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ayout w:type="fixed"/>
        <w:tblLook w:val="04A0" w:firstRow="1" w:lastRow="0" w:firstColumn="1" w:lastColumn="0" w:noHBand="0" w:noVBand="1"/>
      </w:tblPr>
      <w:tblGrid>
        <w:gridCol w:w="1242"/>
        <w:gridCol w:w="6804"/>
        <w:gridCol w:w="1166"/>
      </w:tblGrid>
      <w:tr w:rsidR="00C70CE2" w14:paraId="07AB9CA5" w14:textId="77777777">
        <w:tc>
          <w:tcPr>
            <w:tcW w:w="1242" w:type="dxa"/>
            <w:shd w:val="clear" w:color="auto" w:fill="auto"/>
          </w:tcPr>
          <w:p w14:paraId="1F24214F" w14:textId="77777777" w:rsidR="00010E28" w:rsidRPr="005463A7" w:rsidRDefault="00ED4E80" w:rsidP="00010E28">
            <w:pPr>
              <w:jc w:val="center"/>
              <w:rPr>
                <w:rFonts w:ascii="Arial" w:hAnsi="Arial" w:cs="Arial"/>
                <w:sz w:val="20"/>
                <w:szCs w:val="20"/>
              </w:rPr>
            </w:pPr>
            <w:bookmarkStart w:id="0" w:name="_Hlk112675733"/>
            <w:r w:rsidRPr="005463A7">
              <w:rPr>
                <w:rFonts w:ascii="Arial" w:hAnsi="Arial" w:cs="Arial"/>
                <w:noProof/>
                <w:sz w:val="20"/>
                <w:szCs w:val="20"/>
                <w:lang w:val="fr-FR"/>
              </w:rPr>
              <w:drawing>
                <wp:inline distT="0" distB="0" distL="0" distR="0" wp14:anchorId="418563BC" wp14:editId="3550065A">
                  <wp:extent cx="629285" cy="412115"/>
                  <wp:effectExtent l="25400" t="0" r="571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a:picLocks noChangeArrowheads="1"/>
                          </pic:cNvPicPr>
                        </pic:nvPicPr>
                        <pic:blipFill>
                          <a:blip r:embed="rId8"/>
                          <a:stretch>
                            <a:fillRect/>
                          </a:stretch>
                        </pic:blipFill>
                        <pic:spPr bwMode="auto">
                          <a:xfrm>
                            <a:off x="0" y="0"/>
                            <a:ext cx="629285" cy="412115"/>
                          </a:xfrm>
                          <a:prstGeom prst="rect">
                            <a:avLst/>
                          </a:prstGeom>
                          <a:noFill/>
                          <a:ln w="9525">
                            <a:noFill/>
                            <a:miter lim="800000"/>
                            <a:headEnd/>
                            <a:tailEnd/>
                          </a:ln>
                        </pic:spPr>
                      </pic:pic>
                    </a:graphicData>
                  </a:graphic>
                </wp:inline>
              </w:drawing>
            </w:r>
          </w:p>
        </w:tc>
        <w:tc>
          <w:tcPr>
            <w:tcW w:w="6804" w:type="dxa"/>
            <w:shd w:val="clear" w:color="auto" w:fill="auto"/>
            <w:vAlign w:val="center"/>
          </w:tcPr>
          <w:p w14:paraId="481EA6A5" w14:textId="72E9E6CF" w:rsidR="00010E28" w:rsidRPr="005463A7" w:rsidRDefault="00ED4E80" w:rsidP="00010E28">
            <w:pPr>
              <w:jc w:val="center"/>
              <w:rPr>
                <w:rFonts w:ascii="Arial" w:hAnsi="Arial" w:cs="Arial"/>
                <w:b/>
                <w:sz w:val="20"/>
                <w:szCs w:val="20"/>
              </w:rPr>
            </w:pPr>
            <w:r w:rsidRPr="005463A7">
              <w:rPr>
                <w:rFonts w:ascii="Arial" w:hAnsi="Arial" w:cs="Arial"/>
                <w:b/>
                <w:sz w:val="20"/>
                <w:szCs w:val="20"/>
              </w:rPr>
              <w:t>Implementation of Nigeria Climate Change Response Programme (NCCRP)</w:t>
            </w:r>
          </w:p>
          <w:p w14:paraId="5AEBE4B4" w14:textId="77777777" w:rsidR="00010E28" w:rsidRPr="005463A7" w:rsidRDefault="00ED4E80" w:rsidP="00010E28">
            <w:pPr>
              <w:jc w:val="center"/>
              <w:rPr>
                <w:rFonts w:ascii="Arial" w:hAnsi="Arial" w:cs="Arial"/>
                <w:b/>
                <w:sz w:val="20"/>
                <w:szCs w:val="20"/>
              </w:rPr>
            </w:pPr>
            <w:r w:rsidRPr="005463A7">
              <w:rPr>
                <w:rFonts w:ascii="Arial" w:hAnsi="Arial" w:cs="Arial"/>
                <w:b/>
                <w:sz w:val="20"/>
                <w:szCs w:val="20"/>
              </w:rPr>
              <w:t>Contract N°: ENV/2019/409-995</w:t>
            </w:r>
          </w:p>
        </w:tc>
        <w:tc>
          <w:tcPr>
            <w:tcW w:w="1166" w:type="dxa"/>
            <w:shd w:val="clear" w:color="auto" w:fill="auto"/>
          </w:tcPr>
          <w:p w14:paraId="26B1A249" w14:textId="77777777" w:rsidR="00010E28" w:rsidRPr="005463A7" w:rsidRDefault="00ED4E80" w:rsidP="00010E28">
            <w:pPr>
              <w:jc w:val="center"/>
              <w:rPr>
                <w:rFonts w:ascii="Arial" w:hAnsi="Arial" w:cs="Arial"/>
                <w:sz w:val="20"/>
                <w:szCs w:val="20"/>
              </w:rPr>
            </w:pPr>
            <w:r w:rsidRPr="005463A7">
              <w:rPr>
                <w:rFonts w:ascii="Arial" w:hAnsi="Arial" w:cs="Arial"/>
                <w:noProof/>
                <w:sz w:val="20"/>
                <w:szCs w:val="20"/>
                <w:lang w:val="fr-FR"/>
              </w:rPr>
              <mc:AlternateContent>
                <mc:Choice Requires="wpg">
                  <w:drawing>
                    <wp:anchor distT="0" distB="0" distL="114300" distR="114300" simplePos="0" relativeHeight="251658240" behindDoc="0" locked="0" layoutInCell="1" allowOverlap="1" wp14:anchorId="5A10897A" wp14:editId="477704E8">
                      <wp:simplePos x="0" y="0"/>
                      <wp:positionH relativeFrom="column">
                        <wp:posOffset>145415</wp:posOffset>
                      </wp:positionH>
                      <wp:positionV relativeFrom="paragraph">
                        <wp:posOffset>-3810</wp:posOffset>
                      </wp:positionV>
                      <wp:extent cx="629920" cy="410210"/>
                      <wp:effectExtent l="12065" t="5715" r="5715" b="12700"/>
                      <wp:wrapNone/>
                      <wp:docPr id="2" name="Group 18"/>
                      <wp:cNvGraphicFramePr/>
                      <a:graphic xmlns:a="http://schemas.openxmlformats.org/drawingml/2006/main">
                        <a:graphicData uri="http://schemas.microsoft.com/office/word/2010/wordprocessingGroup">
                          <wpg:wgp>
                            <wpg:cNvGrpSpPr/>
                            <wpg:grpSpPr>
                              <a:xfrm>
                                <a:off x="0" y="0"/>
                                <a:ext cx="629920" cy="410210"/>
                                <a:chOff x="9293" y="465"/>
                                <a:chExt cx="1597" cy="1069"/>
                              </a:xfrm>
                            </wpg:grpSpPr>
                            <wps:wsp>
                              <wps:cNvPr id="3" name="Rectangle 4"/>
                              <wps:cNvSpPr>
                                <a:spLocks noChangeArrowheads="1"/>
                              </wps:cNvSpPr>
                              <wps:spPr bwMode="auto">
                                <a:xfrm>
                                  <a:off x="10407" y="465"/>
                                  <a:ext cx="483" cy="1069"/>
                                </a:xfrm>
                                <a:prstGeom prst="rect">
                                  <a:avLst/>
                                </a:prstGeom>
                                <a:solidFill>
                                  <a:srgbClr val="003E1C"/>
                                </a:solidFill>
                                <a:ln w="9525">
                                  <a:solidFill>
                                    <a:srgbClr val="002E15"/>
                                  </a:solidFill>
                                  <a:miter lim="800000"/>
                                  <a:headEnd/>
                                  <a:tailEnd/>
                                </a:ln>
                              </wps:spPr>
                              <wps:bodyPr rot="0" vert="horz" wrap="square" lIns="91440" tIns="45720" rIns="91440" bIns="45720" anchor="t" anchorCtr="0" upright="1"/>
                            </wps:wsp>
                            <wps:wsp>
                              <wps:cNvPr id="4" name="Rectangle 5"/>
                              <wps:cNvSpPr>
                                <a:spLocks noChangeArrowheads="1"/>
                              </wps:cNvSpPr>
                              <wps:spPr bwMode="auto">
                                <a:xfrm>
                                  <a:off x="9293" y="465"/>
                                  <a:ext cx="483" cy="1069"/>
                                </a:xfrm>
                                <a:prstGeom prst="rect">
                                  <a:avLst/>
                                </a:prstGeom>
                                <a:solidFill>
                                  <a:srgbClr val="004821"/>
                                </a:solidFill>
                                <a:ln w="9525">
                                  <a:solidFill>
                                    <a:srgbClr val="003217"/>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FA7CF9B" id="Group 18" o:spid="_x0000_s1026" style="position:absolute;margin-left:11.45pt;margin-top:-.3pt;width:49.6pt;height:32.3pt;z-index:251658240" coordorigin="9293,465" coordsize="1597,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">
                      <v:rect id="Rectangle 4" o:spid="_x0000_s1027" style="position:absolute;left:10407;top:465;width:48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" fillcolor="#003e1c" strokecolor="#002e15"/>
                      <v:rect id="Rectangle 5" o:spid="_x0000_s1028" style="position:absolute;left:9293;top:465;width:483;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" fillcolor="#004821" strokecolor="#003217"/>
                    </v:group>
                  </w:pict>
                </mc:Fallback>
              </mc:AlternateContent>
            </w:r>
          </w:p>
        </w:tc>
      </w:tr>
    </w:tbl>
    <w:p w14:paraId="5DA51C6A" w14:textId="05193714" w:rsidR="00010E28" w:rsidRPr="005463A7" w:rsidRDefault="007144A0" w:rsidP="007144A0">
      <w:pPr>
        <w:ind w:left="3119"/>
        <w:rPr>
          <w:rFonts w:ascii="Arial" w:hAnsi="Arial" w:cs="Arial"/>
          <w:sz w:val="20"/>
          <w:szCs w:val="20"/>
        </w:rPr>
      </w:pPr>
      <w:r>
        <w:rPr>
          <w:rFonts w:ascii="Arial" w:hAnsi="Arial" w:cs="Arial"/>
          <w:noProof/>
          <w:sz w:val="20"/>
          <w:szCs w:val="20"/>
          <w:lang w:val="fr-FR"/>
        </w:rPr>
        <w:drawing>
          <wp:anchor distT="0" distB="0" distL="114300" distR="114300" simplePos="0" relativeHeight="251659264" behindDoc="0" locked="0" layoutInCell="1" allowOverlap="1" wp14:anchorId="78DEBEE9" wp14:editId="32EC2D6F">
            <wp:simplePos x="0" y="0"/>
            <wp:positionH relativeFrom="column">
              <wp:posOffset>1985010</wp:posOffset>
            </wp:positionH>
            <wp:positionV relativeFrom="paragraph">
              <wp:posOffset>89922</wp:posOffset>
            </wp:positionV>
            <wp:extent cx="1983309" cy="224790"/>
            <wp:effectExtent l="0" t="0" r="0" b="381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a:stretch>
                      <a:fillRect/>
                    </a:stretch>
                  </pic:blipFill>
                  <pic:spPr>
                    <a:xfrm>
                      <a:off x="0" y="0"/>
                      <a:ext cx="1983309" cy="224790"/>
                    </a:xfrm>
                    <a:prstGeom prst="rect">
                      <a:avLst/>
                    </a:prstGeom>
                  </pic:spPr>
                </pic:pic>
              </a:graphicData>
            </a:graphic>
            <wp14:sizeRelH relativeFrom="margin">
              <wp14:pctWidth>0</wp14:pctWidth>
            </wp14:sizeRelH>
            <wp14:sizeRelV relativeFrom="margin">
              <wp14:pctHeight>0</wp14:pctHeight>
            </wp14:sizeRelV>
          </wp:anchor>
        </w:drawing>
      </w:r>
    </w:p>
    <w:p w14:paraId="223FEA5F" w14:textId="01C531EE" w:rsidR="00010E28" w:rsidRPr="005463A7" w:rsidRDefault="00010E28" w:rsidP="00010E28">
      <w:pPr>
        <w:rPr>
          <w:rFonts w:ascii="Arial" w:hAnsi="Arial" w:cs="Arial"/>
          <w:sz w:val="20"/>
          <w:szCs w:val="20"/>
        </w:rPr>
      </w:pPr>
    </w:p>
    <w:p w14:paraId="090F0C84" w14:textId="77777777" w:rsidR="00010E28" w:rsidRPr="005463A7" w:rsidRDefault="00010E28" w:rsidP="00010E28">
      <w:pPr>
        <w:rPr>
          <w:rFonts w:ascii="Arial" w:hAnsi="Arial" w:cs="Arial"/>
          <w:sz w:val="20"/>
          <w:szCs w:val="20"/>
        </w:rPr>
      </w:pPr>
    </w:p>
    <w:p w14:paraId="215FDACE" w14:textId="77777777" w:rsidR="00010E28" w:rsidRPr="005463A7" w:rsidRDefault="00010E28" w:rsidP="00010E28">
      <w:pPr>
        <w:rPr>
          <w:rFonts w:ascii="Arial" w:hAnsi="Arial" w:cs="Arial"/>
          <w:sz w:val="20"/>
          <w:szCs w:val="20"/>
        </w:rPr>
      </w:pPr>
    </w:p>
    <w:p w14:paraId="7559C2CF" w14:textId="77777777" w:rsidR="00010E28" w:rsidRPr="005463A7" w:rsidRDefault="00010E28" w:rsidP="00010E28">
      <w:pPr>
        <w:rPr>
          <w:rFonts w:ascii="Arial" w:hAnsi="Arial" w:cs="Arial"/>
          <w:sz w:val="20"/>
          <w:szCs w:val="20"/>
        </w:rPr>
      </w:pPr>
    </w:p>
    <w:p w14:paraId="403C8FFE" w14:textId="77777777" w:rsidR="00857F87" w:rsidRPr="009007CA" w:rsidRDefault="00857F87" w:rsidP="007144A0">
      <w:pPr>
        <w:shd w:val="clear" w:color="auto" w:fill="31849B"/>
        <w:ind w:left="142" w:right="-286"/>
        <w:jc w:val="center"/>
        <w:rPr>
          <w:rFonts w:ascii="Arial" w:hAnsi="Arial" w:cs="Arial"/>
          <w:b/>
          <w:color w:val="FFFFFF" w:themeColor="background1"/>
          <w:sz w:val="44"/>
          <w:szCs w:val="44"/>
        </w:rPr>
      </w:pPr>
    </w:p>
    <w:p w14:paraId="0F938553" w14:textId="4BF63ADA" w:rsidR="00010E28" w:rsidRPr="009007CA" w:rsidRDefault="00ED4E80" w:rsidP="007144A0">
      <w:pPr>
        <w:shd w:val="clear" w:color="auto" w:fill="31849B"/>
        <w:ind w:left="142" w:right="-286"/>
        <w:jc w:val="center"/>
        <w:rPr>
          <w:rFonts w:ascii="Arial" w:hAnsi="Arial" w:cs="Arial"/>
          <w:b/>
          <w:color w:val="FFFFFF" w:themeColor="background1"/>
          <w:sz w:val="44"/>
          <w:szCs w:val="44"/>
        </w:rPr>
      </w:pPr>
      <w:r w:rsidRPr="009007CA">
        <w:rPr>
          <w:rFonts w:ascii="Arial" w:hAnsi="Arial" w:cs="Arial"/>
          <w:b/>
          <w:color w:val="FFFFFF" w:themeColor="background1"/>
          <w:sz w:val="44"/>
          <w:szCs w:val="44"/>
        </w:rPr>
        <w:t>Terms of Reference (</w:t>
      </w:r>
      <w:proofErr w:type="spellStart"/>
      <w:r w:rsidRPr="009007CA">
        <w:rPr>
          <w:rFonts w:ascii="Arial" w:hAnsi="Arial" w:cs="Arial"/>
          <w:b/>
          <w:color w:val="FFFFFF" w:themeColor="background1"/>
          <w:sz w:val="44"/>
          <w:szCs w:val="44"/>
        </w:rPr>
        <w:t>ToR</w:t>
      </w:r>
      <w:proofErr w:type="spellEnd"/>
      <w:r w:rsidRPr="009007CA">
        <w:rPr>
          <w:rFonts w:ascii="Arial" w:hAnsi="Arial" w:cs="Arial"/>
          <w:b/>
          <w:color w:val="FFFFFF" w:themeColor="background1"/>
          <w:sz w:val="44"/>
          <w:szCs w:val="44"/>
        </w:rPr>
        <w:t>)</w:t>
      </w:r>
    </w:p>
    <w:p w14:paraId="296E7A06" w14:textId="77777777" w:rsidR="00010E28" w:rsidRPr="009007CA" w:rsidRDefault="00010E28" w:rsidP="007144A0">
      <w:pPr>
        <w:shd w:val="clear" w:color="auto" w:fill="31849B"/>
        <w:ind w:left="142" w:right="-286"/>
        <w:jc w:val="center"/>
        <w:rPr>
          <w:rFonts w:ascii="Arial" w:hAnsi="Arial" w:cs="Arial"/>
          <w:b/>
          <w:color w:val="FFFFFF" w:themeColor="background1"/>
          <w:sz w:val="44"/>
          <w:szCs w:val="44"/>
        </w:rPr>
      </w:pPr>
    </w:p>
    <w:p w14:paraId="0E4C0CDA" w14:textId="6E6CD218" w:rsidR="00010E28" w:rsidRPr="009007CA" w:rsidRDefault="00570105" w:rsidP="007144A0">
      <w:pPr>
        <w:shd w:val="clear" w:color="auto" w:fill="31849B"/>
        <w:ind w:left="142" w:right="-286"/>
        <w:jc w:val="center"/>
        <w:rPr>
          <w:rFonts w:ascii="Arial" w:hAnsi="Arial" w:cs="Arial"/>
          <w:b/>
          <w:color w:val="FFFFFF" w:themeColor="background1"/>
          <w:sz w:val="32"/>
          <w:szCs w:val="32"/>
        </w:rPr>
      </w:pPr>
      <w:r w:rsidRPr="009007CA">
        <w:rPr>
          <w:rFonts w:ascii="Arial" w:hAnsi="Arial" w:cs="Arial"/>
          <w:b/>
          <w:color w:val="FFFFFF" w:themeColor="background1"/>
          <w:sz w:val="32"/>
          <w:szCs w:val="32"/>
        </w:rPr>
        <w:t>SHORT-TERM EXPERT</w:t>
      </w:r>
      <w:r w:rsidR="00723AF5" w:rsidRPr="009007CA">
        <w:rPr>
          <w:rFonts w:ascii="Arial" w:hAnsi="Arial" w:cs="Arial"/>
          <w:b/>
          <w:color w:val="FFFFFF" w:themeColor="background1"/>
          <w:sz w:val="32"/>
          <w:szCs w:val="32"/>
        </w:rPr>
        <w:t xml:space="preserve"> (</w:t>
      </w:r>
      <w:r w:rsidR="0043677C" w:rsidRPr="009007CA">
        <w:rPr>
          <w:rFonts w:ascii="Arial" w:hAnsi="Arial" w:cs="Arial"/>
          <w:b/>
          <w:color w:val="FFFFFF" w:themeColor="background1"/>
          <w:sz w:val="32"/>
          <w:szCs w:val="32"/>
        </w:rPr>
        <w:t>SENIOR</w:t>
      </w:r>
      <w:r w:rsidR="00723AF5" w:rsidRPr="009007CA">
        <w:rPr>
          <w:rFonts w:ascii="Arial" w:hAnsi="Arial" w:cs="Arial"/>
          <w:b/>
          <w:color w:val="FFFFFF" w:themeColor="background1"/>
          <w:sz w:val="32"/>
          <w:szCs w:val="32"/>
        </w:rPr>
        <w:t>)</w:t>
      </w:r>
    </w:p>
    <w:p w14:paraId="1695C46A" w14:textId="77777777" w:rsidR="007241EB" w:rsidRPr="009007CA" w:rsidRDefault="007241EB" w:rsidP="007144A0">
      <w:pPr>
        <w:shd w:val="clear" w:color="auto" w:fill="31849B"/>
        <w:ind w:left="142" w:right="-286"/>
        <w:jc w:val="center"/>
        <w:rPr>
          <w:rFonts w:ascii="Arial" w:hAnsi="Arial" w:cs="Arial"/>
          <w:b/>
          <w:color w:val="FFFFFF" w:themeColor="background1"/>
          <w:sz w:val="32"/>
          <w:szCs w:val="32"/>
        </w:rPr>
      </w:pPr>
    </w:p>
    <w:p w14:paraId="0A9CD959" w14:textId="7713EACC" w:rsidR="007241EB" w:rsidRPr="009007CA" w:rsidRDefault="0043677C" w:rsidP="007144A0">
      <w:pPr>
        <w:shd w:val="clear" w:color="auto" w:fill="31849B"/>
        <w:ind w:left="142" w:right="-286"/>
        <w:jc w:val="center"/>
        <w:rPr>
          <w:rFonts w:ascii="Arial" w:hAnsi="Arial" w:cs="Arial"/>
          <w:color w:val="FFFFFF" w:themeColor="background1"/>
          <w:sz w:val="32"/>
          <w:szCs w:val="32"/>
        </w:rPr>
      </w:pPr>
      <w:r w:rsidRPr="009007CA">
        <w:rPr>
          <w:rFonts w:ascii="Arial" w:hAnsi="Arial" w:cs="Arial"/>
          <w:b/>
          <w:color w:val="FFFFFF" w:themeColor="background1"/>
          <w:sz w:val="32"/>
          <w:szCs w:val="32"/>
        </w:rPr>
        <w:t>Multimedia Production Specialist</w:t>
      </w:r>
    </w:p>
    <w:p w14:paraId="3E4ADFB5" w14:textId="77777777" w:rsidR="00010E28" w:rsidRPr="009007CA" w:rsidRDefault="00010E28" w:rsidP="007144A0">
      <w:pPr>
        <w:shd w:val="clear" w:color="auto" w:fill="31849B"/>
        <w:ind w:left="142" w:right="-286"/>
        <w:rPr>
          <w:rFonts w:ascii="Arial" w:hAnsi="Arial" w:cs="Arial"/>
          <w:color w:val="FFFFFF" w:themeColor="background1"/>
          <w:sz w:val="32"/>
          <w:szCs w:val="32"/>
        </w:rPr>
      </w:pPr>
    </w:p>
    <w:p w14:paraId="5974FB51" w14:textId="77777777" w:rsidR="00F16153" w:rsidRPr="009007CA" w:rsidRDefault="00ED4E80" w:rsidP="007144A0">
      <w:pPr>
        <w:shd w:val="clear" w:color="auto" w:fill="31849B"/>
        <w:ind w:left="142" w:right="-286"/>
        <w:jc w:val="center"/>
        <w:rPr>
          <w:rFonts w:ascii="Arial" w:hAnsi="Arial" w:cs="Arial"/>
          <w:b/>
          <w:color w:val="FFFFFF" w:themeColor="background1"/>
          <w:sz w:val="32"/>
          <w:szCs w:val="32"/>
        </w:rPr>
      </w:pPr>
      <w:r w:rsidRPr="009007CA">
        <w:rPr>
          <w:rFonts w:ascii="Arial" w:hAnsi="Arial" w:cs="Arial"/>
          <w:b/>
          <w:color w:val="FFFFFF" w:themeColor="background1"/>
          <w:sz w:val="32"/>
          <w:szCs w:val="32"/>
        </w:rPr>
        <w:t>Provision of Technical Support for the Implementation of the</w:t>
      </w:r>
    </w:p>
    <w:p w14:paraId="77DA4716" w14:textId="58794BF0" w:rsidR="00010E28" w:rsidRPr="009007CA" w:rsidRDefault="00ED4E80" w:rsidP="007144A0">
      <w:pPr>
        <w:shd w:val="clear" w:color="auto" w:fill="31849B"/>
        <w:ind w:left="142" w:right="-286"/>
        <w:jc w:val="center"/>
        <w:rPr>
          <w:rFonts w:ascii="Arial" w:hAnsi="Arial" w:cs="Arial"/>
          <w:b/>
          <w:color w:val="FFFFFF" w:themeColor="background1"/>
          <w:sz w:val="32"/>
          <w:szCs w:val="32"/>
        </w:rPr>
      </w:pPr>
      <w:r w:rsidRPr="009007CA">
        <w:rPr>
          <w:rFonts w:ascii="Arial" w:hAnsi="Arial" w:cs="Arial"/>
          <w:b/>
          <w:color w:val="FFFFFF" w:themeColor="background1"/>
          <w:sz w:val="32"/>
          <w:szCs w:val="32"/>
        </w:rPr>
        <w:t>NCCRP Communications &amp; Visibility</w:t>
      </w:r>
      <w:r w:rsidR="00723AF5" w:rsidRPr="009007CA">
        <w:rPr>
          <w:rFonts w:ascii="Arial" w:hAnsi="Arial" w:cs="Arial"/>
          <w:b/>
          <w:color w:val="FFFFFF" w:themeColor="background1"/>
          <w:sz w:val="32"/>
          <w:szCs w:val="32"/>
        </w:rPr>
        <w:t xml:space="preserve"> Plan</w:t>
      </w:r>
    </w:p>
    <w:p w14:paraId="40630DDB" w14:textId="77777777" w:rsidR="007144A0" w:rsidRPr="009007CA" w:rsidRDefault="007144A0" w:rsidP="007144A0">
      <w:pPr>
        <w:shd w:val="clear" w:color="auto" w:fill="31849B"/>
        <w:ind w:left="142" w:right="-286"/>
        <w:jc w:val="center"/>
        <w:rPr>
          <w:rFonts w:ascii="Arial" w:hAnsi="Arial" w:cs="Arial"/>
          <w:color w:val="FFFFFF" w:themeColor="background1"/>
          <w:sz w:val="44"/>
          <w:szCs w:val="44"/>
        </w:rPr>
      </w:pPr>
    </w:p>
    <w:p w14:paraId="7271522E" w14:textId="77777777" w:rsidR="00010E28" w:rsidRPr="005463A7" w:rsidRDefault="00010E28" w:rsidP="00010E28">
      <w:pPr>
        <w:rPr>
          <w:rFonts w:ascii="Arial" w:hAnsi="Arial" w:cs="Arial"/>
          <w:sz w:val="20"/>
          <w:szCs w:val="20"/>
        </w:rPr>
      </w:pPr>
    </w:p>
    <w:p w14:paraId="006A9D76" w14:textId="77777777" w:rsidR="00010E28" w:rsidRPr="005463A7" w:rsidRDefault="00010E28" w:rsidP="00010E28">
      <w:pPr>
        <w:rPr>
          <w:rFonts w:ascii="Arial" w:hAnsi="Arial" w:cs="Arial"/>
          <w:sz w:val="20"/>
          <w:szCs w:val="20"/>
          <w:u w:val="single"/>
        </w:rPr>
      </w:pPr>
    </w:p>
    <w:tbl>
      <w:tblPr>
        <w:tblW w:w="5171"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firstRow="0" w:lastRow="0" w:firstColumn="0" w:lastColumn="0" w:noHBand="0" w:noVBand="0"/>
      </w:tblPr>
      <w:tblGrid>
        <w:gridCol w:w="2959"/>
        <w:gridCol w:w="2080"/>
        <w:gridCol w:w="4321"/>
      </w:tblGrid>
      <w:tr w:rsidR="003B1E2B" w:rsidRPr="003B1E2B" w14:paraId="2FDF5636" w14:textId="77777777" w:rsidTr="0059047F">
        <w:tc>
          <w:tcPr>
            <w:tcW w:w="1581" w:type="pct"/>
            <w:tcBorders>
              <w:top w:val="single" w:sz="8" w:space="0" w:color="4BACC6"/>
              <w:left w:val="single" w:sz="8" w:space="0" w:color="4BACC6"/>
              <w:bottom w:val="single" w:sz="8" w:space="0" w:color="4BACC6"/>
              <w:right w:val="single" w:sz="8" w:space="0" w:color="4BACC6"/>
            </w:tcBorders>
            <w:shd w:val="clear" w:color="auto" w:fill="D2EAF1"/>
          </w:tcPr>
          <w:p w14:paraId="152756F7" w14:textId="77777777" w:rsidR="00010E28" w:rsidRPr="003B1E2B" w:rsidRDefault="00ED4E80" w:rsidP="00010E28">
            <w:pPr>
              <w:rPr>
                <w:rFonts w:ascii="Arial" w:hAnsi="Arial" w:cs="Arial"/>
                <w:color w:val="000000" w:themeColor="text1"/>
                <w:sz w:val="20"/>
                <w:szCs w:val="20"/>
              </w:rPr>
            </w:pPr>
            <w:r w:rsidRPr="003B1E2B">
              <w:rPr>
                <w:rFonts w:ascii="Arial" w:hAnsi="Arial" w:cs="Arial"/>
                <w:b/>
                <w:color w:val="000000" w:themeColor="text1"/>
                <w:sz w:val="20"/>
                <w:szCs w:val="20"/>
              </w:rPr>
              <w:t>Reference No. of the Mission</w:t>
            </w:r>
          </w:p>
        </w:tc>
        <w:tc>
          <w:tcPr>
            <w:tcW w:w="3419" w:type="pct"/>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14:paraId="214003D2" w14:textId="32514A51" w:rsidR="00010E28" w:rsidRPr="003B1E2B" w:rsidRDefault="00ED4E80" w:rsidP="00443ADC">
            <w:pPr>
              <w:rPr>
                <w:rFonts w:ascii="Arial" w:hAnsi="Arial" w:cs="Arial"/>
                <w:b/>
                <w:color w:val="000000" w:themeColor="text1"/>
                <w:sz w:val="20"/>
                <w:szCs w:val="20"/>
              </w:rPr>
            </w:pPr>
            <w:r w:rsidRPr="003B1E2B">
              <w:rPr>
                <w:rFonts w:ascii="Arial" w:hAnsi="Arial" w:cs="Arial"/>
                <w:b/>
                <w:color w:val="000000" w:themeColor="text1"/>
                <w:sz w:val="20"/>
                <w:szCs w:val="20"/>
              </w:rPr>
              <w:t>S334/STE/2020/</w:t>
            </w:r>
            <w:proofErr w:type="spellStart"/>
            <w:r w:rsidRPr="003B1E2B">
              <w:rPr>
                <w:rFonts w:ascii="Arial" w:hAnsi="Arial" w:cs="Arial"/>
                <w:b/>
                <w:color w:val="000000" w:themeColor="text1"/>
                <w:sz w:val="20"/>
                <w:szCs w:val="20"/>
              </w:rPr>
              <w:t>ToR</w:t>
            </w:r>
            <w:proofErr w:type="spellEnd"/>
            <w:r w:rsidR="006412DB" w:rsidRPr="003B1E2B">
              <w:rPr>
                <w:rFonts w:ascii="Arial" w:hAnsi="Arial" w:cs="Arial"/>
                <w:b/>
                <w:color w:val="000000" w:themeColor="text1"/>
                <w:sz w:val="20"/>
                <w:szCs w:val="20"/>
              </w:rPr>
              <w:t>/</w:t>
            </w:r>
            <w:r w:rsidRPr="003B1E2B">
              <w:rPr>
                <w:rFonts w:ascii="Arial" w:hAnsi="Arial" w:cs="Arial"/>
                <w:b/>
                <w:color w:val="000000" w:themeColor="text1"/>
                <w:sz w:val="20"/>
                <w:szCs w:val="20"/>
              </w:rPr>
              <w:t>0</w:t>
            </w:r>
            <w:r w:rsidR="00443ADC" w:rsidRPr="003B1E2B">
              <w:rPr>
                <w:rFonts w:ascii="Arial" w:hAnsi="Arial" w:cs="Arial"/>
                <w:b/>
                <w:color w:val="000000" w:themeColor="text1"/>
                <w:sz w:val="20"/>
                <w:szCs w:val="20"/>
              </w:rPr>
              <w:t>2</w:t>
            </w:r>
            <w:r w:rsidR="00D2036B">
              <w:rPr>
                <w:rFonts w:ascii="Arial" w:hAnsi="Arial" w:cs="Arial"/>
                <w:b/>
                <w:color w:val="000000" w:themeColor="text1"/>
                <w:sz w:val="20"/>
                <w:szCs w:val="20"/>
              </w:rPr>
              <w:t>-</w:t>
            </w:r>
            <w:r w:rsidR="007144A0">
              <w:rPr>
                <w:rFonts w:ascii="Arial" w:hAnsi="Arial" w:cs="Arial"/>
                <w:b/>
                <w:color w:val="000000" w:themeColor="text1"/>
                <w:sz w:val="20"/>
                <w:szCs w:val="20"/>
              </w:rPr>
              <w:t>6</w:t>
            </w:r>
          </w:p>
        </w:tc>
      </w:tr>
      <w:tr w:rsidR="003B1E2B" w:rsidRPr="003B1E2B" w14:paraId="0119F60D" w14:textId="77777777" w:rsidTr="0059047F">
        <w:tc>
          <w:tcPr>
            <w:tcW w:w="1581" w:type="pct"/>
            <w:tcBorders>
              <w:top w:val="single" w:sz="8" w:space="0" w:color="4BACC6"/>
              <w:left w:val="single" w:sz="8" w:space="0" w:color="4BACC6"/>
              <w:bottom w:val="single" w:sz="8" w:space="0" w:color="4BACC6"/>
              <w:right w:val="single" w:sz="8" w:space="0" w:color="4BACC6"/>
            </w:tcBorders>
            <w:shd w:val="clear" w:color="auto" w:fill="D2EAF1"/>
          </w:tcPr>
          <w:p w14:paraId="25FB1951" w14:textId="77777777" w:rsidR="00010E28" w:rsidRPr="003B1E2B" w:rsidRDefault="00ED4E80" w:rsidP="00010E28">
            <w:pPr>
              <w:rPr>
                <w:rFonts w:ascii="Arial" w:hAnsi="Arial" w:cs="Arial"/>
                <w:b/>
                <w:color w:val="000000" w:themeColor="text1"/>
                <w:sz w:val="20"/>
                <w:szCs w:val="20"/>
              </w:rPr>
            </w:pPr>
            <w:r w:rsidRPr="003B1E2B">
              <w:rPr>
                <w:rFonts w:ascii="Arial" w:hAnsi="Arial" w:cs="Arial"/>
                <w:b/>
                <w:color w:val="000000" w:themeColor="text1"/>
                <w:sz w:val="20"/>
                <w:szCs w:val="20"/>
              </w:rPr>
              <w:t>Date of Transmission</w:t>
            </w:r>
          </w:p>
        </w:tc>
        <w:tc>
          <w:tcPr>
            <w:tcW w:w="3419"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2D070365" w14:textId="08B08BB7" w:rsidR="00010E28" w:rsidRPr="003B1E2B" w:rsidRDefault="0044283D" w:rsidP="00010E28">
            <w:pPr>
              <w:ind w:left="23"/>
              <w:rPr>
                <w:rFonts w:ascii="Arial" w:hAnsi="Arial" w:cs="Arial"/>
                <w:b/>
                <w:color w:val="000000" w:themeColor="text1"/>
                <w:sz w:val="20"/>
                <w:szCs w:val="20"/>
              </w:rPr>
            </w:pPr>
            <w:r>
              <w:rPr>
                <w:rFonts w:ascii="Arial" w:hAnsi="Arial" w:cs="Arial"/>
                <w:b/>
                <w:color w:val="000000" w:themeColor="text1"/>
                <w:sz w:val="20"/>
                <w:szCs w:val="20"/>
              </w:rPr>
              <w:t>3</w:t>
            </w:r>
            <w:r w:rsidR="009007CA">
              <w:rPr>
                <w:rFonts w:ascii="Arial" w:hAnsi="Arial" w:cs="Arial"/>
                <w:b/>
                <w:color w:val="000000" w:themeColor="text1"/>
                <w:sz w:val="20"/>
                <w:szCs w:val="20"/>
              </w:rPr>
              <w:t>1</w:t>
            </w:r>
            <w:r w:rsidR="00CB6670" w:rsidRPr="003B1E2B">
              <w:rPr>
                <w:rFonts w:ascii="Arial" w:hAnsi="Arial" w:cs="Arial"/>
                <w:b/>
                <w:color w:val="000000" w:themeColor="text1"/>
                <w:sz w:val="20"/>
                <w:szCs w:val="20"/>
              </w:rPr>
              <w:t>/</w:t>
            </w:r>
            <w:r>
              <w:rPr>
                <w:rFonts w:ascii="Arial" w:hAnsi="Arial" w:cs="Arial"/>
                <w:b/>
                <w:color w:val="000000" w:themeColor="text1"/>
                <w:sz w:val="20"/>
                <w:szCs w:val="20"/>
              </w:rPr>
              <w:t>08</w:t>
            </w:r>
            <w:r w:rsidR="00CB6670" w:rsidRPr="003B1E2B">
              <w:rPr>
                <w:rFonts w:ascii="Arial" w:hAnsi="Arial" w:cs="Arial"/>
                <w:b/>
                <w:color w:val="000000" w:themeColor="text1"/>
                <w:sz w:val="20"/>
                <w:szCs w:val="20"/>
              </w:rPr>
              <w:t>/2022</w:t>
            </w:r>
          </w:p>
        </w:tc>
      </w:tr>
      <w:tr w:rsidR="003B1E2B" w:rsidRPr="003B1E2B" w14:paraId="623CA0F8" w14:textId="77777777" w:rsidTr="0059047F">
        <w:tc>
          <w:tcPr>
            <w:tcW w:w="1581" w:type="pct"/>
            <w:tcBorders>
              <w:top w:val="single" w:sz="8" w:space="0" w:color="4BACC6"/>
              <w:left w:val="single" w:sz="8" w:space="0" w:color="4BACC6"/>
              <w:bottom w:val="single" w:sz="8" w:space="0" w:color="4BACC6"/>
              <w:right w:val="single" w:sz="8" w:space="0" w:color="4BACC6"/>
            </w:tcBorders>
            <w:shd w:val="clear" w:color="auto" w:fill="D2EAF1"/>
          </w:tcPr>
          <w:p w14:paraId="5C00FCF7" w14:textId="77777777" w:rsidR="00010E28" w:rsidRPr="003B1E2B" w:rsidRDefault="00ED4E80" w:rsidP="00010E28">
            <w:pPr>
              <w:rPr>
                <w:rFonts w:ascii="Arial" w:hAnsi="Arial" w:cs="Arial"/>
                <w:color w:val="000000" w:themeColor="text1"/>
                <w:sz w:val="20"/>
                <w:szCs w:val="20"/>
              </w:rPr>
            </w:pPr>
            <w:r w:rsidRPr="003B1E2B">
              <w:rPr>
                <w:rFonts w:ascii="Arial" w:hAnsi="Arial" w:cs="Arial"/>
                <w:color w:val="000000" w:themeColor="text1"/>
                <w:sz w:val="20"/>
                <w:szCs w:val="20"/>
              </w:rPr>
              <w:t>Category of Expert</w:t>
            </w:r>
          </w:p>
        </w:tc>
        <w:tc>
          <w:tcPr>
            <w:tcW w:w="3419"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2CF586AF" w14:textId="186A0A6F" w:rsidR="00010E28" w:rsidRPr="003B1E2B" w:rsidRDefault="00A0707E" w:rsidP="00010E28">
            <w:pPr>
              <w:rPr>
                <w:rFonts w:ascii="Arial" w:hAnsi="Arial" w:cs="Arial"/>
                <w:color w:val="000000" w:themeColor="text1"/>
                <w:sz w:val="20"/>
                <w:szCs w:val="20"/>
              </w:rPr>
            </w:pPr>
            <w:r w:rsidRPr="003B1E2B">
              <w:rPr>
                <w:rFonts w:ascii="Arial" w:hAnsi="Arial" w:cs="Arial"/>
                <w:color w:val="000000" w:themeColor="text1"/>
                <w:sz w:val="20"/>
                <w:szCs w:val="20"/>
              </w:rPr>
              <w:t>International</w:t>
            </w:r>
            <w:r w:rsidR="003360FC" w:rsidRPr="003B1E2B">
              <w:rPr>
                <w:rFonts w:ascii="Arial" w:hAnsi="Arial" w:cs="Arial"/>
                <w:color w:val="000000" w:themeColor="text1"/>
                <w:sz w:val="20"/>
                <w:szCs w:val="20"/>
              </w:rPr>
              <w:t xml:space="preserve"> Senior</w:t>
            </w:r>
            <w:r w:rsidR="00ED4E80" w:rsidRPr="003B1E2B">
              <w:rPr>
                <w:rFonts w:ascii="Arial" w:hAnsi="Arial" w:cs="Arial"/>
                <w:color w:val="000000" w:themeColor="text1"/>
                <w:sz w:val="20"/>
                <w:szCs w:val="20"/>
              </w:rPr>
              <w:t xml:space="preserve"> </w:t>
            </w:r>
            <w:r w:rsidR="0001030F" w:rsidRPr="003B1E2B">
              <w:rPr>
                <w:rFonts w:ascii="Arial" w:hAnsi="Arial" w:cs="Arial"/>
                <w:color w:val="000000" w:themeColor="text1"/>
                <w:sz w:val="20"/>
                <w:szCs w:val="20"/>
              </w:rPr>
              <w:t>Short-Term</w:t>
            </w:r>
            <w:r w:rsidR="00ED4E80" w:rsidRPr="003B1E2B">
              <w:rPr>
                <w:rFonts w:ascii="Arial" w:hAnsi="Arial" w:cs="Arial"/>
                <w:color w:val="000000" w:themeColor="text1"/>
                <w:sz w:val="20"/>
                <w:szCs w:val="20"/>
              </w:rPr>
              <w:t xml:space="preserve"> Expert</w:t>
            </w:r>
          </w:p>
        </w:tc>
      </w:tr>
      <w:tr w:rsidR="003B1E2B" w:rsidRPr="003B1E2B" w14:paraId="61F39576" w14:textId="77777777" w:rsidTr="0059047F">
        <w:tc>
          <w:tcPr>
            <w:tcW w:w="1581" w:type="pct"/>
            <w:tcBorders>
              <w:top w:val="single" w:sz="8" w:space="0" w:color="4BACC6"/>
              <w:left w:val="single" w:sz="8" w:space="0" w:color="4BACC6"/>
              <w:bottom w:val="single" w:sz="8" w:space="0" w:color="4BACC6"/>
              <w:right w:val="single" w:sz="8" w:space="0" w:color="4BACC6"/>
            </w:tcBorders>
            <w:shd w:val="clear" w:color="auto" w:fill="D2EAF1"/>
          </w:tcPr>
          <w:p w14:paraId="4AF8292D" w14:textId="77777777" w:rsidR="00010E28" w:rsidRPr="003B1E2B" w:rsidRDefault="00ED4E80" w:rsidP="00010E28">
            <w:pPr>
              <w:rPr>
                <w:rFonts w:ascii="Arial" w:hAnsi="Arial" w:cs="Arial"/>
                <w:color w:val="000000" w:themeColor="text1"/>
                <w:sz w:val="20"/>
                <w:szCs w:val="20"/>
              </w:rPr>
            </w:pPr>
            <w:r w:rsidRPr="003B1E2B">
              <w:rPr>
                <w:rFonts w:ascii="Arial" w:hAnsi="Arial" w:cs="Arial"/>
                <w:color w:val="000000" w:themeColor="text1"/>
                <w:sz w:val="20"/>
                <w:szCs w:val="20"/>
              </w:rPr>
              <w:t>Key Experts Responsible</w:t>
            </w:r>
          </w:p>
        </w:tc>
        <w:tc>
          <w:tcPr>
            <w:tcW w:w="3419" w:type="pct"/>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14:paraId="2D509072" w14:textId="77777777" w:rsidR="00010E28" w:rsidRPr="0044283D" w:rsidRDefault="00ED4E80" w:rsidP="0044283D">
            <w:pPr>
              <w:pStyle w:val="Paragraphedeliste"/>
              <w:numPr>
                <w:ilvl w:val="0"/>
                <w:numId w:val="33"/>
              </w:numPr>
              <w:ind w:left="328"/>
              <w:rPr>
                <w:rFonts w:ascii="Arial" w:hAnsi="Arial" w:cs="Arial"/>
                <w:color w:val="000000" w:themeColor="text1"/>
                <w:sz w:val="20"/>
              </w:rPr>
            </w:pPr>
            <w:r w:rsidRPr="0044283D">
              <w:rPr>
                <w:rFonts w:ascii="Arial" w:hAnsi="Arial" w:cs="Arial"/>
                <w:color w:val="000000" w:themeColor="text1"/>
                <w:sz w:val="20"/>
              </w:rPr>
              <w:t>Mr Todd NGARA, Team Leader</w:t>
            </w:r>
          </w:p>
          <w:p w14:paraId="06C22AE0" w14:textId="77777777" w:rsidR="00010E28" w:rsidRPr="0044283D" w:rsidRDefault="00ED4E80" w:rsidP="0044283D">
            <w:pPr>
              <w:pStyle w:val="Paragraphedeliste"/>
              <w:numPr>
                <w:ilvl w:val="0"/>
                <w:numId w:val="33"/>
              </w:numPr>
              <w:ind w:left="328"/>
              <w:rPr>
                <w:rFonts w:ascii="Arial" w:hAnsi="Arial" w:cs="Arial"/>
                <w:color w:val="000000" w:themeColor="text1"/>
                <w:sz w:val="20"/>
              </w:rPr>
            </w:pPr>
            <w:r w:rsidRPr="0044283D">
              <w:rPr>
                <w:rFonts w:ascii="Arial" w:hAnsi="Arial" w:cs="Arial"/>
                <w:color w:val="000000" w:themeColor="text1"/>
                <w:sz w:val="20"/>
              </w:rPr>
              <w:t xml:space="preserve">Mr </w:t>
            </w:r>
            <w:r w:rsidR="00E0692F" w:rsidRPr="0044283D">
              <w:rPr>
                <w:rFonts w:ascii="Arial" w:hAnsi="Arial" w:cs="Arial"/>
                <w:color w:val="000000" w:themeColor="text1"/>
                <w:sz w:val="20"/>
              </w:rPr>
              <w:t>Kayode EGBELEYE</w:t>
            </w:r>
            <w:r w:rsidRPr="0044283D">
              <w:rPr>
                <w:rFonts w:ascii="Arial" w:hAnsi="Arial" w:cs="Arial"/>
                <w:color w:val="000000" w:themeColor="text1"/>
                <w:sz w:val="20"/>
              </w:rPr>
              <w:t xml:space="preserve">, </w:t>
            </w:r>
            <w:r w:rsidR="00E0692F" w:rsidRPr="0044283D">
              <w:rPr>
                <w:rFonts w:ascii="Arial" w:hAnsi="Arial" w:cs="Arial"/>
                <w:color w:val="000000" w:themeColor="text1"/>
                <w:sz w:val="20"/>
              </w:rPr>
              <w:t>Capacity Building &amp; Communications E</w:t>
            </w:r>
            <w:r w:rsidRPr="0044283D">
              <w:rPr>
                <w:rFonts w:ascii="Arial" w:hAnsi="Arial" w:cs="Arial"/>
                <w:color w:val="000000" w:themeColor="text1"/>
                <w:sz w:val="20"/>
              </w:rPr>
              <w:t xml:space="preserve">xpert </w:t>
            </w:r>
          </w:p>
        </w:tc>
      </w:tr>
      <w:tr w:rsidR="003B1E2B" w:rsidRPr="003B1E2B" w14:paraId="62184565" w14:textId="77777777" w:rsidTr="0059047F">
        <w:tc>
          <w:tcPr>
            <w:tcW w:w="1581" w:type="pct"/>
            <w:tcBorders>
              <w:top w:val="single" w:sz="8" w:space="0" w:color="4BACC6"/>
              <w:left w:val="single" w:sz="8" w:space="0" w:color="4BACC6"/>
              <w:bottom w:val="single" w:sz="8" w:space="0" w:color="4BACC6"/>
              <w:right w:val="single" w:sz="8" w:space="0" w:color="4BACC6"/>
            </w:tcBorders>
            <w:shd w:val="clear" w:color="auto" w:fill="D2EAF1"/>
          </w:tcPr>
          <w:p w14:paraId="58B9B1A6" w14:textId="77777777" w:rsidR="00010E28" w:rsidRPr="003B1E2B" w:rsidRDefault="00ED4E80" w:rsidP="00010E28">
            <w:pPr>
              <w:rPr>
                <w:rFonts w:ascii="Arial" w:hAnsi="Arial" w:cs="Arial"/>
                <w:color w:val="000000" w:themeColor="text1"/>
                <w:sz w:val="20"/>
                <w:szCs w:val="20"/>
              </w:rPr>
            </w:pPr>
            <w:r w:rsidRPr="003B1E2B">
              <w:rPr>
                <w:rFonts w:ascii="Arial" w:hAnsi="Arial" w:cs="Arial"/>
                <w:color w:val="000000" w:themeColor="text1"/>
                <w:sz w:val="20"/>
                <w:szCs w:val="20"/>
              </w:rPr>
              <w:t>Title of the Mission</w:t>
            </w:r>
          </w:p>
        </w:tc>
        <w:tc>
          <w:tcPr>
            <w:tcW w:w="3419"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66E108B7" w14:textId="6D7C148A" w:rsidR="00010E28" w:rsidRPr="003B1E2B" w:rsidRDefault="00ED4E80" w:rsidP="00E0692F">
            <w:pPr>
              <w:rPr>
                <w:rFonts w:ascii="Arial" w:hAnsi="Arial" w:cs="Arial"/>
                <w:b/>
                <w:color w:val="000000" w:themeColor="text1"/>
                <w:sz w:val="20"/>
                <w:szCs w:val="20"/>
              </w:rPr>
            </w:pPr>
            <w:r w:rsidRPr="003B1E2B">
              <w:rPr>
                <w:rFonts w:ascii="Arial" w:hAnsi="Arial" w:cs="Arial"/>
                <w:b/>
                <w:color w:val="000000" w:themeColor="text1"/>
                <w:sz w:val="20"/>
                <w:szCs w:val="20"/>
              </w:rPr>
              <w:t xml:space="preserve">Provision of Technical Support </w:t>
            </w:r>
            <w:r w:rsidR="0001030F" w:rsidRPr="003B1E2B">
              <w:rPr>
                <w:rFonts w:ascii="Arial" w:hAnsi="Arial" w:cs="Arial"/>
                <w:b/>
                <w:color w:val="000000" w:themeColor="text1"/>
                <w:sz w:val="20"/>
                <w:szCs w:val="20"/>
              </w:rPr>
              <w:t xml:space="preserve">to produce </w:t>
            </w:r>
            <w:r w:rsidR="00A0707E" w:rsidRPr="003B1E2B">
              <w:rPr>
                <w:rFonts w:ascii="Arial" w:hAnsi="Arial" w:cs="Arial"/>
                <w:b/>
                <w:color w:val="000000" w:themeColor="text1"/>
                <w:sz w:val="20"/>
                <w:szCs w:val="20"/>
              </w:rPr>
              <w:t xml:space="preserve">both NCCRP videos and radio programmes </w:t>
            </w:r>
          </w:p>
        </w:tc>
      </w:tr>
      <w:tr w:rsidR="003B1E2B" w:rsidRPr="003B1E2B" w14:paraId="223CB1A8" w14:textId="77777777" w:rsidTr="0059047F">
        <w:tc>
          <w:tcPr>
            <w:tcW w:w="1581" w:type="pct"/>
            <w:tcBorders>
              <w:top w:val="single" w:sz="8" w:space="0" w:color="4BACC6"/>
              <w:left w:val="single" w:sz="8" w:space="0" w:color="4BACC6"/>
              <w:bottom w:val="single" w:sz="8" w:space="0" w:color="4BACC6"/>
              <w:right w:val="single" w:sz="8" w:space="0" w:color="4BACC6"/>
            </w:tcBorders>
            <w:shd w:val="clear" w:color="auto" w:fill="D2EAF1"/>
          </w:tcPr>
          <w:p w14:paraId="582B29A1" w14:textId="77777777" w:rsidR="00010E28" w:rsidRPr="003B1E2B" w:rsidRDefault="00ED4E80" w:rsidP="00010E28">
            <w:pPr>
              <w:rPr>
                <w:rFonts w:ascii="Arial" w:hAnsi="Arial" w:cs="Arial"/>
                <w:color w:val="000000" w:themeColor="text1"/>
                <w:sz w:val="20"/>
                <w:szCs w:val="20"/>
              </w:rPr>
            </w:pPr>
            <w:r w:rsidRPr="003B1E2B">
              <w:rPr>
                <w:rFonts w:ascii="Arial" w:hAnsi="Arial" w:cs="Arial"/>
                <w:color w:val="000000" w:themeColor="text1"/>
                <w:sz w:val="20"/>
                <w:szCs w:val="20"/>
              </w:rPr>
              <w:t>No. of Working Days (WD)</w:t>
            </w:r>
          </w:p>
        </w:tc>
        <w:tc>
          <w:tcPr>
            <w:tcW w:w="3419" w:type="pct"/>
            <w:gridSpan w:val="2"/>
            <w:tcBorders>
              <w:top w:val="single" w:sz="8" w:space="0" w:color="4BACC6"/>
              <w:left w:val="single" w:sz="8" w:space="0" w:color="4BACC6"/>
              <w:bottom w:val="single" w:sz="8" w:space="0" w:color="4BACC6"/>
              <w:right w:val="single" w:sz="8" w:space="0" w:color="4BACC6"/>
            </w:tcBorders>
            <w:shd w:val="clear" w:color="auto" w:fill="D2EAF1"/>
            <w:vAlign w:val="center"/>
          </w:tcPr>
          <w:p w14:paraId="0AE8DB96" w14:textId="4D81EF53" w:rsidR="00010E28" w:rsidRPr="003B1E2B" w:rsidRDefault="00CF5082" w:rsidP="007E1807">
            <w:pPr>
              <w:rPr>
                <w:rFonts w:ascii="Arial" w:hAnsi="Arial" w:cs="Arial"/>
                <w:color w:val="000000" w:themeColor="text1"/>
                <w:sz w:val="20"/>
                <w:szCs w:val="20"/>
              </w:rPr>
            </w:pPr>
            <w:r w:rsidRPr="003B1E2B">
              <w:rPr>
                <w:rFonts w:ascii="Arial" w:hAnsi="Arial" w:cs="Arial"/>
                <w:b/>
                <w:bCs/>
                <w:color w:val="000000" w:themeColor="text1"/>
                <w:sz w:val="20"/>
                <w:szCs w:val="20"/>
              </w:rPr>
              <w:t>1</w:t>
            </w:r>
            <w:r w:rsidR="00AA5FD4">
              <w:rPr>
                <w:rFonts w:ascii="Arial" w:hAnsi="Arial" w:cs="Arial"/>
                <w:b/>
                <w:bCs/>
                <w:color w:val="000000" w:themeColor="text1"/>
                <w:sz w:val="20"/>
                <w:szCs w:val="20"/>
              </w:rPr>
              <w:t>6</w:t>
            </w:r>
            <w:r w:rsidRPr="003B1E2B">
              <w:rPr>
                <w:rFonts w:ascii="Arial" w:hAnsi="Arial" w:cs="Arial"/>
                <w:b/>
                <w:bCs/>
                <w:color w:val="000000" w:themeColor="text1"/>
                <w:sz w:val="20"/>
                <w:szCs w:val="20"/>
              </w:rPr>
              <w:t>0</w:t>
            </w:r>
            <w:r w:rsidR="00723AF5" w:rsidRPr="003B1E2B">
              <w:rPr>
                <w:rFonts w:ascii="Arial" w:hAnsi="Arial" w:cs="Arial"/>
                <w:color w:val="000000" w:themeColor="text1"/>
                <w:sz w:val="20"/>
                <w:szCs w:val="20"/>
              </w:rPr>
              <w:t xml:space="preserve"> Working Days </w:t>
            </w:r>
          </w:p>
        </w:tc>
      </w:tr>
      <w:tr w:rsidR="003B1E2B" w:rsidRPr="003B1E2B" w14:paraId="76135472" w14:textId="77777777" w:rsidTr="0059047F">
        <w:tc>
          <w:tcPr>
            <w:tcW w:w="1581" w:type="pct"/>
            <w:tcBorders>
              <w:top w:val="single" w:sz="8" w:space="0" w:color="4BACC6"/>
              <w:left w:val="single" w:sz="8" w:space="0" w:color="4BACC6"/>
              <w:bottom w:val="single" w:sz="8" w:space="0" w:color="4BACC6"/>
              <w:right w:val="single" w:sz="8" w:space="0" w:color="4BACC6"/>
            </w:tcBorders>
            <w:shd w:val="clear" w:color="auto" w:fill="D2EAF1"/>
          </w:tcPr>
          <w:p w14:paraId="0D783B4C" w14:textId="77777777" w:rsidR="00010E28" w:rsidRPr="003B1E2B" w:rsidRDefault="00ED4E80" w:rsidP="00010E28">
            <w:pPr>
              <w:rPr>
                <w:rFonts w:ascii="Arial" w:hAnsi="Arial" w:cs="Arial"/>
                <w:color w:val="000000" w:themeColor="text1"/>
                <w:sz w:val="20"/>
                <w:szCs w:val="20"/>
              </w:rPr>
            </w:pPr>
            <w:r w:rsidRPr="003B1E2B">
              <w:rPr>
                <w:rFonts w:ascii="Arial" w:hAnsi="Arial" w:cs="Arial"/>
                <w:color w:val="000000" w:themeColor="text1"/>
                <w:sz w:val="20"/>
                <w:szCs w:val="20"/>
              </w:rPr>
              <w:t>Indicative Dates</w:t>
            </w:r>
          </w:p>
        </w:tc>
        <w:tc>
          <w:tcPr>
            <w:tcW w:w="1111" w:type="pct"/>
            <w:tcBorders>
              <w:top w:val="single" w:sz="8" w:space="0" w:color="4BACC6"/>
              <w:left w:val="single" w:sz="8" w:space="0" w:color="4BACC6"/>
              <w:bottom w:val="single" w:sz="8" w:space="0" w:color="4BACC6"/>
              <w:right w:val="single" w:sz="8" w:space="0" w:color="4BACC6"/>
            </w:tcBorders>
            <w:shd w:val="clear" w:color="auto" w:fill="auto"/>
            <w:vAlign w:val="center"/>
          </w:tcPr>
          <w:p w14:paraId="58878E1A" w14:textId="1126FB81" w:rsidR="00010E28" w:rsidRPr="00C87185" w:rsidRDefault="00547CC7" w:rsidP="00010E28">
            <w:pPr>
              <w:rPr>
                <w:rFonts w:ascii="Arial" w:hAnsi="Arial" w:cs="Arial"/>
                <w:color w:val="000000" w:themeColor="text1"/>
                <w:sz w:val="20"/>
                <w:szCs w:val="20"/>
                <w:highlight w:val="yellow"/>
              </w:rPr>
            </w:pPr>
            <w:r w:rsidRPr="0044283D">
              <w:rPr>
                <w:rFonts w:ascii="Arial" w:hAnsi="Arial" w:cs="Arial"/>
                <w:b/>
                <w:color w:val="000000" w:themeColor="text1"/>
                <w:sz w:val="20"/>
                <w:szCs w:val="20"/>
              </w:rPr>
              <w:t>10</w:t>
            </w:r>
            <w:r w:rsidR="00570105" w:rsidRPr="0044283D">
              <w:rPr>
                <w:rFonts w:ascii="Arial" w:hAnsi="Arial" w:cs="Arial"/>
                <w:b/>
                <w:color w:val="000000" w:themeColor="text1"/>
                <w:sz w:val="20"/>
                <w:szCs w:val="20"/>
              </w:rPr>
              <w:t>/202</w:t>
            </w:r>
            <w:r w:rsidR="000B3FC7" w:rsidRPr="0044283D">
              <w:rPr>
                <w:rFonts w:ascii="Arial" w:hAnsi="Arial" w:cs="Arial"/>
                <w:b/>
                <w:color w:val="000000" w:themeColor="text1"/>
                <w:sz w:val="20"/>
                <w:szCs w:val="20"/>
              </w:rPr>
              <w:t>2</w:t>
            </w:r>
          </w:p>
        </w:tc>
        <w:tc>
          <w:tcPr>
            <w:tcW w:w="2308" w:type="pct"/>
            <w:tcBorders>
              <w:top w:val="single" w:sz="8" w:space="0" w:color="4BACC6"/>
              <w:left w:val="single" w:sz="8" w:space="0" w:color="4BACC6"/>
              <w:bottom w:val="single" w:sz="8" w:space="0" w:color="4BACC6"/>
              <w:right w:val="single" w:sz="8" w:space="0" w:color="4BACC6"/>
            </w:tcBorders>
            <w:shd w:val="clear" w:color="auto" w:fill="D2EAF1"/>
            <w:vAlign w:val="center"/>
          </w:tcPr>
          <w:p w14:paraId="63635DD3" w14:textId="506EC6B8" w:rsidR="00010E28" w:rsidRPr="00EF1955" w:rsidRDefault="00A0707E" w:rsidP="007E1807">
            <w:pPr>
              <w:rPr>
                <w:rFonts w:ascii="Arial" w:hAnsi="Arial" w:cs="Arial"/>
                <w:b/>
                <w:color w:val="000000" w:themeColor="text1"/>
                <w:sz w:val="20"/>
                <w:szCs w:val="20"/>
              </w:rPr>
            </w:pPr>
            <w:r w:rsidRPr="00EF1955">
              <w:rPr>
                <w:rFonts w:ascii="Arial" w:hAnsi="Arial" w:cs="Arial"/>
                <w:b/>
                <w:color w:val="000000" w:themeColor="text1"/>
                <w:sz w:val="20"/>
                <w:szCs w:val="20"/>
              </w:rPr>
              <w:t>0</w:t>
            </w:r>
            <w:r w:rsidR="00EF1955" w:rsidRPr="00EF1955">
              <w:rPr>
                <w:rFonts w:ascii="Arial" w:hAnsi="Arial" w:cs="Arial"/>
                <w:b/>
                <w:color w:val="000000" w:themeColor="text1"/>
                <w:sz w:val="20"/>
                <w:szCs w:val="20"/>
              </w:rPr>
              <w:t>2</w:t>
            </w:r>
            <w:r w:rsidR="007E1807" w:rsidRPr="00EF1955">
              <w:rPr>
                <w:rFonts w:ascii="Arial" w:hAnsi="Arial" w:cs="Arial"/>
                <w:b/>
                <w:color w:val="000000" w:themeColor="text1"/>
                <w:sz w:val="20"/>
                <w:szCs w:val="20"/>
              </w:rPr>
              <w:t>/202</w:t>
            </w:r>
            <w:r w:rsidR="00EF1955" w:rsidRPr="00EF1955">
              <w:rPr>
                <w:rFonts w:ascii="Arial" w:hAnsi="Arial" w:cs="Arial"/>
                <w:b/>
                <w:color w:val="000000" w:themeColor="text1"/>
                <w:sz w:val="20"/>
                <w:szCs w:val="20"/>
              </w:rPr>
              <w:t>4</w:t>
            </w:r>
          </w:p>
        </w:tc>
      </w:tr>
      <w:tr w:rsidR="003B1E2B" w:rsidRPr="003B1E2B" w14:paraId="5500163B" w14:textId="77777777" w:rsidTr="009007CA">
        <w:tc>
          <w:tcPr>
            <w:tcW w:w="1581" w:type="pct"/>
            <w:tcBorders>
              <w:top w:val="single" w:sz="8" w:space="0" w:color="4BACC6"/>
              <w:left w:val="single" w:sz="8" w:space="0" w:color="4BACC6"/>
              <w:bottom w:val="single" w:sz="8" w:space="0" w:color="4BACC6"/>
              <w:right w:val="single" w:sz="8" w:space="0" w:color="4BACC6"/>
            </w:tcBorders>
            <w:shd w:val="clear" w:color="auto" w:fill="D2EAF1"/>
          </w:tcPr>
          <w:p w14:paraId="5E9B8FB9" w14:textId="77777777" w:rsidR="00010E28" w:rsidRPr="003B1E2B" w:rsidRDefault="00ED4E80" w:rsidP="00010E28">
            <w:pPr>
              <w:rPr>
                <w:rFonts w:ascii="Arial" w:hAnsi="Arial" w:cs="Arial"/>
                <w:color w:val="000000" w:themeColor="text1"/>
                <w:sz w:val="20"/>
                <w:szCs w:val="20"/>
              </w:rPr>
            </w:pPr>
            <w:r w:rsidRPr="003B1E2B">
              <w:rPr>
                <w:rFonts w:ascii="Arial" w:hAnsi="Arial" w:cs="Arial"/>
                <w:color w:val="000000" w:themeColor="text1"/>
                <w:sz w:val="20"/>
                <w:szCs w:val="20"/>
              </w:rPr>
              <w:t>Duty Station</w:t>
            </w:r>
          </w:p>
        </w:tc>
        <w:tc>
          <w:tcPr>
            <w:tcW w:w="3419"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10E5A538" w14:textId="77777777" w:rsidR="00010E28" w:rsidRPr="003B1E2B" w:rsidRDefault="00ED4E80" w:rsidP="00010E28">
            <w:pPr>
              <w:rPr>
                <w:rFonts w:ascii="Arial" w:hAnsi="Arial" w:cs="Arial"/>
                <w:color w:val="000000" w:themeColor="text1"/>
                <w:sz w:val="20"/>
                <w:szCs w:val="20"/>
              </w:rPr>
            </w:pPr>
            <w:r w:rsidRPr="003B1E2B">
              <w:rPr>
                <w:rFonts w:ascii="Arial" w:hAnsi="Arial" w:cs="Arial"/>
                <w:color w:val="000000" w:themeColor="text1"/>
                <w:sz w:val="20"/>
                <w:szCs w:val="20"/>
              </w:rPr>
              <w:t>Abuja (FCT)</w:t>
            </w:r>
          </w:p>
        </w:tc>
      </w:tr>
      <w:tr w:rsidR="003B1E2B" w:rsidRPr="003B1E2B" w14:paraId="71838BFF" w14:textId="77777777" w:rsidTr="0059047F">
        <w:tc>
          <w:tcPr>
            <w:tcW w:w="1581" w:type="pct"/>
            <w:tcBorders>
              <w:top w:val="single" w:sz="8" w:space="0" w:color="4BACC6"/>
              <w:left w:val="single" w:sz="8" w:space="0" w:color="4BACC6"/>
              <w:bottom w:val="single" w:sz="8" w:space="0" w:color="4BACC6"/>
              <w:right w:val="single" w:sz="8" w:space="0" w:color="4BACC6"/>
            </w:tcBorders>
            <w:shd w:val="clear" w:color="auto" w:fill="D2EAF1"/>
          </w:tcPr>
          <w:p w14:paraId="7F61BACF" w14:textId="77777777" w:rsidR="00010E28" w:rsidRPr="003B1E2B" w:rsidRDefault="00ED4E80" w:rsidP="00010E28">
            <w:pPr>
              <w:rPr>
                <w:rFonts w:ascii="Arial" w:hAnsi="Arial" w:cs="Arial"/>
                <w:color w:val="000000" w:themeColor="text1"/>
                <w:sz w:val="20"/>
                <w:szCs w:val="20"/>
              </w:rPr>
            </w:pPr>
            <w:r w:rsidRPr="003B1E2B">
              <w:rPr>
                <w:rFonts w:ascii="Arial" w:hAnsi="Arial" w:cs="Arial"/>
                <w:color w:val="000000" w:themeColor="text1"/>
                <w:sz w:val="20"/>
                <w:szCs w:val="20"/>
              </w:rPr>
              <w:t>Mission outside of Duty Station</w:t>
            </w:r>
          </w:p>
        </w:tc>
        <w:tc>
          <w:tcPr>
            <w:tcW w:w="3419" w:type="pct"/>
            <w:gridSpan w:val="2"/>
            <w:tcBorders>
              <w:top w:val="single" w:sz="8" w:space="0" w:color="4BACC6"/>
              <w:left w:val="single" w:sz="8" w:space="0" w:color="4BACC6"/>
              <w:bottom w:val="single" w:sz="8" w:space="0" w:color="4BACC6"/>
              <w:right w:val="single" w:sz="8" w:space="0" w:color="4BACC6"/>
            </w:tcBorders>
            <w:shd w:val="clear" w:color="auto" w:fill="auto"/>
            <w:vAlign w:val="center"/>
          </w:tcPr>
          <w:p w14:paraId="63488E2F" w14:textId="77777777" w:rsidR="00010E28" w:rsidRPr="003B1E2B" w:rsidRDefault="00010E28" w:rsidP="00010E28">
            <w:pPr>
              <w:rPr>
                <w:rFonts w:ascii="Arial" w:hAnsi="Arial" w:cs="Arial"/>
                <w:color w:val="000000" w:themeColor="text1"/>
                <w:sz w:val="20"/>
                <w:szCs w:val="20"/>
              </w:rPr>
            </w:pPr>
          </w:p>
        </w:tc>
      </w:tr>
    </w:tbl>
    <w:p w14:paraId="5E9E9731" w14:textId="77777777" w:rsidR="00010E28" w:rsidRPr="003B1E2B" w:rsidRDefault="00010E28">
      <w:pPr>
        <w:rPr>
          <w:rFonts w:ascii="Arial" w:hAnsi="Arial" w:cs="Arial"/>
          <w:color w:val="000000" w:themeColor="text1"/>
          <w:sz w:val="20"/>
          <w:szCs w:val="20"/>
        </w:rPr>
      </w:pPr>
    </w:p>
    <w:p w14:paraId="051B1FD3" w14:textId="77777777" w:rsidR="00010E28" w:rsidRPr="003B1E2B" w:rsidRDefault="00ED4E80">
      <w:pPr>
        <w:rPr>
          <w:rFonts w:ascii="Arial" w:hAnsi="Arial" w:cs="Arial"/>
          <w:color w:val="000000" w:themeColor="text1"/>
          <w:sz w:val="20"/>
          <w:szCs w:val="20"/>
        </w:rPr>
      </w:pPr>
      <w:r w:rsidRPr="003B1E2B">
        <w:rPr>
          <w:rFonts w:ascii="Arial" w:hAnsi="Arial" w:cs="Arial"/>
          <w:color w:val="000000" w:themeColor="text1"/>
          <w:sz w:val="20"/>
          <w:szCs w:val="20"/>
        </w:rPr>
        <w:br w:type="page"/>
      </w:r>
    </w:p>
    <w:tbl>
      <w:tblPr>
        <w:tblpPr w:leftFromText="141" w:rightFromText="141" w:vertAnchor="page" w:horzAnchor="page" w:tblpX="847" w:tblpY="1315"/>
        <w:tblW w:w="1030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10" w:type="dxa"/>
          <w:right w:w="10" w:type="dxa"/>
        </w:tblCellMar>
        <w:tblLook w:val="0000" w:firstRow="0" w:lastRow="0" w:firstColumn="0" w:lastColumn="0" w:noHBand="0" w:noVBand="0"/>
      </w:tblPr>
      <w:tblGrid>
        <w:gridCol w:w="2405"/>
        <w:gridCol w:w="7902"/>
      </w:tblGrid>
      <w:tr w:rsidR="007144A0" w:rsidRPr="003B1E2B" w14:paraId="60B09362" w14:textId="77777777" w:rsidTr="00CE5362">
        <w:tc>
          <w:tcPr>
            <w:tcW w:w="10307" w:type="dxa"/>
            <w:gridSpan w:val="2"/>
            <w:shd w:val="clear" w:color="auto" w:fill="auto"/>
            <w:tcMar>
              <w:top w:w="0" w:type="dxa"/>
              <w:left w:w="108" w:type="dxa"/>
              <w:bottom w:w="0" w:type="dxa"/>
              <w:right w:w="108" w:type="dxa"/>
            </w:tcMar>
          </w:tcPr>
          <w:p w14:paraId="1DC66F82" w14:textId="77777777" w:rsidR="007144A0" w:rsidRPr="00937538" w:rsidRDefault="007144A0" w:rsidP="00CE5362">
            <w:pPr>
              <w:shd w:val="clear" w:color="auto" w:fill="31849B"/>
              <w:ind w:left="-112" w:right="-137"/>
              <w:jc w:val="center"/>
              <w:rPr>
                <w:rFonts w:ascii="Arial" w:hAnsi="Arial" w:cs="Arial"/>
                <w:b/>
                <w:i/>
                <w:color w:val="FFFFFF" w:themeColor="background1"/>
                <w:sz w:val="24"/>
                <w:szCs w:val="24"/>
              </w:rPr>
            </w:pPr>
            <w:r w:rsidRPr="00937538">
              <w:rPr>
                <w:rFonts w:ascii="Arial" w:hAnsi="Arial" w:cs="Arial"/>
                <w:color w:val="FFFFFF" w:themeColor="background1"/>
                <w:sz w:val="20"/>
                <w:szCs w:val="20"/>
              </w:rPr>
              <w:lastRenderedPageBreak/>
              <w:br w:type="page"/>
            </w:r>
            <w:r w:rsidRPr="00937538">
              <w:rPr>
                <w:rFonts w:ascii="Arial" w:hAnsi="Arial" w:cs="Arial"/>
                <w:b/>
                <w:color w:val="FFFFFF" w:themeColor="background1"/>
                <w:sz w:val="24"/>
                <w:szCs w:val="24"/>
              </w:rPr>
              <w:t>Title of the Mission</w:t>
            </w:r>
          </w:p>
        </w:tc>
      </w:tr>
      <w:tr w:rsidR="007144A0" w:rsidRPr="003B1E2B" w14:paraId="00AA540C" w14:textId="77777777" w:rsidTr="00CE5362">
        <w:tc>
          <w:tcPr>
            <w:tcW w:w="2405" w:type="dxa"/>
            <w:shd w:val="clear" w:color="auto" w:fill="F2F2F2"/>
            <w:tcMar>
              <w:top w:w="0" w:type="dxa"/>
              <w:left w:w="108" w:type="dxa"/>
              <w:bottom w:w="0" w:type="dxa"/>
              <w:right w:w="108" w:type="dxa"/>
            </w:tcMar>
            <w:vAlign w:val="center"/>
          </w:tcPr>
          <w:p w14:paraId="7113098A" w14:textId="77777777" w:rsidR="007144A0" w:rsidRPr="003B1E2B" w:rsidRDefault="007144A0" w:rsidP="00CE5362">
            <w:pPr>
              <w:pStyle w:val="Corpsdetexte"/>
              <w:jc w:val="both"/>
              <w:rPr>
                <w:rFonts w:ascii="Arial" w:hAnsi="Arial" w:cs="Arial"/>
                <w:b/>
                <w:color w:val="000000" w:themeColor="text1"/>
              </w:rPr>
            </w:pPr>
            <w:r w:rsidRPr="003B1E2B">
              <w:rPr>
                <w:rFonts w:ascii="Arial" w:hAnsi="Arial" w:cs="Arial"/>
                <w:b/>
                <w:color w:val="000000" w:themeColor="text1"/>
              </w:rPr>
              <w:t>Name of Project</w:t>
            </w:r>
          </w:p>
        </w:tc>
        <w:tc>
          <w:tcPr>
            <w:tcW w:w="7902" w:type="dxa"/>
            <w:shd w:val="clear" w:color="auto" w:fill="FFFFFF"/>
            <w:tcMar>
              <w:top w:w="0" w:type="dxa"/>
              <w:left w:w="108" w:type="dxa"/>
              <w:bottom w:w="0" w:type="dxa"/>
              <w:right w:w="108" w:type="dxa"/>
            </w:tcMar>
            <w:vAlign w:val="center"/>
          </w:tcPr>
          <w:p w14:paraId="0261E567" w14:textId="77777777" w:rsidR="007144A0" w:rsidRPr="003B1E2B" w:rsidRDefault="007144A0" w:rsidP="00CE5362">
            <w:pPr>
              <w:pStyle w:val="Standard"/>
              <w:spacing w:after="0" w:line="240" w:lineRule="auto"/>
              <w:jc w:val="both"/>
              <w:rPr>
                <w:rFonts w:ascii="Arial" w:hAnsi="Arial" w:cs="Arial"/>
                <w:color w:val="000000" w:themeColor="text1"/>
                <w:sz w:val="20"/>
                <w:szCs w:val="20"/>
                <w:lang w:val="en-GB"/>
              </w:rPr>
            </w:pPr>
            <w:r w:rsidRPr="003B1E2B">
              <w:rPr>
                <w:rFonts w:ascii="Arial" w:hAnsi="Arial" w:cs="Arial"/>
                <w:color w:val="000000" w:themeColor="text1"/>
                <w:sz w:val="20"/>
                <w:szCs w:val="20"/>
                <w:lang w:val="en-GB"/>
              </w:rPr>
              <w:t xml:space="preserve">Implementation of Nigeria Climate Change Response Programme (NCCRP), </w:t>
            </w:r>
            <w:r w:rsidRPr="003B1E2B">
              <w:rPr>
                <w:rFonts w:ascii="Arial" w:hAnsi="Arial" w:cs="Arial"/>
                <w:bCs/>
                <w:color w:val="000000" w:themeColor="text1"/>
                <w:sz w:val="20"/>
                <w:szCs w:val="20"/>
                <w:lang w:val="en-GB"/>
              </w:rPr>
              <w:t>EuropeAid/140100/DH/SER/NG</w:t>
            </w:r>
          </w:p>
        </w:tc>
      </w:tr>
      <w:tr w:rsidR="007144A0" w:rsidRPr="003B1E2B" w14:paraId="56D5A644" w14:textId="77777777" w:rsidTr="00CE5362">
        <w:trPr>
          <w:trHeight w:val="400"/>
        </w:trPr>
        <w:tc>
          <w:tcPr>
            <w:tcW w:w="2405" w:type="dxa"/>
            <w:shd w:val="clear" w:color="auto" w:fill="F2F2F2"/>
            <w:tcMar>
              <w:top w:w="0" w:type="dxa"/>
              <w:left w:w="108" w:type="dxa"/>
              <w:bottom w:w="0" w:type="dxa"/>
              <w:right w:w="108" w:type="dxa"/>
            </w:tcMar>
            <w:vAlign w:val="center"/>
          </w:tcPr>
          <w:p w14:paraId="2167099C" w14:textId="77777777" w:rsidR="007144A0" w:rsidRPr="003B1E2B" w:rsidRDefault="007144A0" w:rsidP="00CE5362">
            <w:pPr>
              <w:pStyle w:val="Corpsdetexte"/>
              <w:jc w:val="both"/>
              <w:rPr>
                <w:rFonts w:ascii="Arial" w:hAnsi="Arial" w:cs="Arial"/>
                <w:b/>
                <w:color w:val="000000" w:themeColor="text1"/>
              </w:rPr>
            </w:pPr>
            <w:r w:rsidRPr="003B1E2B">
              <w:rPr>
                <w:rFonts w:ascii="Arial" w:hAnsi="Arial" w:cs="Arial"/>
                <w:b/>
                <w:color w:val="000000" w:themeColor="text1"/>
              </w:rPr>
              <w:t>Contract No.</w:t>
            </w:r>
          </w:p>
        </w:tc>
        <w:tc>
          <w:tcPr>
            <w:tcW w:w="7902" w:type="dxa"/>
            <w:shd w:val="clear" w:color="auto" w:fill="FFFFFF"/>
            <w:tcMar>
              <w:top w:w="0" w:type="dxa"/>
              <w:left w:w="108" w:type="dxa"/>
              <w:bottom w:w="0" w:type="dxa"/>
              <w:right w:w="108" w:type="dxa"/>
            </w:tcMar>
            <w:vAlign w:val="center"/>
          </w:tcPr>
          <w:p w14:paraId="08E86775" w14:textId="77777777" w:rsidR="007144A0" w:rsidRPr="003B1E2B" w:rsidRDefault="007144A0" w:rsidP="00CE5362">
            <w:pPr>
              <w:pStyle w:val="Standard"/>
              <w:spacing w:after="0" w:line="240" w:lineRule="auto"/>
              <w:jc w:val="both"/>
              <w:rPr>
                <w:rFonts w:ascii="Arial" w:hAnsi="Arial" w:cs="Arial"/>
                <w:color w:val="000000" w:themeColor="text1"/>
                <w:sz w:val="20"/>
                <w:szCs w:val="20"/>
                <w:lang w:val="en-GB"/>
              </w:rPr>
            </w:pPr>
            <w:r w:rsidRPr="003B1E2B">
              <w:rPr>
                <w:rFonts w:ascii="Arial" w:hAnsi="Arial" w:cs="Arial"/>
                <w:color w:val="000000" w:themeColor="text1"/>
                <w:sz w:val="20"/>
                <w:szCs w:val="20"/>
                <w:lang w:val="en-GB"/>
              </w:rPr>
              <w:t>ENV/2019/409-995</w:t>
            </w:r>
          </w:p>
        </w:tc>
      </w:tr>
      <w:tr w:rsidR="007144A0" w:rsidRPr="003B1E2B" w14:paraId="785B0C82" w14:textId="77777777" w:rsidTr="00CE5362">
        <w:tc>
          <w:tcPr>
            <w:tcW w:w="2405" w:type="dxa"/>
            <w:shd w:val="clear" w:color="auto" w:fill="F2F2F2"/>
            <w:tcMar>
              <w:top w:w="0" w:type="dxa"/>
              <w:left w:w="108" w:type="dxa"/>
              <w:bottom w:w="0" w:type="dxa"/>
              <w:right w:w="108" w:type="dxa"/>
            </w:tcMar>
            <w:vAlign w:val="center"/>
          </w:tcPr>
          <w:p w14:paraId="5D586E15"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Reference No. of the Mission</w:t>
            </w:r>
          </w:p>
        </w:tc>
        <w:tc>
          <w:tcPr>
            <w:tcW w:w="7902" w:type="dxa"/>
            <w:shd w:val="clear" w:color="auto" w:fill="FFFFFF"/>
            <w:tcMar>
              <w:top w:w="0" w:type="dxa"/>
              <w:left w:w="108" w:type="dxa"/>
              <w:bottom w:w="0" w:type="dxa"/>
              <w:right w:w="108" w:type="dxa"/>
            </w:tcMar>
            <w:vAlign w:val="center"/>
          </w:tcPr>
          <w:p w14:paraId="24840907" w14:textId="10CBEBC3" w:rsidR="007144A0" w:rsidRPr="003B1E2B" w:rsidRDefault="007144A0" w:rsidP="00CE5362">
            <w:pPr>
              <w:pStyle w:val="Standard"/>
              <w:spacing w:after="0" w:line="240" w:lineRule="auto"/>
              <w:jc w:val="both"/>
              <w:rPr>
                <w:rFonts w:ascii="Arial" w:hAnsi="Arial" w:cs="Arial"/>
                <w:color w:val="000000" w:themeColor="text1"/>
                <w:sz w:val="20"/>
                <w:szCs w:val="20"/>
                <w:lang w:val="en-GB"/>
              </w:rPr>
            </w:pPr>
            <w:r w:rsidRPr="003B1E2B">
              <w:rPr>
                <w:rFonts w:ascii="Arial" w:hAnsi="Arial" w:cs="Arial"/>
                <w:b/>
                <w:color w:val="000000" w:themeColor="text1"/>
                <w:sz w:val="20"/>
                <w:szCs w:val="20"/>
                <w:lang w:val="en-GB"/>
              </w:rPr>
              <w:t>S334/STE/2020/</w:t>
            </w:r>
            <w:proofErr w:type="spellStart"/>
            <w:r w:rsidRPr="003B1E2B">
              <w:rPr>
                <w:rFonts w:ascii="Arial" w:hAnsi="Arial" w:cs="Arial"/>
                <w:b/>
                <w:color w:val="000000" w:themeColor="text1"/>
                <w:sz w:val="20"/>
                <w:szCs w:val="20"/>
                <w:lang w:val="en-GB"/>
              </w:rPr>
              <w:t>ToR</w:t>
            </w:r>
            <w:proofErr w:type="spellEnd"/>
            <w:r w:rsidRPr="003B1E2B">
              <w:rPr>
                <w:rFonts w:ascii="Arial" w:hAnsi="Arial" w:cs="Arial"/>
                <w:b/>
                <w:color w:val="000000" w:themeColor="text1"/>
                <w:sz w:val="20"/>
                <w:szCs w:val="20"/>
                <w:lang w:val="en-GB"/>
              </w:rPr>
              <w:t>/02</w:t>
            </w:r>
            <w:r w:rsidR="00D2036B">
              <w:rPr>
                <w:rFonts w:ascii="Arial" w:hAnsi="Arial" w:cs="Arial"/>
                <w:b/>
                <w:color w:val="000000" w:themeColor="text1"/>
                <w:sz w:val="20"/>
                <w:szCs w:val="20"/>
                <w:lang w:val="en-GB"/>
              </w:rPr>
              <w:t>-</w:t>
            </w:r>
            <w:r>
              <w:rPr>
                <w:rFonts w:ascii="Arial" w:hAnsi="Arial" w:cs="Arial"/>
                <w:b/>
                <w:color w:val="000000" w:themeColor="text1"/>
                <w:sz w:val="20"/>
                <w:szCs w:val="20"/>
                <w:lang w:val="en-GB"/>
              </w:rPr>
              <w:t>6</w:t>
            </w:r>
          </w:p>
        </w:tc>
      </w:tr>
      <w:tr w:rsidR="007144A0" w:rsidRPr="003B1E2B" w14:paraId="792E841B" w14:textId="77777777" w:rsidTr="00CE5362">
        <w:trPr>
          <w:trHeight w:val="1124"/>
        </w:trPr>
        <w:tc>
          <w:tcPr>
            <w:tcW w:w="2405" w:type="dxa"/>
            <w:shd w:val="clear" w:color="auto" w:fill="F2F2F2"/>
            <w:tcMar>
              <w:top w:w="0" w:type="dxa"/>
              <w:left w:w="108" w:type="dxa"/>
              <w:bottom w:w="0" w:type="dxa"/>
              <w:right w:w="108" w:type="dxa"/>
            </w:tcMar>
            <w:vAlign w:val="center"/>
          </w:tcPr>
          <w:p w14:paraId="57FBD58E"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Context and Justification</w:t>
            </w:r>
          </w:p>
        </w:tc>
        <w:tc>
          <w:tcPr>
            <w:tcW w:w="7902" w:type="dxa"/>
            <w:shd w:val="clear" w:color="auto" w:fill="FFFFFF"/>
            <w:tcMar>
              <w:top w:w="0" w:type="dxa"/>
              <w:left w:w="108" w:type="dxa"/>
              <w:bottom w:w="0" w:type="dxa"/>
              <w:right w:w="108" w:type="dxa"/>
            </w:tcMar>
            <w:vAlign w:val="center"/>
          </w:tcPr>
          <w:p w14:paraId="733C8C03" w14:textId="21DADB20" w:rsidR="007144A0" w:rsidRPr="003B1E2B" w:rsidRDefault="007144A0" w:rsidP="00CE5362">
            <w:pPr>
              <w:spacing w:after="120"/>
              <w:jc w:val="both"/>
              <w:rPr>
                <w:rFonts w:ascii="Arial" w:hAnsi="Arial" w:cs="Arial"/>
                <w:i/>
                <w:color w:val="000000" w:themeColor="text1"/>
                <w:sz w:val="20"/>
                <w:szCs w:val="20"/>
              </w:rPr>
            </w:pPr>
            <w:r w:rsidRPr="003B1E2B">
              <w:rPr>
                <w:rFonts w:ascii="Arial" w:hAnsi="Arial" w:cs="Arial"/>
                <w:color w:val="000000" w:themeColor="text1"/>
                <w:sz w:val="20"/>
                <w:szCs w:val="20"/>
              </w:rPr>
              <w:t>A Senior Consultant is being recruited as a resource person and advisor to provide technical support to the production of NCCRP radio programmes, short videos, and a 26-minute long NCCRP documentary video. This is a key activity and an integral part of the Nigerian Climate Change Response (</w:t>
            </w:r>
            <w:r w:rsidRPr="003B1E2B">
              <w:rPr>
                <w:rFonts w:ascii="Arial" w:hAnsi="Arial" w:cs="Arial"/>
                <w:i/>
                <w:color w:val="000000" w:themeColor="text1"/>
                <w:sz w:val="20"/>
                <w:szCs w:val="20"/>
              </w:rPr>
              <w:t xml:space="preserve">NCCRP) Task </w:t>
            </w:r>
            <w:r>
              <w:rPr>
                <w:rFonts w:ascii="Arial" w:hAnsi="Arial" w:cs="Arial"/>
                <w:i/>
                <w:color w:val="000000" w:themeColor="text1"/>
                <w:sz w:val="20"/>
                <w:szCs w:val="20"/>
              </w:rPr>
              <w:t>2</w:t>
            </w:r>
            <w:r w:rsidRPr="003B1E2B">
              <w:rPr>
                <w:rFonts w:ascii="Arial" w:hAnsi="Arial" w:cs="Arial"/>
                <w:i/>
                <w:color w:val="000000" w:themeColor="text1"/>
                <w:sz w:val="20"/>
                <w:szCs w:val="20"/>
              </w:rPr>
              <w:t>.</w:t>
            </w:r>
          </w:p>
          <w:p w14:paraId="74D450B7" w14:textId="77777777" w:rsidR="007144A0" w:rsidRPr="003B1E2B" w:rsidRDefault="007144A0" w:rsidP="00CE5362">
            <w:pPr>
              <w:spacing w:after="120"/>
              <w:jc w:val="both"/>
              <w:rPr>
                <w:rFonts w:ascii="Arial" w:hAnsi="Arial" w:cs="Arial"/>
                <w:color w:val="000000" w:themeColor="text1"/>
                <w:sz w:val="20"/>
                <w:szCs w:val="20"/>
              </w:rPr>
            </w:pPr>
            <w:r w:rsidRPr="003B1E2B">
              <w:rPr>
                <w:rFonts w:ascii="Arial" w:hAnsi="Arial" w:cs="Arial"/>
                <w:color w:val="000000" w:themeColor="text1"/>
                <w:sz w:val="20"/>
                <w:szCs w:val="20"/>
              </w:rPr>
              <w:t>The dissemination of climate change knowledge and raising awareness of climate change issues among diverse Nigerian audiences constitute the essential core of the NCCRP task</w:t>
            </w:r>
          </w:p>
          <w:p w14:paraId="10295F9D" w14:textId="77777777" w:rsidR="007144A0" w:rsidRPr="003B1E2B" w:rsidRDefault="007144A0" w:rsidP="00CE5362">
            <w:pPr>
              <w:spacing w:after="120"/>
              <w:jc w:val="both"/>
              <w:rPr>
                <w:rFonts w:ascii="Arial" w:hAnsi="Arial" w:cs="Arial"/>
                <w:color w:val="000000" w:themeColor="text1"/>
                <w:sz w:val="20"/>
                <w:szCs w:val="20"/>
              </w:rPr>
            </w:pPr>
            <w:r w:rsidRPr="003B1E2B">
              <w:rPr>
                <w:rFonts w:ascii="Arial" w:hAnsi="Arial" w:cs="Arial"/>
                <w:color w:val="000000" w:themeColor="text1"/>
                <w:sz w:val="20"/>
                <w:szCs w:val="20"/>
              </w:rPr>
              <w:t xml:space="preserve">Scheduled for execution in collaboration with Working Groups, subject-matter specialists, officials of the Department of Climate Change and other external stakeholders, the activity is intended to promote the visibility of the programme in line with the approved </w:t>
            </w:r>
            <w:r w:rsidRPr="003B1E2B">
              <w:rPr>
                <w:color w:val="000000" w:themeColor="text1"/>
              </w:rPr>
              <w:t>NCCRP</w:t>
            </w:r>
            <w:r w:rsidRPr="003B1E2B">
              <w:rPr>
                <w:rFonts w:ascii="Arial" w:hAnsi="Arial" w:cs="Arial"/>
                <w:color w:val="000000" w:themeColor="text1"/>
                <w:sz w:val="20"/>
                <w:szCs w:val="20"/>
              </w:rPr>
              <w:t xml:space="preserve"> Communications and Visibility Plan under the supervision of Key Expert Capacity Building &amp; Communications.</w:t>
            </w:r>
          </w:p>
          <w:p w14:paraId="1E45C980" w14:textId="77777777" w:rsidR="007144A0" w:rsidRPr="003B1E2B" w:rsidRDefault="007144A0" w:rsidP="00CE5362">
            <w:pPr>
              <w:spacing w:after="120"/>
              <w:jc w:val="both"/>
              <w:rPr>
                <w:rFonts w:ascii="Arial" w:hAnsi="Arial" w:cs="Arial"/>
                <w:color w:val="000000" w:themeColor="text1"/>
                <w:sz w:val="20"/>
                <w:szCs w:val="20"/>
              </w:rPr>
            </w:pPr>
            <w:r w:rsidRPr="003B1E2B">
              <w:rPr>
                <w:rFonts w:ascii="Arial" w:hAnsi="Arial" w:cs="Arial"/>
                <w:color w:val="000000" w:themeColor="text1"/>
                <w:sz w:val="20"/>
                <w:szCs w:val="20"/>
              </w:rPr>
              <w:t xml:space="preserve">Following the ratification of the Paris Agreement in 2017, </w:t>
            </w:r>
            <w:r w:rsidRPr="003B1E2B">
              <w:rPr>
                <w:rFonts w:ascii="Arial" w:hAnsi="Arial" w:cs="Arial"/>
                <w:bCs/>
                <w:color w:val="000000" w:themeColor="text1"/>
                <w:sz w:val="20"/>
                <w:szCs w:val="20"/>
              </w:rPr>
              <w:t xml:space="preserve">Nigeria committed itself to </w:t>
            </w:r>
            <w:r w:rsidRPr="003B1E2B">
              <w:rPr>
                <w:rFonts w:ascii="Arial" w:hAnsi="Arial" w:cs="Arial"/>
                <w:color w:val="000000" w:themeColor="text1"/>
                <w:sz w:val="20"/>
                <w:szCs w:val="20"/>
              </w:rPr>
              <w:t xml:space="preserve">reducing its Greenhouse Gas (GHGs) emissions unconditionally by 20% and conditionally by 45% by 2030 in line with its Nationally Determined Contributions (NDC) pledge.  </w:t>
            </w:r>
          </w:p>
          <w:p w14:paraId="76500791" w14:textId="77777777" w:rsidR="007144A0" w:rsidRPr="003B1E2B" w:rsidRDefault="007144A0" w:rsidP="00CE5362">
            <w:pPr>
              <w:spacing w:after="120"/>
              <w:jc w:val="both"/>
              <w:rPr>
                <w:rFonts w:ascii="Arial" w:hAnsi="Arial" w:cs="Arial"/>
                <w:color w:val="000000" w:themeColor="text1"/>
                <w:sz w:val="20"/>
                <w:szCs w:val="20"/>
              </w:rPr>
            </w:pPr>
            <w:r w:rsidRPr="003B1E2B">
              <w:rPr>
                <w:rStyle w:val="fontstyle01"/>
                <w:rFonts w:ascii="Arial" w:hAnsi="Arial" w:cs="Arial"/>
                <w:color w:val="000000" w:themeColor="text1"/>
                <w:sz w:val="20"/>
                <w:szCs w:val="20"/>
              </w:rPr>
              <w:t xml:space="preserve">To support Nigeria’s efforts towards the fulfilment of its conditional NDC target, </w:t>
            </w:r>
            <w:r w:rsidRPr="003B1E2B">
              <w:rPr>
                <w:rFonts w:ascii="Arial" w:hAnsi="Arial" w:cs="Arial"/>
                <w:color w:val="000000" w:themeColor="text1"/>
                <w:sz w:val="20"/>
                <w:szCs w:val="20"/>
              </w:rPr>
              <w:t>the Federal Government of Nigeria is being supported by the European Union (EUD) through the provision of technical assistance for the implementation of the Nigerian Climate Change Response Programme (NCCRP) with the following objectives:</w:t>
            </w:r>
          </w:p>
          <w:p w14:paraId="773F3E3B" w14:textId="77777777" w:rsidR="007144A0" w:rsidRPr="003B1E2B" w:rsidRDefault="007144A0" w:rsidP="007144A0">
            <w:pPr>
              <w:numPr>
                <w:ilvl w:val="0"/>
                <w:numId w:val="17"/>
              </w:numPr>
              <w:ind w:left="483"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Implement appropriate mitigation </w:t>
            </w:r>
            <w:proofErr w:type="gramStart"/>
            <w:r w:rsidRPr="003B1E2B">
              <w:rPr>
                <w:rFonts w:ascii="Arial" w:hAnsi="Arial" w:cs="Arial"/>
                <w:color w:val="000000" w:themeColor="text1"/>
                <w:sz w:val="20"/>
                <w:szCs w:val="20"/>
              </w:rPr>
              <w:t>measures</w:t>
            </w:r>
            <w:r>
              <w:rPr>
                <w:rFonts w:ascii="Arial" w:hAnsi="Arial" w:cs="Arial"/>
                <w:color w:val="000000" w:themeColor="text1"/>
                <w:sz w:val="20"/>
                <w:szCs w:val="20"/>
              </w:rPr>
              <w:t>;</w:t>
            </w:r>
            <w:proofErr w:type="gramEnd"/>
          </w:p>
          <w:p w14:paraId="504367AD" w14:textId="77777777" w:rsidR="007144A0" w:rsidRPr="003B1E2B" w:rsidRDefault="007144A0" w:rsidP="007144A0">
            <w:pPr>
              <w:numPr>
                <w:ilvl w:val="0"/>
                <w:numId w:val="17"/>
              </w:numPr>
              <w:ind w:left="483"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Enhance the national capacity to adapt to climate </w:t>
            </w:r>
            <w:proofErr w:type="gramStart"/>
            <w:r w:rsidRPr="003B1E2B">
              <w:rPr>
                <w:rFonts w:ascii="Arial" w:hAnsi="Arial" w:cs="Arial"/>
                <w:color w:val="000000" w:themeColor="text1"/>
                <w:sz w:val="20"/>
                <w:szCs w:val="20"/>
              </w:rPr>
              <w:t>change</w:t>
            </w:r>
            <w:r>
              <w:rPr>
                <w:rFonts w:ascii="Arial" w:hAnsi="Arial" w:cs="Arial"/>
                <w:color w:val="000000" w:themeColor="text1"/>
                <w:sz w:val="20"/>
                <w:szCs w:val="20"/>
              </w:rPr>
              <w:t>;</w:t>
            </w:r>
            <w:proofErr w:type="gramEnd"/>
          </w:p>
          <w:p w14:paraId="44ED36A2" w14:textId="77777777" w:rsidR="007144A0" w:rsidRPr="003B1E2B" w:rsidRDefault="007144A0" w:rsidP="007144A0">
            <w:pPr>
              <w:numPr>
                <w:ilvl w:val="0"/>
                <w:numId w:val="17"/>
              </w:numPr>
              <w:ind w:left="483"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Raise the profile of Climate Change Science, technology, research and </w:t>
            </w:r>
            <w:proofErr w:type="gramStart"/>
            <w:r w:rsidRPr="003B1E2B">
              <w:rPr>
                <w:rFonts w:ascii="Arial" w:hAnsi="Arial" w:cs="Arial"/>
                <w:color w:val="000000" w:themeColor="text1"/>
                <w:sz w:val="20"/>
                <w:szCs w:val="20"/>
              </w:rPr>
              <w:t>development</w:t>
            </w:r>
            <w:r>
              <w:rPr>
                <w:rFonts w:ascii="Arial" w:hAnsi="Arial" w:cs="Arial"/>
                <w:color w:val="000000" w:themeColor="text1"/>
                <w:sz w:val="20"/>
                <w:szCs w:val="20"/>
              </w:rPr>
              <w:t>;</w:t>
            </w:r>
            <w:proofErr w:type="gramEnd"/>
          </w:p>
          <w:p w14:paraId="5B55B613" w14:textId="77777777" w:rsidR="007144A0" w:rsidRPr="003B1E2B" w:rsidRDefault="007144A0" w:rsidP="007144A0">
            <w:pPr>
              <w:numPr>
                <w:ilvl w:val="0"/>
                <w:numId w:val="17"/>
              </w:numPr>
              <w:ind w:left="483"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Increase public awareness and encourage private sector participation in combating climate </w:t>
            </w:r>
            <w:proofErr w:type="gramStart"/>
            <w:r w:rsidRPr="003B1E2B">
              <w:rPr>
                <w:rFonts w:ascii="Arial" w:hAnsi="Arial" w:cs="Arial"/>
                <w:color w:val="000000" w:themeColor="text1"/>
                <w:sz w:val="20"/>
                <w:szCs w:val="20"/>
              </w:rPr>
              <w:t>change</w:t>
            </w:r>
            <w:r>
              <w:rPr>
                <w:rFonts w:ascii="Arial" w:hAnsi="Arial" w:cs="Arial"/>
                <w:color w:val="000000" w:themeColor="text1"/>
                <w:sz w:val="20"/>
                <w:szCs w:val="20"/>
              </w:rPr>
              <w:t>;</w:t>
            </w:r>
            <w:proofErr w:type="gramEnd"/>
          </w:p>
          <w:p w14:paraId="0236CCD9" w14:textId="77777777" w:rsidR="007144A0" w:rsidRDefault="007144A0" w:rsidP="007144A0">
            <w:pPr>
              <w:numPr>
                <w:ilvl w:val="0"/>
                <w:numId w:val="17"/>
              </w:numPr>
              <w:ind w:left="483" w:hanging="357"/>
              <w:jc w:val="both"/>
              <w:rPr>
                <w:rFonts w:ascii="Arial" w:hAnsi="Arial" w:cs="Arial"/>
                <w:color w:val="000000" w:themeColor="text1"/>
                <w:sz w:val="20"/>
                <w:szCs w:val="20"/>
              </w:rPr>
            </w:pPr>
            <w:r w:rsidRPr="003B1E2B">
              <w:rPr>
                <w:rFonts w:ascii="Arial" w:hAnsi="Arial" w:cs="Arial"/>
                <w:color w:val="000000" w:themeColor="text1"/>
                <w:sz w:val="20"/>
                <w:szCs w:val="20"/>
              </w:rPr>
              <w:t>Strengthen national institutions and mechanisms for effective climate change governance.</w:t>
            </w:r>
          </w:p>
          <w:p w14:paraId="0B5D616C" w14:textId="77777777" w:rsidR="007144A0" w:rsidRPr="003B1E2B" w:rsidRDefault="007144A0" w:rsidP="00CE5362">
            <w:pPr>
              <w:jc w:val="both"/>
              <w:rPr>
                <w:rFonts w:ascii="Arial" w:hAnsi="Arial" w:cs="Arial"/>
                <w:color w:val="000000" w:themeColor="text1"/>
                <w:sz w:val="20"/>
                <w:szCs w:val="20"/>
              </w:rPr>
            </w:pPr>
          </w:p>
          <w:p w14:paraId="186F35BE" w14:textId="77777777" w:rsidR="007144A0" w:rsidRPr="003B1E2B" w:rsidRDefault="007144A0" w:rsidP="00CE5362">
            <w:pPr>
              <w:spacing w:after="120"/>
              <w:jc w:val="both"/>
              <w:rPr>
                <w:rStyle w:val="fontstyle01"/>
                <w:rFonts w:ascii="Arial" w:hAnsi="Arial" w:cs="Arial"/>
                <w:color w:val="000000" w:themeColor="text1"/>
                <w:sz w:val="20"/>
                <w:szCs w:val="20"/>
              </w:rPr>
            </w:pPr>
            <w:r w:rsidRPr="003B1E2B">
              <w:rPr>
                <w:rStyle w:val="fontstyle01"/>
                <w:rFonts w:ascii="Arial" w:hAnsi="Arial" w:cs="Arial"/>
                <w:color w:val="000000" w:themeColor="text1"/>
                <w:sz w:val="20"/>
                <w:szCs w:val="20"/>
              </w:rPr>
              <w:t xml:space="preserve">Largely mitigation-focused, the technical assistance for the implementation of the NCCRP is being provided by the Conseil </w:t>
            </w:r>
            <w:proofErr w:type="spellStart"/>
            <w:r w:rsidRPr="003B1E2B">
              <w:rPr>
                <w:rStyle w:val="fontstyle01"/>
                <w:rFonts w:ascii="Arial" w:hAnsi="Arial" w:cs="Arial"/>
                <w:color w:val="000000" w:themeColor="text1"/>
                <w:sz w:val="20"/>
                <w:szCs w:val="20"/>
              </w:rPr>
              <w:t>Santé</w:t>
            </w:r>
            <w:proofErr w:type="spellEnd"/>
            <w:r w:rsidRPr="003B1E2B">
              <w:rPr>
                <w:rStyle w:val="fontstyle01"/>
                <w:rFonts w:ascii="Arial" w:hAnsi="Arial" w:cs="Arial"/>
                <w:color w:val="000000" w:themeColor="text1"/>
                <w:sz w:val="20"/>
                <w:szCs w:val="20"/>
              </w:rPr>
              <w:t xml:space="preserve"> Consortium (</w:t>
            </w:r>
            <w:r w:rsidRPr="003B1E2B">
              <w:rPr>
                <w:rFonts w:ascii="Arial" w:hAnsi="Arial" w:cs="Arial"/>
                <w:color w:val="000000" w:themeColor="text1"/>
                <w:sz w:val="20"/>
                <w:szCs w:val="20"/>
              </w:rPr>
              <w:t xml:space="preserve">French consulting company) </w:t>
            </w:r>
            <w:r w:rsidRPr="003B1E2B">
              <w:rPr>
                <w:rStyle w:val="fontstyle01"/>
                <w:rFonts w:ascii="Arial" w:hAnsi="Arial" w:cs="Arial"/>
                <w:color w:val="000000" w:themeColor="text1"/>
                <w:sz w:val="20"/>
                <w:szCs w:val="20"/>
              </w:rPr>
              <w:t>with the Department of Climate Change (DCC), Federal Ministry of Environment, as the main</w:t>
            </w:r>
            <w:r w:rsidRPr="003B1E2B">
              <w:rPr>
                <w:rFonts w:ascii="Arial" w:hAnsi="Arial" w:cs="Arial"/>
                <w:color w:val="000000" w:themeColor="text1"/>
                <w:sz w:val="20"/>
                <w:szCs w:val="20"/>
              </w:rPr>
              <w:t xml:space="preserve"> beneficiary</w:t>
            </w:r>
            <w:r w:rsidRPr="003B1E2B">
              <w:rPr>
                <w:rStyle w:val="fontstyle01"/>
                <w:rFonts w:ascii="Arial" w:hAnsi="Arial" w:cs="Arial"/>
                <w:color w:val="000000" w:themeColor="text1"/>
                <w:sz w:val="20"/>
                <w:szCs w:val="20"/>
              </w:rPr>
              <w:t xml:space="preserve">. </w:t>
            </w:r>
          </w:p>
          <w:p w14:paraId="7D6D8BC2" w14:textId="77777777" w:rsidR="007144A0" w:rsidRPr="003B1E2B" w:rsidRDefault="007144A0" w:rsidP="00CE5362">
            <w:pPr>
              <w:spacing w:after="120"/>
              <w:jc w:val="both"/>
              <w:rPr>
                <w:rStyle w:val="fontstyle01"/>
                <w:rFonts w:ascii="Arial" w:hAnsi="Arial" w:cs="Arial"/>
                <w:color w:val="000000" w:themeColor="text1"/>
                <w:sz w:val="20"/>
                <w:szCs w:val="20"/>
              </w:rPr>
            </w:pPr>
            <w:r w:rsidRPr="003B1E2B">
              <w:rPr>
                <w:rStyle w:val="fontstyle01"/>
                <w:rFonts w:ascii="Arial" w:hAnsi="Arial" w:cs="Arial"/>
                <w:color w:val="000000" w:themeColor="text1"/>
                <w:sz w:val="20"/>
                <w:szCs w:val="20"/>
              </w:rPr>
              <w:t xml:space="preserve">A participatory approach is adopted by the Conseil </w:t>
            </w:r>
            <w:proofErr w:type="spellStart"/>
            <w:r w:rsidRPr="003B1E2B">
              <w:rPr>
                <w:rStyle w:val="fontstyle01"/>
                <w:rFonts w:ascii="Arial" w:hAnsi="Arial" w:cs="Arial"/>
                <w:color w:val="000000" w:themeColor="text1"/>
                <w:sz w:val="20"/>
                <w:szCs w:val="20"/>
              </w:rPr>
              <w:t>Santé</w:t>
            </w:r>
            <w:proofErr w:type="spellEnd"/>
            <w:r w:rsidRPr="003B1E2B">
              <w:rPr>
                <w:rStyle w:val="fontstyle01"/>
                <w:rFonts w:ascii="Arial" w:hAnsi="Arial" w:cs="Arial"/>
                <w:color w:val="000000" w:themeColor="text1"/>
                <w:sz w:val="20"/>
                <w:szCs w:val="20"/>
              </w:rPr>
              <w:t xml:space="preserve"> Consortium (see Annex) involving consultations between a Technical Assistance Team (TAT), the staff of DCC and sectoral stakeholders brought together in technical Working Groups during the NCCRP inception phase workshop.</w:t>
            </w:r>
          </w:p>
          <w:p w14:paraId="6E9788F2" w14:textId="77777777" w:rsidR="007144A0" w:rsidRPr="003B1E2B" w:rsidRDefault="007144A0" w:rsidP="00CE5362">
            <w:pPr>
              <w:spacing w:after="120"/>
              <w:jc w:val="both"/>
              <w:rPr>
                <w:rStyle w:val="fontstyle01"/>
                <w:rFonts w:ascii="Arial" w:hAnsi="Arial" w:cs="Arial"/>
                <w:color w:val="000000" w:themeColor="text1"/>
                <w:sz w:val="20"/>
                <w:szCs w:val="20"/>
              </w:rPr>
            </w:pPr>
            <w:r w:rsidRPr="003B1E2B">
              <w:rPr>
                <w:rStyle w:val="fontstyle01"/>
                <w:rFonts w:ascii="Arial" w:hAnsi="Arial" w:cs="Arial"/>
                <w:color w:val="000000" w:themeColor="text1"/>
                <w:sz w:val="20"/>
                <w:szCs w:val="20"/>
              </w:rPr>
              <w:t xml:space="preserve">The Working Groups are instrumental to the smooth preparation and execution of technical aspects of the NCCRP. In this process, based on their expertise and knowledge of the Nigerian situation, they shall identify task-related priorities, potential problems, options for solutions, action plans, and recommendations for a smooth implementation of action plans, etc. </w:t>
            </w:r>
          </w:p>
          <w:p w14:paraId="466DB110" w14:textId="77777777" w:rsidR="007144A0" w:rsidRPr="003B1E2B" w:rsidRDefault="007144A0" w:rsidP="00CE5362">
            <w:pPr>
              <w:spacing w:after="120"/>
              <w:jc w:val="both"/>
              <w:rPr>
                <w:rFonts w:ascii="Arial" w:hAnsi="Arial" w:cs="Arial"/>
                <w:color w:val="000000" w:themeColor="text1"/>
                <w:sz w:val="20"/>
                <w:szCs w:val="20"/>
              </w:rPr>
            </w:pPr>
            <w:r w:rsidRPr="003B1E2B">
              <w:rPr>
                <w:rFonts w:ascii="Arial" w:hAnsi="Arial" w:cs="Arial"/>
                <w:color w:val="000000" w:themeColor="text1"/>
                <w:sz w:val="20"/>
                <w:szCs w:val="20"/>
              </w:rPr>
              <w:t xml:space="preserve">It is expected that TAT members with the support of Non-Key Experts and Short-Term International Expert will facilitate the day-to-day execution of </w:t>
            </w:r>
            <w:r>
              <w:rPr>
                <w:rFonts w:ascii="Arial" w:hAnsi="Arial" w:cs="Arial"/>
                <w:color w:val="000000" w:themeColor="text1"/>
                <w:sz w:val="20"/>
                <w:szCs w:val="20"/>
              </w:rPr>
              <w:t xml:space="preserve">the </w:t>
            </w:r>
            <w:r w:rsidRPr="003B1E2B">
              <w:rPr>
                <w:rFonts w:ascii="Arial" w:hAnsi="Arial" w:cs="Arial"/>
                <w:color w:val="000000" w:themeColor="text1"/>
                <w:sz w:val="20"/>
                <w:szCs w:val="20"/>
              </w:rPr>
              <w:t xml:space="preserve">planned activities. </w:t>
            </w:r>
          </w:p>
        </w:tc>
      </w:tr>
      <w:tr w:rsidR="007144A0" w:rsidRPr="003B1E2B" w14:paraId="270E9789" w14:textId="77777777" w:rsidTr="00CE5362">
        <w:trPr>
          <w:trHeight w:val="1124"/>
        </w:trPr>
        <w:tc>
          <w:tcPr>
            <w:tcW w:w="2405" w:type="dxa"/>
            <w:shd w:val="clear" w:color="auto" w:fill="F2F2F2"/>
            <w:tcMar>
              <w:top w:w="0" w:type="dxa"/>
              <w:left w:w="108" w:type="dxa"/>
              <w:bottom w:w="0" w:type="dxa"/>
              <w:right w:w="108" w:type="dxa"/>
            </w:tcMar>
            <w:vAlign w:val="center"/>
          </w:tcPr>
          <w:p w14:paraId="088F0316"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Objectives of the Mission</w:t>
            </w:r>
          </w:p>
        </w:tc>
        <w:tc>
          <w:tcPr>
            <w:tcW w:w="7902" w:type="dxa"/>
            <w:shd w:val="clear" w:color="auto" w:fill="FFFFFF"/>
            <w:tcMar>
              <w:top w:w="0" w:type="dxa"/>
              <w:left w:w="108" w:type="dxa"/>
              <w:bottom w:w="0" w:type="dxa"/>
              <w:right w:w="108" w:type="dxa"/>
            </w:tcMar>
            <w:vAlign w:val="center"/>
          </w:tcPr>
          <w:p w14:paraId="71761F75" w14:textId="77777777" w:rsidR="007144A0" w:rsidRPr="003B1E2B" w:rsidRDefault="007144A0" w:rsidP="00CE5362">
            <w:pPr>
              <w:jc w:val="both"/>
              <w:rPr>
                <w:rFonts w:ascii="Arial" w:hAnsi="Arial" w:cs="Arial"/>
                <w:color w:val="000000" w:themeColor="text1"/>
                <w:sz w:val="20"/>
                <w:szCs w:val="20"/>
              </w:rPr>
            </w:pPr>
            <w:r w:rsidRPr="003B1E2B">
              <w:rPr>
                <w:rFonts w:ascii="Arial" w:hAnsi="Arial" w:cs="Arial"/>
                <w:color w:val="000000" w:themeColor="text1"/>
                <w:sz w:val="20"/>
                <w:szCs w:val="20"/>
              </w:rPr>
              <w:t>The goal of the consultancy is to provide technical support to and facilitate the production of the following:</w:t>
            </w:r>
          </w:p>
          <w:p w14:paraId="66AC6C1F" w14:textId="77777777" w:rsidR="007144A0" w:rsidRPr="00A17EE6" w:rsidRDefault="007144A0" w:rsidP="007144A0">
            <w:pPr>
              <w:numPr>
                <w:ilvl w:val="0"/>
                <w:numId w:val="17"/>
              </w:numPr>
              <w:ind w:left="483" w:hanging="357"/>
              <w:jc w:val="both"/>
              <w:rPr>
                <w:rFonts w:ascii="Arial" w:hAnsi="Arial" w:cs="Arial"/>
                <w:b/>
                <w:bCs/>
                <w:color w:val="000000" w:themeColor="text1"/>
                <w:sz w:val="20"/>
                <w:szCs w:val="20"/>
              </w:rPr>
            </w:pPr>
            <w:r w:rsidRPr="00993424">
              <w:rPr>
                <w:rFonts w:ascii="Arial" w:hAnsi="Arial" w:cs="Arial"/>
                <w:b/>
                <w:bCs/>
                <w:color w:val="000000" w:themeColor="text1"/>
                <w:sz w:val="20"/>
                <w:szCs w:val="20"/>
              </w:rPr>
              <w:t>40 episodes of “Save Our Planet” radio programmes (30 minutes each</w:t>
            </w:r>
            <w:proofErr w:type="gramStart"/>
            <w:r w:rsidRPr="00993424">
              <w:rPr>
                <w:rFonts w:ascii="Arial" w:hAnsi="Arial" w:cs="Arial"/>
                <w:b/>
                <w:bCs/>
                <w:color w:val="000000" w:themeColor="text1"/>
                <w:sz w:val="20"/>
                <w:szCs w:val="20"/>
              </w:rPr>
              <w:t>)</w:t>
            </w:r>
            <w:r>
              <w:rPr>
                <w:rFonts w:ascii="Arial" w:hAnsi="Arial" w:cs="Arial"/>
                <w:b/>
                <w:bCs/>
                <w:color w:val="000000" w:themeColor="text1"/>
                <w:sz w:val="20"/>
                <w:szCs w:val="20"/>
              </w:rPr>
              <w:t>;</w:t>
            </w:r>
            <w:proofErr w:type="gramEnd"/>
            <w:r w:rsidRPr="00993424">
              <w:rPr>
                <w:rFonts w:ascii="Arial" w:hAnsi="Arial" w:cs="Arial"/>
                <w:b/>
                <w:bCs/>
                <w:color w:val="000000" w:themeColor="text1"/>
                <w:sz w:val="20"/>
                <w:szCs w:val="20"/>
              </w:rPr>
              <w:t xml:space="preserve"> </w:t>
            </w:r>
          </w:p>
          <w:p w14:paraId="7FBCC403" w14:textId="77777777" w:rsidR="007144A0" w:rsidRPr="00993424" w:rsidRDefault="007144A0" w:rsidP="007144A0">
            <w:pPr>
              <w:numPr>
                <w:ilvl w:val="0"/>
                <w:numId w:val="17"/>
              </w:numPr>
              <w:ind w:left="483" w:hanging="357"/>
              <w:jc w:val="both"/>
              <w:rPr>
                <w:rFonts w:ascii="Arial" w:hAnsi="Arial" w:cs="Arial"/>
                <w:b/>
                <w:bCs/>
                <w:color w:val="000000" w:themeColor="text1"/>
                <w:sz w:val="20"/>
                <w:szCs w:val="20"/>
              </w:rPr>
            </w:pPr>
            <w:r w:rsidRPr="00993424">
              <w:rPr>
                <w:rFonts w:ascii="Arial" w:hAnsi="Arial" w:cs="Arial"/>
                <w:b/>
                <w:bCs/>
                <w:color w:val="000000" w:themeColor="text1"/>
                <w:sz w:val="20"/>
                <w:szCs w:val="20"/>
              </w:rPr>
              <w:t>Short video stories</w:t>
            </w:r>
            <w:r>
              <w:rPr>
                <w:rFonts w:ascii="Arial" w:hAnsi="Arial" w:cs="Arial"/>
                <w:b/>
                <w:bCs/>
                <w:color w:val="000000" w:themeColor="text1"/>
                <w:sz w:val="20"/>
                <w:szCs w:val="20"/>
              </w:rPr>
              <w:t>;</w:t>
            </w:r>
          </w:p>
          <w:p w14:paraId="07B8B6BB" w14:textId="77777777" w:rsidR="007144A0" w:rsidRPr="00993424" w:rsidRDefault="007144A0" w:rsidP="007144A0">
            <w:pPr>
              <w:numPr>
                <w:ilvl w:val="0"/>
                <w:numId w:val="17"/>
              </w:numPr>
              <w:ind w:left="483" w:hanging="357"/>
              <w:jc w:val="both"/>
              <w:rPr>
                <w:rFonts w:ascii="Arial" w:hAnsi="Arial" w:cs="Arial"/>
                <w:b/>
                <w:bCs/>
                <w:color w:val="000000" w:themeColor="text1"/>
                <w:sz w:val="20"/>
                <w:szCs w:val="20"/>
              </w:rPr>
            </w:pPr>
            <w:r w:rsidRPr="00993424">
              <w:rPr>
                <w:rFonts w:ascii="Arial" w:hAnsi="Arial" w:cs="Arial"/>
                <w:b/>
                <w:bCs/>
                <w:color w:val="000000" w:themeColor="text1"/>
                <w:sz w:val="20"/>
                <w:szCs w:val="20"/>
              </w:rPr>
              <w:t>A 26-minute-long video documentary</w:t>
            </w:r>
            <w:r>
              <w:rPr>
                <w:rFonts w:ascii="Arial" w:hAnsi="Arial" w:cs="Arial"/>
                <w:b/>
                <w:bCs/>
                <w:color w:val="000000" w:themeColor="text1"/>
                <w:sz w:val="20"/>
                <w:szCs w:val="20"/>
              </w:rPr>
              <w:t>.</w:t>
            </w:r>
          </w:p>
          <w:p w14:paraId="3DF35B1C" w14:textId="77777777" w:rsidR="007144A0" w:rsidRPr="003B1E2B" w:rsidRDefault="007144A0" w:rsidP="00CE5362">
            <w:pPr>
              <w:jc w:val="both"/>
              <w:rPr>
                <w:rFonts w:ascii="Arial" w:hAnsi="Arial" w:cs="Arial"/>
                <w:color w:val="000000" w:themeColor="text1"/>
                <w:sz w:val="20"/>
                <w:szCs w:val="20"/>
              </w:rPr>
            </w:pPr>
            <w:r w:rsidRPr="003B1E2B">
              <w:rPr>
                <w:rFonts w:ascii="Arial" w:hAnsi="Arial" w:cs="Arial"/>
                <w:color w:val="000000" w:themeColor="text1"/>
                <w:sz w:val="20"/>
                <w:szCs w:val="20"/>
              </w:rPr>
              <w:t>In summary, the content of the radio and video programmes ranges from the definition of climate change, its manifestations across different zones in Nigeria, its impact on health, human experiences of climate change and the practice of adaptation measures to concrete climate change mitigation efforts of the Federal Govern of Nigeria and contributions from the Private Sector.</w:t>
            </w:r>
          </w:p>
          <w:p w14:paraId="3BFB0BBA" w14:textId="77777777" w:rsidR="007144A0" w:rsidRDefault="007144A0" w:rsidP="00CE5362">
            <w:pPr>
              <w:jc w:val="both"/>
              <w:rPr>
                <w:rFonts w:ascii="Arial" w:hAnsi="Arial" w:cs="Arial"/>
                <w:color w:val="000000" w:themeColor="text1"/>
                <w:sz w:val="20"/>
                <w:szCs w:val="20"/>
              </w:rPr>
            </w:pPr>
          </w:p>
          <w:p w14:paraId="28FDAE25" w14:textId="77777777" w:rsidR="007144A0" w:rsidRPr="003B1E2B" w:rsidRDefault="007144A0" w:rsidP="00CE5362">
            <w:pPr>
              <w:jc w:val="both"/>
              <w:rPr>
                <w:rFonts w:ascii="Arial" w:hAnsi="Arial" w:cs="Arial"/>
                <w:color w:val="000000" w:themeColor="text1"/>
                <w:sz w:val="20"/>
                <w:szCs w:val="20"/>
              </w:rPr>
            </w:pPr>
            <w:r w:rsidRPr="003B1E2B">
              <w:rPr>
                <w:rFonts w:ascii="Arial" w:hAnsi="Arial" w:cs="Arial"/>
                <w:color w:val="000000" w:themeColor="text1"/>
                <w:sz w:val="20"/>
                <w:szCs w:val="20"/>
              </w:rPr>
              <w:t xml:space="preserve">The deliverables are key components of the NCCRP Communication and Visibility Plan. </w:t>
            </w:r>
          </w:p>
        </w:tc>
      </w:tr>
      <w:tr w:rsidR="007144A0" w:rsidRPr="003B1E2B" w14:paraId="000CBBF9" w14:textId="77777777" w:rsidTr="00CE5362">
        <w:trPr>
          <w:trHeight w:val="1124"/>
        </w:trPr>
        <w:tc>
          <w:tcPr>
            <w:tcW w:w="2405" w:type="dxa"/>
            <w:shd w:val="clear" w:color="auto" w:fill="F2F2F2"/>
            <w:tcMar>
              <w:top w:w="0" w:type="dxa"/>
              <w:left w:w="108" w:type="dxa"/>
              <w:bottom w:w="0" w:type="dxa"/>
              <w:right w:w="108" w:type="dxa"/>
            </w:tcMar>
            <w:vAlign w:val="center"/>
          </w:tcPr>
          <w:p w14:paraId="75D8314B"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Specific Objectives of the Mission</w:t>
            </w:r>
          </w:p>
        </w:tc>
        <w:tc>
          <w:tcPr>
            <w:tcW w:w="7902" w:type="dxa"/>
            <w:shd w:val="clear" w:color="auto" w:fill="FFFFFF"/>
            <w:tcMar>
              <w:top w:w="0" w:type="dxa"/>
              <w:left w:w="108" w:type="dxa"/>
              <w:bottom w:w="0" w:type="dxa"/>
              <w:right w:w="108" w:type="dxa"/>
            </w:tcMar>
            <w:vAlign w:val="center"/>
          </w:tcPr>
          <w:p w14:paraId="01E7F1E0" w14:textId="77777777" w:rsidR="007144A0" w:rsidRPr="003B1E2B" w:rsidRDefault="007144A0" w:rsidP="00CE5362">
            <w:pPr>
              <w:spacing w:after="120"/>
              <w:jc w:val="both"/>
              <w:rPr>
                <w:rFonts w:ascii="Arial" w:hAnsi="Arial" w:cs="Arial"/>
                <w:iCs/>
                <w:color w:val="000000" w:themeColor="text1"/>
                <w:sz w:val="20"/>
                <w:szCs w:val="20"/>
              </w:rPr>
            </w:pPr>
            <w:r w:rsidRPr="003B1E2B">
              <w:rPr>
                <w:rFonts w:ascii="Arial" w:hAnsi="Arial" w:cs="Arial"/>
                <w:iCs/>
                <w:color w:val="000000" w:themeColor="text1"/>
                <w:sz w:val="20"/>
                <w:szCs w:val="20"/>
              </w:rPr>
              <w:t>The main objectives of this consultancy are outlined as follows:</w:t>
            </w:r>
          </w:p>
          <w:p w14:paraId="3A36D9F2" w14:textId="77777777" w:rsidR="007144A0" w:rsidRPr="00A17EE6" w:rsidRDefault="007144A0" w:rsidP="007144A0">
            <w:pPr>
              <w:numPr>
                <w:ilvl w:val="0"/>
                <w:numId w:val="17"/>
              </w:numPr>
              <w:ind w:left="483"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Provide technical support (assistance, guidance, analytical tools, concepts, etc.) to the pre-production, production, and post-production operations of the 26-minute NCCRP video documentary and </w:t>
            </w:r>
            <w:r w:rsidRPr="00A17EE6">
              <w:rPr>
                <w:rFonts w:ascii="Arial" w:hAnsi="Arial" w:cs="Arial"/>
                <w:color w:val="000000" w:themeColor="text1"/>
                <w:sz w:val="20"/>
                <w:szCs w:val="20"/>
              </w:rPr>
              <w:t>“Save Our Planet”</w:t>
            </w:r>
            <w:r w:rsidRPr="003B1E2B">
              <w:rPr>
                <w:rFonts w:ascii="Arial" w:hAnsi="Arial" w:cs="Arial"/>
                <w:color w:val="000000" w:themeColor="text1"/>
                <w:sz w:val="20"/>
                <w:szCs w:val="20"/>
              </w:rPr>
              <w:t xml:space="preserve"> radio </w:t>
            </w:r>
            <w:proofErr w:type="gramStart"/>
            <w:r w:rsidRPr="003B1E2B">
              <w:rPr>
                <w:rFonts w:ascii="Arial" w:hAnsi="Arial" w:cs="Arial"/>
                <w:color w:val="000000" w:themeColor="text1"/>
                <w:sz w:val="20"/>
                <w:szCs w:val="20"/>
              </w:rPr>
              <w:t>programmes</w:t>
            </w:r>
            <w:r>
              <w:rPr>
                <w:rFonts w:ascii="Arial" w:hAnsi="Arial" w:cs="Arial"/>
                <w:color w:val="000000" w:themeColor="text1"/>
                <w:sz w:val="20"/>
                <w:szCs w:val="20"/>
              </w:rPr>
              <w:t>;</w:t>
            </w:r>
            <w:proofErr w:type="gramEnd"/>
          </w:p>
          <w:p w14:paraId="6553DBE6" w14:textId="77777777" w:rsidR="007144A0" w:rsidRPr="00A17EE6" w:rsidRDefault="007144A0" w:rsidP="007144A0">
            <w:pPr>
              <w:numPr>
                <w:ilvl w:val="0"/>
                <w:numId w:val="17"/>
              </w:numPr>
              <w:ind w:left="483" w:hanging="357"/>
              <w:jc w:val="both"/>
              <w:rPr>
                <w:rFonts w:ascii="Arial" w:hAnsi="Arial" w:cs="Arial"/>
                <w:color w:val="000000" w:themeColor="text1"/>
                <w:sz w:val="20"/>
                <w:szCs w:val="20"/>
              </w:rPr>
            </w:pPr>
            <w:r w:rsidRPr="00A17EE6">
              <w:rPr>
                <w:rFonts w:ascii="Arial" w:hAnsi="Arial" w:cs="Arial"/>
                <w:color w:val="000000" w:themeColor="text1"/>
                <w:sz w:val="20"/>
                <w:szCs w:val="20"/>
              </w:rPr>
              <w:t xml:space="preserve">Highlight and educate Nigerian audiences on the causes, the impact of climate change across different sectors, sectoral contributions to climate and efforts of both the Nigerian Government and the private sector to mitigate the impact of climate </w:t>
            </w:r>
            <w:proofErr w:type="gramStart"/>
            <w:r w:rsidRPr="00A17EE6">
              <w:rPr>
                <w:rFonts w:ascii="Arial" w:hAnsi="Arial" w:cs="Arial"/>
                <w:color w:val="000000" w:themeColor="text1"/>
                <w:sz w:val="20"/>
                <w:szCs w:val="20"/>
              </w:rPr>
              <w:t>change</w:t>
            </w:r>
            <w:r>
              <w:rPr>
                <w:rFonts w:ascii="Arial" w:hAnsi="Arial" w:cs="Arial"/>
                <w:color w:val="000000" w:themeColor="text1"/>
                <w:sz w:val="20"/>
                <w:szCs w:val="20"/>
              </w:rPr>
              <w:t>;</w:t>
            </w:r>
            <w:proofErr w:type="gramEnd"/>
          </w:p>
          <w:p w14:paraId="5D28063B" w14:textId="77777777" w:rsidR="007144A0" w:rsidRPr="00A17EE6" w:rsidRDefault="007144A0" w:rsidP="007144A0">
            <w:pPr>
              <w:numPr>
                <w:ilvl w:val="0"/>
                <w:numId w:val="17"/>
              </w:numPr>
              <w:ind w:left="483" w:hanging="357"/>
              <w:jc w:val="both"/>
              <w:rPr>
                <w:rFonts w:ascii="Arial" w:hAnsi="Arial" w:cs="Arial"/>
                <w:color w:val="000000" w:themeColor="text1"/>
                <w:sz w:val="20"/>
                <w:szCs w:val="20"/>
              </w:rPr>
            </w:pPr>
            <w:r w:rsidRPr="00A17EE6">
              <w:rPr>
                <w:rFonts w:ascii="Arial" w:hAnsi="Arial" w:cs="Arial"/>
                <w:color w:val="000000" w:themeColor="text1"/>
                <w:sz w:val="20"/>
                <w:szCs w:val="20"/>
              </w:rPr>
              <w:t xml:space="preserve">Translate the content of developed radio and video scripts into appealing audio/visual </w:t>
            </w:r>
            <w:proofErr w:type="gramStart"/>
            <w:r w:rsidRPr="00A17EE6">
              <w:rPr>
                <w:rFonts w:ascii="Arial" w:hAnsi="Arial" w:cs="Arial"/>
                <w:color w:val="000000" w:themeColor="text1"/>
                <w:sz w:val="20"/>
                <w:szCs w:val="20"/>
              </w:rPr>
              <w:t>media</w:t>
            </w:r>
            <w:r>
              <w:rPr>
                <w:rFonts w:ascii="Arial" w:hAnsi="Arial" w:cs="Arial"/>
                <w:color w:val="000000" w:themeColor="text1"/>
                <w:sz w:val="20"/>
                <w:szCs w:val="20"/>
              </w:rPr>
              <w:t>;</w:t>
            </w:r>
            <w:proofErr w:type="gramEnd"/>
          </w:p>
          <w:p w14:paraId="6383F30D" w14:textId="77777777" w:rsidR="007144A0" w:rsidRDefault="007144A0" w:rsidP="007144A0">
            <w:pPr>
              <w:numPr>
                <w:ilvl w:val="0"/>
                <w:numId w:val="17"/>
              </w:numPr>
              <w:ind w:left="483" w:hanging="357"/>
              <w:jc w:val="both"/>
              <w:rPr>
                <w:rFonts w:ascii="Arial" w:hAnsi="Arial" w:cs="Arial"/>
                <w:iCs/>
                <w:color w:val="000000" w:themeColor="text1"/>
                <w:sz w:val="20"/>
                <w:szCs w:val="20"/>
              </w:rPr>
            </w:pPr>
            <w:r w:rsidRPr="00A17EE6">
              <w:rPr>
                <w:rFonts w:ascii="Arial" w:hAnsi="Arial" w:cs="Arial"/>
                <w:color w:val="000000" w:themeColor="text1"/>
                <w:sz w:val="20"/>
                <w:szCs w:val="20"/>
              </w:rPr>
              <w:t>Amplify</w:t>
            </w:r>
            <w:r w:rsidRPr="003B1E2B">
              <w:rPr>
                <w:rFonts w:ascii="Arial" w:hAnsi="Arial" w:cs="Arial"/>
                <w:iCs/>
                <w:color w:val="000000" w:themeColor="text1"/>
                <w:sz w:val="20"/>
                <w:szCs w:val="20"/>
              </w:rPr>
              <w:t xml:space="preserve"> the voices of diverse community residents on climate change issues affecting </w:t>
            </w:r>
            <w:proofErr w:type="gramStart"/>
            <w:r w:rsidRPr="003B1E2B">
              <w:rPr>
                <w:rFonts w:ascii="Arial" w:hAnsi="Arial" w:cs="Arial"/>
                <w:iCs/>
                <w:color w:val="000000" w:themeColor="text1"/>
                <w:sz w:val="20"/>
                <w:szCs w:val="20"/>
              </w:rPr>
              <w:t>them</w:t>
            </w:r>
            <w:r>
              <w:rPr>
                <w:rFonts w:ascii="Arial" w:hAnsi="Arial" w:cs="Arial"/>
                <w:iCs/>
                <w:color w:val="000000" w:themeColor="text1"/>
                <w:sz w:val="20"/>
                <w:szCs w:val="20"/>
              </w:rPr>
              <w:t>;</w:t>
            </w:r>
            <w:proofErr w:type="gramEnd"/>
          </w:p>
          <w:p w14:paraId="58102FF5" w14:textId="77777777" w:rsidR="007144A0" w:rsidRPr="00A17EE6" w:rsidRDefault="007144A0" w:rsidP="007144A0">
            <w:pPr>
              <w:numPr>
                <w:ilvl w:val="0"/>
                <w:numId w:val="17"/>
              </w:numPr>
              <w:ind w:left="483" w:hanging="357"/>
              <w:jc w:val="both"/>
              <w:rPr>
                <w:rFonts w:ascii="Arial" w:hAnsi="Arial" w:cs="Arial"/>
                <w:iCs/>
                <w:color w:val="000000" w:themeColor="text1"/>
                <w:sz w:val="20"/>
                <w:szCs w:val="20"/>
              </w:rPr>
            </w:pPr>
            <w:r w:rsidRPr="00A17EE6">
              <w:rPr>
                <w:rFonts w:ascii="Arial" w:hAnsi="Arial" w:cs="Arial"/>
                <w:iCs/>
                <w:color w:val="000000" w:themeColor="text1"/>
                <w:sz w:val="20"/>
                <w:szCs w:val="20"/>
              </w:rPr>
              <w:t xml:space="preserve">Empower Nigerian audiences to better understand the roles and contributions of different actors towards addressing the impact of climate change on Nigerians. </w:t>
            </w:r>
          </w:p>
        </w:tc>
      </w:tr>
      <w:tr w:rsidR="007144A0" w:rsidRPr="003B1E2B" w14:paraId="6454049A" w14:textId="77777777" w:rsidTr="00CE5362">
        <w:trPr>
          <w:trHeight w:val="1124"/>
        </w:trPr>
        <w:tc>
          <w:tcPr>
            <w:tcW w:w="2405" w:type="dxa"/>
            <w:shd w:val="clear" w:color="auto" w:fill="F2F2F2"/>
            <w:tcMar>
              <w:top w:w="0" w:type="dxa"/>
              <w:left w:w="108" w:type="dxa"/>
              <w:bottom w:w="0" w:type="dxa"/>
              <w:right w:w="108" w:type="dxa"/>
            </w:tcMar>
            <w:vAlign w:val="center"/>
          </w:tcPr>
          <w:p w14:paraId="0393FD80"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Estimated Schedule of Intervention of the Expert(s)’ Mission</w:t>
            </w:r>
          </w:p>
        </w:tc>
        <w:tc>
          <w:tcPr>
            <w:tcW w:w="7902" w:type="dxa"/>
            <w:shd w:val="clear" w:color="auto" w:fill="FFFFFF"/>
            <w:tcMar>
              <w:top w:w="0" w:type="dxa"/>
              <w:left w:w="108" w:type="dxa"/>
              <w:bottom w:w="0" w:type="dxa"/>
              <w:right w:w="108" w:type="dxa"/>
            </w:tcMar>
            <w:vAlign w:val="center"/>
          </w:tcPr>
          <w:p w14:paraId="5F70DA43" w14:textId="77777777" w:rsidR="007144A0" w:rsidRDefault="007144A0" w:rsidP="00CE5362">
            <w:pPr>
              <w:spacing w:after="120"/>
              <w:jc w:val="both"/>
              <w:rPr>
                <w:rFonts w:ascii="Arial" w:hAnsi="Arial" w:cs="Arial"/>
                <w:color w:val="000000" w:themeColor="text1"/>
                <w:sz w:val="20"/>
                <w:szCs w:val="20"/>
              </w:rPr>
            </w:pPr>
          </w:p>
          <w:tbl>
            <w:tblPr>
              <w:tblW w:w="7440" w:type="dxa"/>
              <w:tblInd w:w="100" w:type="dxa"/>
              <w:tblLayout w:type="fixed"/>
              <w:tblCellMar>
                <w:left w:w="70" w:type="dxa"/>
                <w:right w:w="70" w:type="dxa"/>
              </w:tblCellMar>
              <w:tblLook w:val="04A0" w:firstRow="1" w:lastRow="0" w:firstColumn="1" w:lastColumn="0" w:noHBand="0" w:noVBand="1"/>
            </w:tblPr>
            <w:tblGrid>
              <w:gridCol w:w="3251"/>
              <w:gridCol w:w="4189"/>
            </w:tblGrid>
            <w:tr w:rsidR="007144A0" w:rsidRPr="003B1E2B" w14:paraId="78729673" w14:textId="77777777" w:rsidTr="009007CA">
              <w:trPr>
                <w:trHeight w:val="405"/>
              </w:trPr>
              <w:tc>
                <w:tcPr>
                  <w:tcW w:w="3251" w:type="dxa"/>
                  <w:tcBorders>
                    <w:top w:val="single" w:sz="4" w:space="0" w:color="auto"/>
                    <w:left w:val="single" w:sz="8" w:space="0" w:color="auto"/>
                    <w:bottom w:val="single" w:sz="4" w:space="0" w:color="auto"/>
                    <w:right w:val="single" w:sz="4" w:space="0" w:color="auto"/>
                  </w:tcBorders>
                  <w:shd w:val="clear" w:color="auto" w:fill="F2F2F2"/>
                  <w:vAlign w:val="center"/>
                </w:tcPr>
                <w:p w14:paraId="07721DC5" w14:textId="77777777" w:rsidR="007144A0" w:rsidRPr="003B1E2B" w:rsidRDefault="007144A0" w:rsidP="006A214D">
                  <w:pPr>
                    <w:framePr w:hSpace="141" w:wrap="around" w:vAnchor="page" w:hAnchor="page" w:x="847" w:y="1315"/>
                    <w:jc w:val="center"/>
                    <w:rPr>
                      <w:rFonts w:ascii="Arial" w:hAnsi="Arial" w:cs="Arial"/>
                      <w:b/>
                      <w:bCs/>
                      <w:color w:val="000000" w:themeColor="text1"/>
                      <w:sz w:val="20"/>
                      <w:szCs w:val="20"/>
                    </w:rPr>
                  </w:pPr>
                  <w:r w:rsidRPr="003B1E2B">
                    <w:rPr>
                      <w:rFonts w:ascii="Arial" w:hAnsi="Arial" w:cs="Arial"/>
                      <w:b/>
                      <w:bCs/>
                      <w:color w:val="000000" w:themeColor="text1"/>
                      <w:sz w:val="20"/>
                      <w:szCs w:val="20"/>
                    </w:rPr>
                    <w:t>Tasks to be Carried Out</w:t>
                  </w:r>
                </w:p>
              </w:tc>
              <w:tc>
                <w:tcPr>
                  <w:tcW w:w="4189" w:type="dxa"/>
                  <w:tcBorders>
                    <w:top w:val="single" w:sz="4" w:space="0" w:color="auto"/>
                    <w:left w:val="nil"/>
                    <w:bottom w:val="single" w:sz="4" w:space="0" w:color="auto"/>
                    <w:right w:val="single" w:sz="8" w:space="0" w:color="auto"/>
                  </w:tcBorders>
                  <w:shd w:val="clear" w:color="auto" w:fill="F2F2F2"/>
                  <w:vAlign w:val="center"/>
                </w:tcPr>
                <w:p w14:paraId="3FECBF45" w14:textId="77777777" w:rsidR="007144A0" w:rsidRPr="003B1E2B" w:rsidRDefault="007144A0" w:rsidP="006A214D">
                  <w:pPr>
                    <w:framePr w:hSpace="141" w:wrap="around" w:vAnchor="page" w:hAnchor="page" w:x="847" w:y="1315"/>
                    <w:jc w:val="center"/>
                    <w:rPr>
                      <w:rFonts w:ascii="Arial" w:hAnsi="Arial" w:cs="Arial"/>
                      <w:b/>
                      <w:bCs/>
                      <w:color w:val="000000" w:themeColor="text1"/>
                      <w:sz w:val="20"/>
                      <w:szCs w:val="20"/>
                    </w:rPr>
                  </w:pPr>
                  <w:r w:rsidRPr="003B1E2B">
                    <w:rPr>
                      <w:rFonts w:ascii="Arial" w:hAnsi="Arial" w:cs="Arial"/>
                      <w:b/>
                      <w:bCs/>
                      <w:color w:val="000000" w:themeColor="text1"/>
                      <w:sz w:val="20"/>
                      <w:szCs w:val="20"/>
                    </w:rPr>
                    <w:t>No. of WDs</w:t>
                  </w:r>
                </w:p>
              </w:tc>
            </w:tr>
            <w:tr w:rsidR="007144A0" w:rsidRPr="003B1E2B" w14:paraId="40AC4C7E" w14:textId="77777777" w:rsidTr="00CE5362">
              <w:trPr>
                <w:trHeight w:val="900"/>
              </w:trPr>
              <w:tc>
                <w:tcPr>
                  <w:tcW w:w="7440" w:type="dxa"/>
                  <w:gridSpan w:val="2"/>
                  <w:tcBorders>
                    <w:top w:val="single" w:sz="4" w:space="0" w:color="auto"/>
                    <w:left w:val="single" w:sz="8" w:space="0" w:color="auto"/>
                    <w:bottom w:val="single" w:sz="4" w:space="0" w:color="auto"/>
                    <w:right w:val="single" w:sz="8" w:space="0" w:color="auto"/>
                  </w:tcBorders>
                  <w:shd w:val="clear" w:color="auto" w:fill="F2F2F2"/>
                  <w:vAlign w:val="center"/>
                </w:tcPr>
                <w:p w14:paraId="5F02B88E" w14:textId="77777777" w:rsidR="007144A0" w:rsidRPr="00265AD3" w:rsidRDefault="007144A0" w:rsidP="006A214D">
                  <w:pPr>
                    <w:pStyle w:val="Standard"/>
                    <w:framePr w:hSpace="141" w:wrap="around" w:vAnchor="page" w:hAnchor="page" w:x="847" w:y="1315"/>
                    <w:spacing w:after="120" w:line="240" w:lineRule="auto"/>
                    <w:jc w:val="both"/>
                    <w:rPr>
                      <w:rFonts w:ascii="Arial" w:eastAsia="Times New Roman" w:hAnsi="Arial" w:cs="Arial"/>
                      <w:color w:val="000000" w:themeColor="text1"/>
                      <w:sz w:val="20"/>
                      <w:szCs w:val="20"/>
                      <w:lang w:val="en-GB" w:eastAsia="fr-FR" w:bidi="ar-SA"/>
                    </w:rPr>
                  </w:pPr>
                  <w:r w:rsidRPr="003B1E2B">
                    <w:rPr>
                      <w:rFonts w:ascii="Arial" w:eastAsia="Times New Roman" w:hAnsi="Arial" w:cs="Arial"/>
                      <w:color w:val="000000" w:themeColor="text1"/>
                      <w:sz w:val="20"/>
                      <w:szCs w:val="20"/>
                      <w:lang w:val="en-GB" w:eastAsia="fr-FR" w:bidi="ar-SA"/>
                    </w:rPr>
                    <w:t xml:space="preserve">The Mission will be carried out in </w:t>
                  </w:r>
                  <w:r w:rsidRPr="003B1E2B">
                    <w:rPr>
                      <w:rFonts w:ascii="Arial" w:eastAsia="Times New Roman" w:hAnsi="Arial" w:cs="Arial"/>
                      <w:b/>
                      <w:bCs/>
                      <w:color w:val="000000" w:themeColor="text1"/>
                      <w:sz w:val="20"/>
                      <w:szCs w:val="20"/>
                      <w:lang w:val="en-GB" w:eastAsia="fr-FR" w:bidi="ar-SA"/>
                    </w:rPr>
                    <w:t>three steps</w:t>
                  </w:r>
                  <w:r w:rsidRPr="003B1E2B">
                    <w:rPr>
                      <w:rFonts w:ascii="Arial" w:eastAsia="Times New Roman" w:hAnsi="Arial" w:cs="Arial"/>
                      <w:color w:val="000000" w:themeColor="text1"/>
                      <w:sz w:val="20"/>
                      <w:szCs w:val="20"/>
                      <w:lang w:val="en-GB" w:eastAsia="fr-FR" w:bidi="ar-SA"/>
                    </w:rPr>
                    <w:t xml:space="preserve">, according to the provisional Work </w:t>
                  </w:r>
                  <w:r w:rsidRPr="00265AD3">
                    <w:rPr>
                      <w:rFonts w:ascii="Arial" w:eastAsia="Times New Roman" w:hAnsi="Arial" w:cs="Arial"/>
                      <w:color w:val="000000" w:themeColor="text1"/>
                      <w:sz w:val="20"/>
                      <w:szCs w:val="20"/>
                      <w:lang w:val="en-GB" w:eastAsia="fr-FR" w:bidi="ar-SA"/>
                    </w:rPr>
                    <w:t xml:space="preserve">Schedule found below. </w:t>
                  </w:r>
                </w:p>
                <w:p w14:paraId="066F0651" w14:textId="75D3A904" w:rsidR="007144A0" w:rsidRPr="00265AD3" w:rsidRDefault="007144A0" w:rsidP="006A214D">
                  <w:pPr>
                    <w:pStyle w:val="Standard"/>
                    <w:framePr w:hSpace="141" w:wrap="around" w:vAnchor="page" w:hAnchor="page" w:x="847" w:y="1315"/>
                    <w:spacing w:after="120" w:line="240" w:lineRule="auto"/>
                    <w:jc w:val="both"/>
                    <w:rPr>
                      <w:rFonts w:ascii="Arial" w:eastAsia="Times New Roman" w:hAnsi="Arial" w:cs="Arial"/>
                      <w:color w:val="000000" w:themeColor="text1"/>
                      <w:sz w:val="20"/>
                      <w:szCs w:val="20"/>
                      <w:lang w:val="en-GB" w:eastAsia="fr-FR" w:bidi="ar-SA"/>
                    </w:rPr>
                  </w:pPr>
                  <w:r w:rsidRPr="00265AD3">
                    <w:rPr>
                      <w:rFonts w:ascii="Arial" w:eastAsia="Times New Roman" w:hAnsi="Arial" w:cs="Arial"/>
                      <w:color w:val="000000" w:themeColor="text1"/>
                      <w:sz w:val="20"/>
                      <w:szCs w:val="20"/>
                      <w:lang w:val="en-GB" w:eastAsia="fr-FR" w:bidi="ar-SA"/>
                    </w:rPr>
                    <w:t>The duration of the 1</w:t>
                  </w:r>
                  <w:r w:rsidR="00182654" w:rsidRPr="00265AD3">
                    <w:rPr>
                      <w:rFonts w:ascii="Arial" w:eastAsia="Times New Roman" w:hAnsi="Arial" w:cs="Arial"/>
                      <w:color w:val="000000" w:themeColor="text1"/>
                      <w:sz w:val="20"/>
                      <w:szCs w:val="20"/>
                      <w:lang w:val="en-GB" w:eastAsia="fr-FR" w:bidi="ar-SA"/>
                    </w:rPr>
                    <w:t>6</w:t>
                  </w:r>
                  <w:r w:rsidRPr="00265AD3">
                    <w:rPr>
                      <w:rFonts w:ascii="Arial" w:eastAsia="Times New Roman" w:hAnsi="Arial" w:cs="Arial"/>
                      <w:color w:val="000000" w:themeColor="text1"/>
                      <w:sz w:val="20"/>
                      <w:szCs w:val="20"/>
                      <w:lang w:val="en-GB" w:eastAsia="fr-FR" w:bidi="ar-SA"/>
                    </w:rPr>
                    <w:t xml:space="preserve">0-day mission will be spread over </w:t>
                  </w:r>
                  <w:r w:rsidR="00AA5FD4" w:rsidRPr="00265AD3">
                    <w:rPr>
                      <w:rFonts w:ascii="Arial" w:eastAsia="Times New Roman" w:hAnsi="Arial" w:cs="Arial"/>
                      <w:b/>
                      <w:bCs/>
                      <w:color w:val="000000" w:themeColor="text1"/>
                      <w:sz w:val="20"/>
                      <w:szCs w:val="20"/>
                      <w:lang w:val="en-GB" w:eastAsia="fr-FR" w:bidi="ar-SA"/>
                    </w:rPr>
                    <w:t>11</w:t>
                  </w:r>
                  <w:r w:rsidRPr="00265AD3">
                    <w:rPr>
                      <w:rFonts w:ascii="Arial" w:eastAsia="Times New Roman" w:hAnsi="Arial" w:cs="Arial"/>
                      <w:color w:val="000000" w:themeColor="text1"/>
                      <w:sz w:val="20"/>
                      <w:szCs w:val="20"/>
                      <w:lang w:val="en-GB" w:eastAsia="fr-FR" w:bidi="ar-SA"/>
                    </w:rPr>
                    <w:t xml:space="preserve"> months, and the consultant will be expected to carry out the mission in consultation with the Key Expert across designated States and locations in Nigeria</w:t>
                  </w:r>
                  <w:r w:rsidR="00182654" w:rsidRPr="00265AD3">
                    <w:rPr>
                      <w:rFonts w:ascii="Arial" w:eastAsia="Times New Roman" w:hAnsi="Arial" w:cs="Arial"/>
                      <w:color w:val="000000" w:themeColor="text1"/>
                      <w:sz w:val="20"/>
                      <w:szCs w:val="20"/>
                      <w:lang w:val="en-GB" w:eastAsia="fr-FR" w:bidi="ar-SA"/>
                    </w:rPr>
                    <w:t xml:space="preserve"> as identified in the shooting script/production schedule</w:t>
                  </w:r>
                  <w:r w:rsidRPr="00265AD3">
                    <w:rPr>
                      <w:rFonts w:ascii="Arial" w:eastAsia="Times New Roman" w:hAnsi="Arial" w:cs="Arial"/>
                      <w:color w:val="000000" w:themeColor="text1"/>
                      <w:sz w:val="20"/>
                      <w:szCs w:val="20"/>
                      <w:lang w:val="en-GB" w:eastAsia="fr-FR" w:bidi="ar-SA"/>
                    </w:rPr>
                    <w:t xml:space="preserve">. </w:t>
                  </w:r>
                </w:p>
                <w:p w14:paraId="6C520606" w14:textId="77777777" w:rsidR="007144A0" w:rsidRPr="003B1E2B" w:rsidRDefault="007144A0" w:rsidP="006A214D">
                  <w:pPr>
                    <w:pStyle w:val="Text"/>
                    <w:framePr w:hSpace="141" w:wrap="around" w:vAnchor="page" w:hAnchor="page" w:x="847" w:y="1315"/>
                    <w:spacing w:before="0" w:after="120" w:line="240" w:lineRule="auto"/>
                    <w:jc w:val="both"/>
                    <w:rPr>
                      <w:rFonts w:ascii="Arial" w:hAnsi="Arial" w:cs="Arial"/>
                      <w:color w:val="000000" w:themeColor="text1"/>
                      <w:sz w:val="20"/>
                      <w:szCs w:val="20"/>
                      <w:lang w:val="en-GB" w:eastAsia="fr-FR"/>
                    </w:rPr>
                  </w:pPr>
                  <w:r w:rsidRPr="003B1E2B">
                    <w:rPr>
                      <w:rFonts w:ascii="Arial" w:hAnsi="Arial" w:cs="Arial"/>
                      <w:color w:val="000000" w:themeColor="text1"/>
                      <w:sz w:val="20"/>
                      <w:szCs w:val="20"/>
                      <w:lang w:val="en-GB" w:eastAsia="fr-FR"/>
                    </w:rPr>
                    <w:t xml:space="preserve">Note however that during the mission, and beyond key tasks, the Consultant will be required to carry out the following: </w:t>
                  </w:r>
                </w:p>
                <w:p w14:paraId="21BE01A7" w14:textId="77777777" w:rsidR="007144A0" w:rsidRPr="003B1E2B" w:rsidRDefault="007144A0" w:rsidP="006A214D">
                  <w:pPr>
                    <w:framePr w:hSpace="141" w:wrap="around" w:vAnchor="page" w:hAnchor="page" w:x="847" w:y="1315"/>
                    <w:numPr>
                      <w:ilvl w:val="0"/>
                      <w:numId w:val="17"/>
                    </w:numPr>
                    <w:ind w:left="357"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If necessary, make propositions to the Key Expert for the improvement of the methodology suggested by Conseil </w:t>
                  </w:r>
                  <w:proofErr w:type="spellStart"/>
                  <w:r w:rsidRPr="003B1E2B">
                    <w:rPr>
                      <w:rFonts w:ascii="Arial" w:hAnsi="Arial" w:cs="Arial"/>
                      <w:color w:val="000000" w:themeColor="text1"/>
                      <w:sz w:val="20"/>
                      <w:szCs w:val="20"/>
                    </w:rPr>
                    <w:t>Santé</w:t>
                  </w:r>
                  <w:proofErr w:type="spellEnd"/>
                  <w:r w:rsidRPr="003B1E2B">
                    <w:rPr>
                      <w:rFonts w:ascii="Arial" w:hAnsi="Arial" w:cs="Arial"/>
                      <w:color w:val="000000" w:themeColor="text1"/>
                      <w:sz w:val="20"/>
                      <w:szCs w:val="20"/>
                    </w:rPr>
                    <w:t xml:space="preserve"> Consortium to achieve the </w:t>
                  </w:r>
                  <w:proofErr w:type="gramStart"/>
                  <w:r w:rsidRPr="003B1E2B">
                    <w:rPr>
                      <w:rFonts w:ascii="Arial" w:hAnsi="Arial" w:cs="Arial"/>
                      <w:color w:val="000000" w:themeColor="text1"/>
                      <w:sz w:val="20"/>
                      <w:szCs w:val="20"/>
                    </w:rPr>
                    <w:t>Mission</w:t>
                  </w:r>
                  <w:r>
                    <w:rPr>
                      <w:rFonts w:ascii="Arial" w:hAnsi="Arial" w:cs="Arial"/>
                      <w:color w:val="000000" w:themeColor="text1"/>
                      <w:sz w:val="20"/>
                      <w:szCs w:val="20"/>
                    </w:rPr>
                    <w:t>;</w:t>
                  </w:r>
                  <w:proofErr w:type="gramEnd"/>
                </w:p>
                <w:p w14:paraId="115225AF" w14:textId="77777777" w:rsidR="007144A0" w:rsidRPr="003B1E2B" w:rsidRDefault="007144A0" w:rsidP="006A214D">
                  <w:pPr>
                    <w:framePr w:hSpace="141" w:wrap="around" w:vAnchor="page" w:hAnchor="page" w:x="847" w:y="1315"/>
                    <w:numPr>
                      <w:ilvl w:val="0"/>
                      <w:numId w:val="17"/>
                    </w:numPr>
                    <w:ind w:left="357"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In coordination with the Key Expert, organise meetings with the Working Group and external stakeholders as required to perform stipulated </w:t>
                  </w:r>
                  <w:proofErr w:type="gramStart"/>
                  <w:r w:rsidRPr="003B1E2B">
                    <w:rPr>
                      <w:rFonts w:ascii="Arial" w:hAnsi="Arial" w:cs="Arial"/>
                      <w:color w:val="000000" w:themeColor="text1"/>
                      <w:sz w:val="20"/>
                      <w:szCs w:val="20"/>
                    </w:rPr>
                    <w:t>tasks</w:t>
                  </w:r>
                  <w:r>
                    <w:rPr>
                      <w:rFonts w:ascii="Arial" w:hAnsi="Arial" w:cs="Arial"/>
                      <w:color w:val="000000" w:themeColor="text1"/>
                      <w:sz w:val="20"/>
                      <w:szCs w:val="20"/>
                    </w:rPr>
                    <w:t>;</w:t>
                  </w:r>
                  <w:proofErr w:type="gramEnd"/>
                </w:p>
                <w:p w14:paraId="177C5F07" w14:textId="77777777" w:rsidR="007144A0" w:rsidRPr="003B1E2B" w:rsidRDefault="007144A0" w:rsidP="006A214D">
                  <w:pPr>
                    <w:framePr w:hSpace="141" w:wrap="around" w:vAnchor="page" w:hAnchor="page" w:x="847" w:y="1315"/>
                    <w:numPr>
                      <w:ilvl w:val="0"/>
                      <w:numId w:val="17"/>
                    </w:numPr>
                    <w:ind w:left="357"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Participate in other organised meetings and consultations taking place during the </w:t>
                  </w:r>
                  <w:proofErr w:type="gramStart"/>
                  <w:r w:rsidRPr="003B1E2B">
                    <w:rPr>
                      <w:rFonts w:ascii="Arial" w:hAnsi="Arial" w:cs="Arial"/>
                      <w:color w:val="000000" w:themeColor="text1"/>
                      <w:sz w:val="20"/>
                      <w:szCs w:val="20"/>
                    </w:rPr>
                    <w:t>Mission</w:t>
                  </w:r>
                  <w:r>
                    <w:rPr>
                      <w:rFonts w:ascii="Arial" w:hAnsi="Arial" w:cs="Arial"/>
                      <w:color w:val="000000" w:themeColor="text1"/>
                      <w:sz w:val="20"/>
                      <w:szCs w:val="20"/>
                    </w:rPr>
                    <w:t>;</w:t>
                  </w:r>
                  <w:proofErr w:type="gramEnd"/>
                </w:p>
                <w:p w14:paraId="195648B7" w14:textId="77777777" w:rsidR="007144A0" w:rsidRPr="003B1E2B" w:rsidRDefault="007144A0" w:rsidP="006A214D">
                  <w:pPr>
                    <w:framePr w:hSpace="141" w:wrap="around" w:vAnchor="page" w:hAnchor="page" w:x="847" w:y="1315"/>
                    <w:numPr>
                      <w:ilvl w:val="0"/>
                      <w:numId w:val="17"/>
                    </w:numPr>
                    <w:spacing w:after="120"/>
                    <w:ind w:left="357" w:hanging="357"/>
                    <w:jc w:val="both"/>
                    <w:rPr>
                      <w:rFonts w:ascii="Arial" w:hAnsi="Arial" w:cs="Arial"/>
                      <w:color w:val="000000" w:themeColor="text1"/>
                      <w:sz w:val="20"/>
                      <w:szCs w:val="20"/>
                    </w:rPr>
                  </w:pPr>
                  <w:r w:rsidRPr="003B1E2B">
                    <w:rPr>
                      <w:rFonts w:ascii="Arial" w:hAnsi="Arial" w:cs="Arial"/>
                      <w:color w:val="000000" w:themeColor="text1"/>
                      <w:sz w:val="20"/>
                      <w:szCs w:val="20"/>
                    </w:rPr>
                    <w:t>Undertake other tasks as required to achieve the Mission´s objectives.</w:t>
                  </w:r>
                </w:p>
                <w:p w14:paraId="1E305EA9" w14:textId="77777777" w:rsidR="007144A0" w:rsidRPr="003B1E2B" w:rsidRDefault="007144A0" w:rsidP="006A214D">
                  <w:pPr>
                    <w:pStyle w:val="Standard"/>
                    <w:framePr w:hSpace="141" w:wrap="around" w:vAnchor="page" w:hAnchor="page" w:x="847" w:y="1315"/>
                    <w:spacing w:after="0" w:line="240" w:lineRule="auto"/>
                    <w:jc w:val="both"/>
                    <w:rPr>
                      <w:rFonts w:ascii="Arial" w:hAnsi="Arial" w:cs="Arial"/>
                      <w:color w:val="000000" w:themeColor="text1"/>
                      <w:sz w:val="20"/>
                      <w:szCs w:val="20"/>
                      <w:lang w:val="en-GB"/>
                    </w:rPr>
                  </w:pPr>
                  <w:r w:rsidRPr="003B1E2B">
                    <w:rPr>
                      <w:rFonts w:ascii="Arial" w:hAnsi="Arial" w:cs="Arial"/>
                      <w:color w:val="000000" w:themeColor="text1"/>
                      <w:sz w:val="20"/>
                      <w:szCs w:val="20"/>
                      <w:lang w:val="en-GB"/>
                    </w:rPr>
                    <w:t>Indicative Commencement Date: 10/2022</w:t>
                  </w:r>
                </w:p>
              </w:tc>
            </w:tr>
            <w:tr w:rsidR="007144A0" w:rsidRPr="003B1E2B" w14:paraId="5797F8D3" w14:textId="77777777" w:rsidTr="00CE5362">
              <w:trPr>
                <w:trHeight w:val="416"/>
              </w:trPr>
              <w:tc>
                <w:tcPr>
                  <w:tcW w:w="7440" w:type="dxa"/>
                  <w:gridSpan w:val="2"/>
                  <w:tcBorders>
                    <w:top w:val="nil"/>
                    <w:left w:val="single" w:sz="8" w:space="0" w:color="auto"/>
                    <w:bottom w:val="single" w:sz="4" w:space="0" w:color="auto"/>
                    <w:right w:val="single" w:sz="8" w:space="0" w:color="auto"/>
                  </w:tcBorders>
                  <w:shd w:val="clear" w:color="auto" w:fill="B8CCE4"/>
                  <w:vAlign w:val="center"/>
                </w:tcPr>
                <w:p w14:paraId="2CFF421C" w14:textId="74CDC533" w:rsidR="007144A0" w:rsidRPr="003B1E2B" w:rsidRDefault="007144A0" w:rsidP="006A214D">
                  <w:pPr>
                    <w:framePr w:hSpace="141" w:wrap="around" w:vAnchor="page" w:hAnchor="page" w:x="847" w:y="1315"/>
                    <w:jc w:val="both"/>
                    <w:rPr>
                      <w:rFonts w:ascii="Arial" w:hAnsi="Arial" w:cs="Arial"/>
                      <w:b/>
                      <w:bCs/>
                      <w:color w:val="000000" w:themeColor="text1"/>
                      <w:sz w:val="20"/>
                      <w:u w:val="single"/>
                    </w:rPr>
                  </w:pPr>
                  <w:r w:rsidRPr="003B1E2B">
                    <w:rPr>
                      <w:rFonts w:ascii="Arial" w:hAnsi="Arial" w:cs="Arial"/>
                      <w:b/>
                      <w:bCs/>
                      <w:iCs/>
                      <w:color w:val="000000" w:themeColor="text1"/>
                      <w:sz w:val="20"/>
                    </w:rPr>
                    <w:t xml:space="preserve">Specific objective 1: Provide technical support to produce 40 episodes of NCCRP </w:t>
                  </w:r>
                  <w:r w:rsidRPr="003B1E2B">
                    <w:rPr>
                      <w:rFonts w:ascii="Arial" w:hAnsi="Arial" w:cs="Arial"/>
                      <w:b/>
                      <w:bCs/>
                      <w:i/>
                      <w:color w:val="000000" w:themeColor="text1"/>
                      <w:sz w:val="20"/>
                    </w:rPr>
                    <w:t>“Save Our Planet”</w:t>
                  </w:r>
                  <w:r w:rsidRPr="003B1E2B">
                    <w:rPr>
                      <w:rFonts w:ascii="Arial" w:hAnsi="Arial" w:cs="Arial"/>
                      <w:b/>
                      <w:bCs/>
                      <w:iCs/>
                      <w:color w:val="000000" w:themeColor="text1"/>
                      <w:sz w:val="20"/>
                    </w:rPr>
                    <w:t xml:space="preserve"> radio programmes (30 minutes each)</w:t>
                  </w:r>
                  <w:r w:rsidRPr="003B1E2B">
                    <w:rPr>
                      <w:rFonts w:ascii="Arial" w:hAnsi="Arial" w:cs="Arial"/>
                      <w:b/>
                      <w:bCs/>
                      <w:color w:val="000000" w:themeColor="text1"/>
                      <w:sz w:val="20"/>
                    </w:rPr>
                    <w:t>, short video stories for upload on to NCCRP website and approved social media pages as well as a 26-minute-long video documentar</w:t>
                  </w:r>
                  <w:r w:rsidRPr="00A17EE6">
                    <w:rPr>
                      <w:rFonts w:ascii="Arial" w:hAnsi="Arial" w:cs="Arial"/>
                      <w:b/>
                      <w:bCs/>
                      <w:color w:val="000000" w:themeColor="text1"/>
                      <w:sz w:val="20"/>
                    </w:rPr>
                    <w:t xml:space="preserve">y </w:t>
                  </w:r>
                  <w:r w:rsidRPr="003B1E2B">
                    <w:rPr>
                      <w:rFonts w:ascii="Arial" w:hAnsi="Arial" w:cs="Arial"/>
                      <w:b/>
                      <w:bCs/>
                      <w:iCs/>
                      <w:color w:val="000000" w:themeColor="text1"/>
                      <w:sz w:val="20"/>
                      <w:szCs w:val="20"/>
                    </w:rPr>
                    <w:t>in collaboration with the established Working Groups and other subject-matter specialists as directed by KE4</w:t>
                  </w:r>
                  <w:r w:rsidR="00857F87">
                    <w:rPr>
                      <w:rFonts w:ascii="Arial" w:hAnsi="Arial" w:cs="Arial"/>
                      <w:b/>
                      <w:bCs/>
                      <w:iCs/>
                      <w:color w:val="000000" w:themeColor="text1"/>
                      <w:sz w:val="20"/>
                      <w:szCs w:val="20"/>
                    </w:rPr>
                    <w:t>.</w:t>
                  </w:r>
                </w:p>
              </w:tc>
            </w:tr>
            <w:tr w:rsidR="007144A0" w:rsidRPr="003B1E2B" w14:paraId="1375AF7A" w14:textId="77777777" w:rsidTr="00CE5362">
              <w:trPr>
                <w:trHeight w:val="416"/>
              </w:trPr>
              <w:tc>
                <w:tcPr>
                  <w:tcW w:w="7440" w:type="dxa"/>
                  <w:gridSpan w:val="2"/>
                  <w:tcBorders>
                    <w:top w:val="nil"/>
                    <w:left w:val="single" w:sz="8" w:space="0" w:color="auto"/>
                    <w:bottom w:val="single" w:sz="4" w:space="0" w:color="auto"/>
                    <w:right w:val="single" w:sz="8" w:space="0" w:color="auto"/>
                  </w:tcBorders>
                  <w:shd w:val="clear" w:color="auto" w:fill="DBE5F1"/>
                  <w:vAlign w:val="center"/>
                </w:tcPr>
                <w:p w14:paraId="7C318985" w14:textId="77777777" w:rsidR="007144A0" w:rsidRPr="003B1E2B" w:rsidRDefault="007144A0" w:rsidP="006A214D">
                  <w:pPr>
                    <w:framePr w:hSpace="141" w:wrap="around" w:vAnchor="page" w:hAnchor="page" w:x="847" w:y="1315"/>
                    <w:jc w:val="both"/>
                    <w:rPr>
                      <w:rFonts w:ascii="Arial" w:hAnsi="Arial" w:cs="Arial"/>
                      <w:b/>
                      <w:bCs/>
                      <w:color w:val="000000" w:themeColor="text1"/>
                      <w:sz w:val="20"/>
                      <w:szCs w:val="20"/>
                    </w:rPr>
                  </w:pPr>
                  <w:r w:rsidRPr="003B1E2B">
                    <w:rPr>
                      <w:rFonts w:ascii="Arial" w:hAnsi="Arial" w:cs="Arial"/>
                      <w:b/>
                      <w:bCs/>
                      <w:color w:val="000000" w:themeColor="text1"/>
                      <w:sz w:val="20"/>
                      <w:szCs w:val="20"/>
                    </w:rPr>
                    <w:t xml:space="preserve">Sub-objective 1.1: </w:t>
                  </w:r>
                  <w:r w:rsidRPr="003B1E2B">
                    <w:rPr>
                      <w:color w:val="000000" w:themeColor="text1"/>
                    </w:rPr>
                    <w:t xml:space="preserve"> </w:t>
                  </w:r>
                  <w:r w:rsidRPr="003B1E2B">
                    <w:rPr>
                      <w:rFonts w:ascii="Arial" w:hAnsi="Arial" w:cs="Arial"/>
                      <w:b/>
                      <w:bCs/>
                      <w:color w:val="000000" w:themeColor="text1"/>
                      <w:sz w:val="20"/>
                      <w:szCs w:val="20"/>
                    </w:rPr>
                    <w:t>Facilitate the presentation, recording of radio programmes in the studio, execution of pre-production and post-production of integral video clips, (recording of audio tracks, interviews/testimonies of subject-matter specialists and characters as outlined in the script</w:t>
                  </w:r>
                  <w:r>
                    <w:rPr>
                      <w:rFonts w:ascii="Arial" w:hAnsi="Arial" w:cs="Arial"/>
                      <w:b/>
                      <w:bCs/>
                      <w:color w:val="000000" w:themeColor="text1"/>
                      <w:sz w:val="20"/>
                      <w:szCs w:val="20"/>
                    </w:rPr>
                    <w:t>)</w:t>
                  </w:r>
                  <w:r w:rsidRPr="003B1E2B">
                    <w:rPr>
                      <w:rFonts w:ascii="Arial" w:hAnsi="Arial" w:cs="Arial"/>
                      <w:b/>
                      <w:bCs/>
                      <w:color w:val="000000" w:themeColor="text1"/>
                      <w:sz w:val="20"/>
                      <w:szCs w:val="20"/>
                    </w:rPr>
                    <w:t xml:space="preserve">. </w:t>
                  </w:r>
                </w:p>
              </w:tc>
            </w:tr>
            <w:tr w:rsidR="007144A0" w:rsidRPr="003B1E2B" w14:paraId="492B3B13" w14:textId="77777777" w:rsidTr="00CE5362">
              <w:trPr>
                <w:trHeight w:val="416"/>
              </w:trPr>
              <w:tc>
                <w:tcPr>
                  <w:tcW w:w="7440" w:type="dxa"/>
                  <w:gridSpan w:val="2"/>
                  <w:tcBorders>
                    <w:top w:val="nil"/>
                    <w:left w:val="single" w:sz="8" w:space="0" w:color="auto"/>
                    <w:bottom w:val="single" w:sz="4" w:space="0" w:color="auto"/>
                    <w:right w:val="single" w:sz="8" w:space="0" w:color="auto"/>
                  </w:tcBorders>
                  <w:shd w:val="clear" w:color="auto" w:fill="E2EFD9"/>
                  <w:vAlign w:val="center"/>
                </w:tcPr>
                <w:p w14:paraId="24D98E0C" w14:textId="77777777" w:rsidR="007144A0" w:rsidRPr="003B1E2B" w:rsidRDefault="007144A0" w:rsidP="006A214D">
                  <w:pPr>
                    <w:framePr w:hSpace="141" w:wrap="around" w:vAnchor="page" w:hAnchor="page" w:x="847" w:y="1315"/>
                    <w:rPr>
                      <w:rFonts w:ascii="Arial" w:hAnsi="Arial" w:cs="Arial"/>
                      <w:b/>
                      <w:bCs/>
                      <w:color w:val="000000" w:themeColor="text1"/>
                      <w:sz w:val="20"/>
                      <w:szCs w:val="20"/>
                    </w:rPr>
                  </w:pPr>
                  <w:r w:rsidRPr="003B1E2B">
                    <w:rPr>
                      <w:rFonts w:ascii="Arial" w:hAnsi="Arial" w:cs="Arial"/>
                      <w:b/>
                      <w:bCs/>
                      <w:color w:val="000000" w:themeColor="text1"/>
                      <w:sz w:val="20"/>
                      <w:szCs w:val="20"/>
                    </w:rPr>
                    <w:t>Intervention A 2.2: Climate Change focused radio and video programmes are produced and disseminated to different Nigerian audiences</w:t>
                  </w:r>
                </w:p>
              </w:tc>
            </w:tr>
            <w:tr w:rsidR="007144A0" w:rsidRPr="003B1E2B" w14:paraId="2725438F" w14:textId="77777777" w:rsidTr="00CE5362">
              <w:trPr>
                <w:trHeight w:val="416"/>
              </w:trPr>
              <w:tc>
                <w:tcPr>
                  <w:tcW w:w="7440" w:type="dxa"/>
                  <w:gridSpan w:val="2"/>
                  <w:tcBorders>
                    <w:top w:val="nil"/>
                    <w:left w:val="single" w:sz="8" w:space="0" w:color="auto"/>
                    <w:bottom w:val="single" w:sz="4" w:space="0" w:color="auto"/>
                    <w:right w:val="single" w:sz="8" w:space="0" w:color="auto"/>
                  </w:tcBorders>
                  <w:shd w:val="clear" w:color="auto" w:fill="auto"/>
                  <w:vAlign w:val="center"/>
                </w:tcPr>
                <w:p w14:paraId="1A862424" w14:textId="77777777" w:rsidR="007144A0" w:rsidRPr="003B1E2B" w:rsidRDefault="007144A0" w:rsidP="006A214D">
                  <w:pPr>
                    <w:framePr w:hSpace="141" w:wrap="around" w:vAnchor="page" w:hAnchor="page" w:x="847" w:y="1315"/>
                    <w:jc w:val="both"/>
                    <w:rPr>
                      <w:rFonts w:ascii="Arial" w:hAnsi="Arial" w:cs="Arial"/>
                      <w:color w:val="000000" w:themeColor="text1"/>
                      <w:sz w:val="20"/>
                      <w:szCs w:val="20"/>
                    </w:rPr>
                  </w:pPr>
                  <w:r w:rsidRPr="003B1E2B">
                    <w:rPr>
                      <w:rFonts w:ascii="Arial" w:hAnsi="Arial" w:cs="Arial"/>
                      <w:b/>
                      <w:iCs/>
                      <w:color w:val="000000" w:themeColor="text1"/>
                      <w:sz w:val="20"/>
                      <w:szCs w:val="20"/>
                    </w:rPr>
                    <w:t>A 2.2.1</w:t>
                  </w:r>
                  <w:r w:rsidRPr="003B1E2B">
                    <w:rPr>
                      <w:rFonts w:ascii="Arial" w:hAnsi="Arial" w:cs="Arial"/>
                      <w:iCs/>
                      <w:color w:val="000000" w:themeColor="text1"/>
                      <w:sz w:val="20"/>
                      <w:szCs w:val="20"/>
                    </w:rPr>
                    <w:t xml:space="preserve"> Review of the scripts and </w:t>
                  </w:r>
                  <w:r w:rsidRPr="003B1E2B">
                    <w:rPr>
                      <w:rFonts w:ascii="Arial" w:hAnsi="Arial" w:cs="Arial"/>
                      <w:color w:val="000000" w:themeColor="text1"/>
                      <w:sz w:val="20"/>
                      <w:szCs w:val="20"/>
                      <w:lang w:eastAsia="en-US"/>
                    </w:rPr>
                    <w:t xml:space="preserve">development of production schedules </w:t>
                  </w:r>
                  <w:r w:rsidRPr="003B1E2B">
                    <w:rPr>
                      <w:rFonts w:ascii="Arial" w:hAnsi="Arial" w:cs="Arial"/>
                      <w:iCs/>
                      <w:color w:val="000000" w:themeColor="text1"/>
                      <w:sz w:val="20"/>
                      <w:szCs w:val="20"/>
                    </w:rPr>
                    <w:t>(radio &amp; video) carry out the identification of key locations,</w:t>
                  </w:r>
                  <w:r w:rsidRPr="003B1E2B">
                    <w:rPr>
                      <w:rFonts w:ascii="Arial" w:hAnsi="Arial" w:cs="Arial"/>
                      <w:color w:val="000000" w:themeColor="text1"/>
                      <w:sz w:val="20"/>
                      <w:szCs w:val="20"/>
                    </w:rPr>
                    <w:t xml:space="preserve"> including</w:t>
                  </w:r>
                  <w:r w:rsidRPr="003B1E2B">
                    <w:rPr>
                      <w:rFonts w:ascii="Arial" w:hAnsi="Arial" w:cs="Arial"/>
                      <w:iCs/>
                      <w:color w:val="000000" w:themeColor="text1"/>
                      <w:sz w:val="20"/>
                      <w:szCs w:val="20"/>
                    </w:rPr>
                    <w:t xml:space="preserve"> the logging of gathered audio-visual assets as outlined in the shooting script of the NCCRP video programmes</w:t>
                  </w:r>
                </w:p>
              </w:tc>
            </w:tr>
            <w:tr w:rsidR="007144A0" w:rsidRPr="003B1E2B" w14:paraId="35BBFE75" w14:textId="77777777" w:rsidTr="00CE5362">
              <w:trPr>
                <w:trHeight w:val="416"/>
              </w:trPr>
              <w:tc>
                <w:tcPr>
                  <w:tcW w:w="7440" w:type="dxa"/>
                  <w:gridSpan w:val="2"/>
                  <w:tcBorders>
                    <w:top w:val="nil"/>
                    <w:left w:val="single" w:sz="8" w:space="0" w:color="auto"/>
                    <w:bottom w:val="single" w:sz="4" w:space="0" w:color="auto"/>
                    <w:right w:val="single" w:sz="8" w:space="0" w:color="auto"/>
                  </w:tcBorders>
                  <w:shd w:val="clear" w:color="auto" w:fill="auto"/>
                  <w:vAlign w:val="center"/>
                </w:tcPr>
                <w:p w14:paraId="5B9D8D8E" w14:textId="77777777" w:rsidR="007144A0" w:rsidRPr="003B1E2B" w:rsidRDefault="007144A0" w:rsidP="006A214D">
                  <w:pPr>
                    <w:pStyle w:val="Text"/>
                    <w:framePr w:hSpace="141" w:wrap="around" w:vAnchor="page" w:hAnchor="page" w:x="847" w:y="1315"/>
                    <w:spacing w:before="0" w:after="120" w:line="240" w:lineRule="auto"/>
                    <w:jc w:val="both"/>
                    <w:rPr>
                      <w:rFonts w:ascii="Arial" w:hAnsi="Arial" w:cs="Arial"/>
                      <w:color w:val="000000" w:themeColor="text1"/>
                      <w:sz w:val="20"/>
                      <w:szCs w:val="20"/>
                      <w:lang w:val="en-GB"/>
                    </w:rPr>
                  </w:pPr>
                  <w:r w:rsidRPr="003B1E2B">
                    <w:rPr>
                      <w:rFonts w:ascii="Arial" w:hAnsi="Arial" w:cs="Arial"/>
                      <w:color w:val="000000" w:themeColor="text1"/>
                      <w:sz w:val="20"/>
                      <w:szCs w:val="20"/>
                      <w:lang w:val="en-GB"/>
                    </w:rPr>
                    <w:t xml:space="preserve">The Consultant will be required to carry out the following: </w:t>
                  </w:r>
                </w:p>
                <w:p w14:paraId="464C5ACD" w14:textId="77777777" w:rsidR="007144A0" w:rsidRPr="003B1E2B" w:rsidRDefault="007144A0" w:rsidP="006A214D">
                  <w:pPr>
                    <w:framePr w:hSpace="141" w:wrap="around" w:vAnchor="page" w:hAnchor="page" w:x="847" w:y="1315"/>
                    <w:numPr>
                      <w:ilvl w:val="0"/>
                      <w:numId w:val="17"/>
                    </w:numPr>
                    <w:ind w:left="357"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If necessary, make propositions to the Key Experts for the improvement of the methodology suggested by Conseil </w:t>
                  </w:r>
                  <w:proofErr w:type="spellStart"/>
                  <w:r w:rsidRPr="003B1E2B">
                    <w:rPr>
                      <w:rFonts w:ascii="Arial" w:hAnsi="Arial" w:cs="Arial"/>
                      <w:color w:val="000000" w:themeColor="text1"/>
                      <w:sz w:val="20"/>
                      <w:szCs w:val="20"/>
                    </w:rPr>
                    <w:t>Santé</w:t>
                  </w:r>
                  <w:proofErr w:type="spellEnd"/>
                  <w:r w:rsidRPr="003B1E2B">
                    <w:rPr>
                      <w:rFonts w:ascii="Arial" w:hAnsi="Arial" w:cs="Arial"/>
                      <w:color w:val="000000" w:themeColor="text1"/>
                      <w:sz w:val="20"/>
                      <w:szCs w:val="20"/>
                    </w:rPr>
                    <w:t xml:space="preserve"> Consortium to achieve the </w:t>
                  </w:r>
                  <w:proofErr w:type="gramStart"/>
                  <w:r w:rsidRPr="003B1E2B">
                    <w:rPr>
                      <w:rFonts w:ascii="Arial" w:hAnsi="Arial" w:cs="Arial"/>
                      <w:color w:val="000000" w:themeColor="text1"/>
                      <w:sz w:val="20"/>
                      <w:szCs w:val="20"/>
                    </w:rPr>
                    <w:t>Mission;</w:t>
                  </w:r>
                  <w:proofErr w:type="gramEnd"/>
                </w:p>
                <w:p w14:paraId="7A44389F" w14:textId="77777777" w:rsidR="007144A0" w:rsidRPr="003B1E2B" w:rsidRDefault="007144A0" w:rsidP="006A214D">
                  <w:pPr>
                    <w:framePr w:hSpace="141" w:wrap="around" w:vAnchor="page" w:hAnchor="page" w:x="847" w:y="1315"/>
                    <w:numPr>
                      <w:ilvl w:val="0"/>
                      <w:numId w:val="17"/>
                    </w:numPr>
                    <w:ind w:left="357"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In coordination with the Key Expert, organise meetings with the Working Group as required to perform the above </w:t>
                  </w:r>
                  <w:proofErr w:type="gramStart"/>
                  <w:r w:rsidRPr="003B1E2B">
                    <w:rPr>
                      <w:rFonts w:ascii="Arial" w:hAnsi="Arial" w:cs="Arial"/>
                      <w:color w:val="000000" w:themeColor="text1"/>
                      <w:sz w:val="20"/>
                      <w:szCs w:val="20"/>
                    </w:rPr>
                    <w:t>tasks;</w:t>
                  </w:r>
                  <w:proofErr w:type="gramEnd"/>
                </w:p>
                <w:p w14:paraId="263D16E9" w14:textId="77777777" w:rsidR="007144A0" w:rsidRDefault="007144A0" w:rsidP="006A214D">
                  <w:pPr>
                    <w:framePr w:hSpace="141" w:wrap="around" w:vAnchor="page" w:hAnchor="page" w:x="847" w:y="1315"/>
                    <w:numPr>
                      <w:ilvl w:val="0"/>
                      <w:numId w:val="17"/>
                    </w:numPr>
                    <w:ind w:left="357"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Participate in other organised during workshops/meetings taking place during the </w:t>
                  </w:r>
                  <w:proofErr w:type="gramStart"/>
                  <w:r w:rsidRPr="003B1E2B">
                    <w:rPr>
                      <w:rFonts w:ascii="Arial" w:hAnsi="Arial" w:cs="Arial"/>
                      <w:color w:val="000000" w:themeColor="text1"/>
                      <w:sz w:val="20"/>
                      <w:szCs w:val="20"/>
                    </w:rPr>
                    <w:t>Mission;</w:t>
                  </w:r>
                  <w:proofErr w:type="gramEnd"/>
                </w:p>
                <w:p w14:paraId="10A4B8E5" w14:textId="77777777" w:rsidR="007144A0" w:rsidRDefault="007144A0" w:rsidP="006A214D">
                  <w:pPr>
                    <w:framePr w:hSpace="141" w:wrap="around" w:vAnchor="page" w:hAnchor="page" w:x="847" w:y="1315"/>
                    <w:numPr>
                      <w:ilvl w:val="0"/>
                      <w:numId w:val="17"/>
                    </w:numPr>
                    <w:ind w:left="357" w:hanging="357"/>
                    <w:jc w:val="both"/>
                    <w:rPr>
                      <w:rFonts w:ascii="Arial" w:hAnsi="Arial" w:cs="Arial"/>
                      <w:color w:val="000000" w:themeColor="text1"/>
                      <w:sz w:val="20"/>
                      <w:szCs w:val="20"/>
                    </w:rPr>
                  </w:pPr>
                  <w:r w:rsidRPr="009547AC">
                    <w:rPr>
                      <w:rFonts w:ascii="Arial" w:hAnsi="Arial" w:cs="Arial"/>
                      <w:color w:val="000000" w:themeColor="text1"/>
                      <w:sz w:val="20"/>
                      <w:szCs w:val="20"/>
                    </w:rPr>
                    <w:t>Undertake other tasks as required to achieve the Mission´s objectives</w:t>
                  </w:r>
                  <w:r>
                    <w:rPr>
                      <w:rFonts w:ascii="Arial" w:hAnsi="Arial" w:cs="Arial"/>
                      <w:color w:val="000000" w:themeColor="text1"/>
                      <w:sz w:val="20"/>
                      <w:szCs w:val="20"/>
                    </w:rPr>
                    <w:t>.</w:t>
                  </w:r>
                </w:p>
                <w:p w14:paraId="1A55F146" w14:textId="77777777" w:rsidR="007144A0" w:rsidRDefault="007144A0" w:rsidP="006A214D">
                  <w:pPr>
                    <w:framePr w:hSpace="141" w:wrap="around" w:vAnchor="page" w:hAnchor="page" w:x="847" w:y="1315"/>
                    <w:jc w:val="both"/>
                    <w:rPr>
                      <w:rFonts w:ascii="Arial" w:hAnsi="Arial" w:cs="Arial"/>
                      <w:color w:val="000000" w:themeColor="text1"/>
                      <w:sz w:val="20"/>
                      <w:szCs w:val="20"/>
                    </w:rPr>
                  </w:pPr>
                </w:p>
                <w:p w14:paraId="6E15DA3A" w14:textId="4532CB48" w:rsidR="007144A0" w:rsidRPr="009547AC" w:rsidRDefault="007144A0" w:rsidP="006A214D">
                  <w:pPr>
                    <w:framePr w:hSpace="141" w:wrap="around" w:vAnchor="page" w:hAnchor="page" w:x="847" w:y="1315"/>
                    <w:jc w:val="both"/>
                    <w:rPr>
                      <w:rFonts w:ascii="Arial" w:hAnsi="Arial" w:cs="Arial"/>
                      <w:color w:val="000000" w:themeColor="text1"/>
                      <w:sz w:val="20"/>
                      <w:szCs w:val="20"/>
                    </w:rPr>
                  </w:pPr>
                  <w:r w:rsidRPr="009547AC">
                    <w:rPr>
                      <w:rFonts w:ascii="Arial" w:hAnsi="Arial" w:cs="Arial"/>
                      <w:color w:val="000000" w:themeColor="text1"/>
                      <w:sz w:val="20"/>
                      <w:szCs w:val="20"/>
                    </w:rPr>
                    <w:t>The total duration of this segment of the Mission is estimated at</w:t>
                  </w:r>
                  <w:r w:rsidRPr="0044283D">
                    <w:rPr>
                      <w:rFonts w:ascii="Arial" w:hAnsi="Arial" w:cs="Arial"/>
                      <w:sz w:val="20"/>
                      <w:szCs w:val="20"/>
                    </w:rPr>
                    <w:t xml:space="preserve"> </w:t>
                  </w:r>
                  <w:r w:rsidR="00E3093F" w:rsidRPr="0044283D">
                    <w:rPr>
                      <w:rFonts w:ascii="Arial" w:hAnsi="Arial" w:cs="Arial"/>
                      <w:b/>
                      <w:bCs/>
                      <w:sz w:val="20"/>
                      <w:szCs w:val="20"/>
                    </w:rPr>
                    <w:t>4</w:t>
                  </w:r>
                  <w:r w:rsidRPr="0044283D">
                    <w:rPr>
                      <w:rFonts w:ascii="Arial" w:hAnsi="Arial" w:cs="Arial"/>
                      <w:b/>
                      <w:bCs/>
                      <w:sz w:val="20"/>
                      <w:szCs w:val="20"/>
                    </w:rPr>
                    <w:t>8</w:t>
                  </w:r>
                  <w:r w:rsidRPr="0044283D">
                    <w:rPr>
                      <w:rFonts w:ascii="Arial" w:hAnsi="Arial" w:cs="Arial"/>
                      <w:sz w:val="20"/>
                      <w:szCs w:val="20"/>
                    </w:rPr>
                    <w:t xml:space="preserve"> </w:t>
                  </w:r>
                  <w:r w:rsidRPr="009547AC">
                    <w:rPr>
                      <w:rFonts w:ascii="Arial" w:hAnsi="Arial" w:cs="Arial"/>
                      <w:color w:val="000000" w:themeColor="text1"/>
                      <w:sz w:val="20"/>
                      <w:szCs w:val="20"/>
                    </w:rPr>
                    <w:t>Working Days and dedicated to the review of scripts</w:t>
                  </w:r>
                  <w:r w:rsidRPr="009547AC">
                    <w:rPr>
                      <w:color w:val="000000" w:themeColor="text1"/>
                    </w:rPr>
                    <w:t xml:space="preserve"> </w:t>
                  </w:r>
                  <w:r w:rsidRPr="009547AC">
                    <w:rPr>
                      <w:rFonts w:ascii="Arial" w:hAnsi="Arial" w:cs="Arial"/>
                      <w:color w:val="000000" w:themeColor="text1"/>
                      <w:sz w:val="20"/>
                      <w:szCs w:val="20"/>
                    </w:rPr>
                    <w:t xml:space="preserve">identification of key locations, including the logging of gathered audio-visual assets. The Mission will be carried out in three steps, according to the provisional Work Schedule found below. </w:t>
                  </w:r>
                </w:p>
                <w:p w14:paraId="5761CE11" w14:textId="77777777" w:rsidR="007144A0" w:rsidRPr="003B1E2B" w:rsidRDefault="007144A0" w:rsidP="006A214D">
                  <w:pPr>
                    <w:framePr w:hSpace="141" w:wrap="around" w:vAnchor="page" w:hAnchor="page" w:x="847" w:y="1315"/>
                    <w:rPr>
                      <w:rFonts w:ascii="Arial" w:hAnsi="Arial" w:cs="Arial"/>
                      <w:color w:val="000000" w:themeColor="text1"/>
                      <w:sz w:val="20"/>
                      <w:szCs w:val="20"/>
                    </w:rPr>
                  </w:pPr>
                </w:p>
                <w:p w14:paraId="5E2B4AB3" w14:textId="12F6824F" w:rsidR="007144A0" w:rsidRPr="003B1E2B" w:rsidRDefault="007144A0" w:rsidP="006A214D">
                  <w:pPr>
                    <w:framePr w:hSpace="141" w:wrap="around" w:vAnchor="page" w:hAnchor="page" w:x="847" w:y="1315"/>
                    <w:jc w:val="both"/>
                    <w:rPr>
                      <w:rFonts w:ascii="Arial" w:hAnsi="Arial" w:cs="Arial"/>
                      <w:b/>
                      <w:bCs/>
                      <w:color w:val="000000" w:themeColor="text1"/>
                      <w:sz w:val="20"/>
                      <w:szCs w:val="20"/>
                    </w:rPr>
                  </w:pPr>
                  <w:r w:rsidRPr="003B1E2B">
                    <w:rPr>
                      <w:rFonts w:ascii="Arial" w:hAnsi="Arial" w:cs="Arial"/>
                      <w:color w:val="000000" w:themeColor="text1"/>
                      <w:sz w:val="20"/>
                      <w:szCs w:val="20"/>
                    </w:rPr>
                    <w:t>The duration of the first step of the Mission will be</w:t>
                  </w:r>
                  <w:r w:rsidRPr="0044283D">
                    <w:rPr>
                      <w:rFonts w:ascii="Arial" w:hAnsi="Arial" w:cs="Arial"/>
                      <w:sz w:val="20"/>
                      <w:szCs w:val="20"/>
                    </w:rPr>
                    <w:t xml:space="preserve"> </w:t>
                  </w:r>
                  <w:r w:rsidRPr="0044283D">
                    <w:rPr>
                      <w:rFonts w:ascii="Arial" w:hAnsi="Arial" w:cs="Arial"/>
                      <w:b/>
                      <w:bCs/>
                      <w:sz w:val="20"/>
                      <w:szCs w:val="20"/>
                    </w:rPr>
                    <w:t>1</w:t>
                  </w:r>
                  <w:r w:rsidR="00E3093F" w:rsidRPr="0044283D">
                    <w:rPr>
                      <w:rFonts w:ascii="Arial" w:hAnsi="Arial" w:cs="Arial"/>
                      <w:b/>
                      <w:bCs/>
                      <w:sz w:val="20"/>
                      <w:szCs w:val="20"/>
                    </w:rPr>
                    <w:t>8</w:t>
                  </w:r>
                  <w:r w:rsidRPr="0044283D">
                    <w:rPr>
                      <w:rFonts w:ascii="Arial" w:hAnsi="Arial" w:cs="Arial"/>
                      <w:b/>
                      <w:bCs/>
                      <w:sz w:val="20"/>
                      <w:szCs w:val="20"/>
                    </w:rPr>
                    <w:t xml:space="preserve"> </w:t>
                  </w:r>
                  <w:r w:rsidRPr="003B1E2B">
                    <w:rPr>
                      <w:rFonts w:ascii="Arial" w:hAnsi="Arial" w:cs="Arial"/>
                      <w:b/>
                      <w:bCs/>
                      <w:color w:val="000000" w:themeColor="text1"/>
                      <w:sz w:val="20"/>
                      <w:szCs w:val="20"/>
                    </w:rPr>
                    <w:t>Working Days</w:t>
                  </w:r>
                  <w:r w:rsidRPr="003B1E2B">
                    <w:rPr>
                      <w:rFonts w:ascii="Arial" w:hAnsi="Arial" w:cs="Arial"/>
                      <w:color w:val="000000" w:themeColor="text1"/>
                      <w:sz w:val="20"/>
                      <w:szCs w:val="20"/>
                    </w:rPr>
                    <w:t xml:space="preserve"> spread over a period of 1 month, while the second step will last </w:t>
                  </w:r>
                  <w:r w:rsidR="00E3093F" w:rsidRPr="0044283D">
                    <w:rPr>
                      <w:rFonts w:ascii="Arial" w:hAnsi="Arial" w:cs="Arial"/>
                      <w:b/>
                      <w:bCs/>
                      <w:sz w:val="20"/>
                      <w:szCs w:val="20"/>
                    </w:rPr>
                    <w:t>30</w:t>
                  </w:r>
                  <w:r w:rsidRPr="0044283D">
                    <w:rPr>
                      <w:rFonts w:ascii="Arial" w:hAnsi="Arial" w:cs="Arial"/>
                      <w:b/>
                      <w:bCs/>
                      <w:sz w:val="20"/>
                      <w:szCs w:val="20"/>
                    </w:rPr>
                    <w:t xml:space="preserve"> </w:t>
                  </w:r>
                  <w:r w:rsidRPr="003B1E2B">
                    <w:rPr>
                      <w:rFonts w:ascii="Arial" w:hAnsi="Arial" w:cs="Arial"/>
                      <w:b/>
                      <w:bCs/>
                      <w:color w:val="000000" w:themeColor="text1"/>
                      <w:sz w:val="20"/>
                      <w:szCs w:val="20"/>
                    </w:rPr>
                    <w:t>Working days.</w:t>
                  </w:r>
                </w:p>
                <w:p w14:paraId="3DDD9DC7" w14:textId="77777777" w:rsidR="007144A0" w:rsidRPr="003B1E2B" w:rsidRDefault="007144A0" w:rsidP="006A214D">
                  <w:pPr>
                    <w:framePr w:hSpace="141" w:wrap="around" w:vAnchor="page" w:hAnchor="page" w:x="847" w:y="1315"/>
                    <w:rPr>
                      <w:rFonts w:ascii="Arial" w:hAnsi="Arial" w:cs="Arial"/>
                      <w:b/>
                      <w:bCs/>
                      <w:color w:val="000000" w:themeColor="text1"/>
                      <w:sz w:val="20"/>
                      <w:szCs w:val="20"/>
                    </w:rPr>
                  </w:pPr>
                </w:p>
                <w:p w14:paraId="79FAB295" w14:textId="7FF53687" w:rsidR="007144A0" w:rsidRDefault="007144A0" w:rsidP="006A214D">
                  <w:pPr>
                    <w:framePr w:hSpace="141" w:wrap="around" w:vAnchor="page" w:hAnchor="page" w:x="847" w:y="1315"/>
                    <w:jc w:val="both"/>
                    <w:rPr>
                      <w:rFonts w:ascii="Arial" w:hAnsi="Arial" w:cs="Arial"/>
                      <w:color w:val="000000" w:themeColor="text1"/>
                      <w:sz w:val="20"/>
                      <w:szCs w:val="20"/>
                    </w:rPr>
                  </w:pPr>
                  <w:r w:rsidRPr="003B1E2B">
                    <w:rPr>
                      <w:rFonts w:ascii="Arial" w:hAnsi="Arial" w:cs="Arial"/>
                      <w:color w:val="000000" w:themeColor="text1"/>
                      <w:sz w:val="20"/>
                      <w:szCs w:val="20"/>
                    </w:rPr>
                    <w:t xml:space="preserve">The </w:t>
                  </w:r>
                  <w:r w:rsidRPr="003B1E2B">
                    <w:rPr>
                      <w:rFonts w:ascii="Arial" w:hAnsi="Arial" w:cs="Arial"/>
                      <w:b/>
                      <w:bCs/>
                      <w:color w:val="000000" w:themeColor="text1"/>
                      <w:sz w:val="20"/>
                      <w:szCs w:val="20"/>
                    </w:rPr>
                    <w:t>remaining working days</w:t>
                  </w:r>
                  <w:r w:rsidRPr="003B1E2B">
                    <w:rPr>
                      <w:rFonts w:ascii="Arial" w:hAnsi="Arial" w:cs="Arial"/>
                      <w:color w:val="000000" w:themeColor="text1"/>
                      <w:sz w:val="20"/>
                      <w:szCs w:val="20"/>
                    </w:rPr>
                    <w:t xml:space="preserve"> are spread over a period of </w:t>
                  </w:r>
                  <w:r w:rsidR="00BF2A79" w:rsidRPr="0044283D">
                    <w:rPr>
                      <w:rFonts w:ascii="Arial" w:hAnsi="Arial" w:cs="Arial"/>
                      <w:b/>
                      <w:bCs/>
                      <w:sz w:val="20"/>
                      <w:szCs w:val="20"/>
                    </w:rPr>
                    <w:t>11</w:t>
                  </w:r>
                  <w:r w:rsidRPr="003B1E2B">
                    <w:rPr>
                      <w:rFonts w:ascii="Arial" w:hAnsi="Arial" w:cs="Arial"/>
                      <w:color w:val="000000" w:themeColor="text1"/>
                      <w:sz w:val="20"/>
                      <w:szCs w:val="20"/>
                    </w:rPr>
                    <w:t xml:space="preserve"> months to take care of the actual production and transmission of programmes (radio &amp; video). </w:t>
                  </w:r>
                </w:p>
                <w:p w14:paraId="21A1EF6C" w14:textId="77777777" w:rsidR="007144A0" w:rsidRPr="003B1E2B" w:rsidRDefault="007144A0" w:rsidP="006A214D">
                  <w:pPr>
                    <w:framePr w:hSpace="141" w:wrap="around" w:vAnchor="page" w:hAnchor="page" w:x="847" w:y="1315"/>
                    <w:jc w:val="both"/>
                    <w:rPr>
                      <w:rFonts w:ascii="Arial" w:hAnsi="Arial" w:cs="Arial"/>
                      <w:color w:val="000000" w:themeColor="text1"/>
                      <w:sz w:val="20"/>
                      <w:szCs w:val="20"/>
                    </w:rPr>
                  </w:pPr>
                </w:p>
                <w:p w14:paraId="5C6ACE49" w14:textId="77777777" w:rsidR="007144A0" w:rsidRPr="003B1E2B" w:rsidRDefault="007144A0" w:rsidP="006A214D">
                  <w:pPr>
                    <w:framePr w:hSpace="141" w:wrap="around" w:vAnchor="page" w:hAnchor="page" w:x="847" w:y="1315"/>
                    <w:jc w:val="both"/>
                    <w:rPr>
                      <w:rFonts w:ascii="Arial" w:hAnsi="Arial" w:cs="Arial"/>
                      <w:b/>
                      <w:bCs/>
                      <w:color w:val="000000" w:themeColor="text1"/>
                      <w:sz w:val="20"/>
                      <w:szCs w:val="20"/>
                    </w:rPr>
                  </w:pPr>
                  <w:r w:rsidRPr="003B1E2B">
                    <w:rPr>
                      <w:rFonts w:ascii="Arial" w:hAnsi="Arial" w:cs="Arial"/>
                      <w:b/>
                      <w:bCs/>
                      <w:color w:val="000000" w:themeColor="text1"/>
                      <w:sz w:val="20"/>
                      <w:szCs w:val="20"/>
                    </w:rPr>
                    <w:t>Radio Programme Production-Specific Tasks</w:t>
                  </w:r>
                </w:p>
                <w:p w14:paraId="0878AE60"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Undertaking general research for programmes and general administrative </w:t>
                  </w:r>
                  <w:proofErr w:type="gramStart"/>
                  <w:r w:rsidRPr="003B1E2B">
                    <w:rPr>
                      <w:rFonts w:ascii="Arial" w:hAnsi="Arial" w:cs="Arial"/>
                      <w:color w:val="000000" w:themeColor="text1"/>
                      <w:sz w:val="20"/>
                    </w:rPr>
                    <w:t>duties</w:t>
                  </w:r>
                  <w:r>
                    <w:rPr>
                      <w:rFonts w:ascii="Arial" w:hAnsi="Arial" w:cs="Arial"/>
                      <w:color w:val="000000" w:themeColor="text1"/>
                      <w:sz w:val="20"/>
                    </w:rPr>
                    <w:t>;</w:t>
                  </w:r>
                  <w:proofErr w:type="gramEnd"/>
                </w:p>
                <w:p w14:paraId="18C642EA"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Arranging and overseeing guest visits and other freelance </w:t>
                  </w:r>
                  <w:proofErr w:type="gramStart"/>
                  <w:r w:rsidRPr="003B1E2B">
                    <w:rPr>
                      <w:rFonts w:ascii="Arial" w:hAnsi="Arial" w:cs="Arial"/>
                      <w:color w:val="000000" w:themeColor="text1"/>
                      <w:sz w:val="20"/>
                    </w:rPr>
                    <w:t>staff</w:t>
                  </w:r>
                  <w:r>
                    <w:rPr>
                      <w:rFonts w:ascii="Arial" w:hAnsi="Arial" w:cs="Arial"/>
                      <w:color w:val="000000" w:themeColor="text1"/>
                      <w:sz w:val="20"/>
                    </w:rPr>
                    <w:t>;</w:t>
                  </w:r>
                  <w:proofErr w:type="gramEnd"/>
                </w:p>
                <w:p w14:paraId="0901BAAA"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Maintaining up-to-date contact lists and producing transcripts, programme logs and running </w:t>
                  </w:r>
                  <w:proofErr w:type="gramStart"/>
                  <w:r w:rsidRPr="003B1E2B">
                    <w:rPr>
                      <w:rFonts w:ascii="Arial" w:hAnsi="Arial" w:cs="Arial"/>
                      <w:color w:val="000000" w:themeColor="text1"/>
                      <w:sz w:val="20"/>
                    </w:rPr>
                    <w:t>orders</w:t>
                  </w:r>
                  <w:r>
                    <w:rPr>
                      <w:rFonts w:ascii="Arial" w:hAnsi="Arial" w:cs="Arial"/>
                      <w:color w:val="000000" w:themeColor="text1"/>
                      <w:sz w:val="20"/>
                    </w:rPr>
                    <w:t>;</w:t>
                  </w:r>
                  <w:proofErr w:type="gramEnd"/>
                </w:p>
                <w:p w14:paraId="2262D351"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Recording programme costs and preparing contracts and payments for guests and </w:t>
                  </w:r>
                  <w:proofErr w:type="gramStart"/>
                  <w:r w:rsidRPr="003B1E2B">
                    <w:rPr>
                      <w:rFonts w:ascii="Arial" w:hAnsi="Arial" w:cs="Arial"/>
                      <w:color w:val="000000" w:themeColor="text1"/>
                      <w:sz w:val="20"/>
                    </w:rPr>
                    <w:t>contributors</w:t>
                  </w:r>
                  <w:r>
                    <w:rPr>
                      <w:rFonts w:ascii="Arial" w:hAnsi="Arial" w:cs="Arial"/>
                      <w:color w:val="000000" w:themeColor="text1"/>
                      <w:sz w:val="20"/>
                    </w:rPr>
                    <w:t>;</w:t>
                  </w:r>
                  <w:proofErr w:type="gramEnd"/>
                </w:p>
                <w:p w14:paraId="44518FCF"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Answering and archiving past programmes including details of calls for phone-ins and </w:t>
                  </w:r>
                  <w:proofErr w:type="gramStart"/>
                  <w:r w:rsidRPr="003B1E2B">
                    <w:rPr>
                      <w:rFonts w:ascii="Arial" w:hAnsi="Arial" w:cs="Arial"/>
                      <w:color w:val="000000" w:themeColor="text1"/>
                      <w:sz w:val="20"/>
                    </w:rPr>
                    <w:t>competitions</w:t>
                  </w:r>
                  <w:r>
                    <w:rPr>
                      <w:rFonts w:ascii="Arial" w:hAnsi="Arial" w:cs="Arial"/>
                      <w:color w:val="000000" w:themeColor="text1"/>
                      <w:sz w:val="20"/>
                    </w:rPr>
                    <w:t>;</w:t>
                  </w:r>
                  <w:proofErr w:type="gramEnd"/>
                </w:p>
                <w:p w14:paraId="0806D9AF"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Booking resources, facilities, studio time and </w:t>
                  </w:r>
                  <w:proofErr w:type="gramStart"/>
                  <w:r w:rsidRPr="003B1E2B">
                    <w:rPr>
                      <w:rFonts w:ascii="Arial" w:hAnsi="Arial" w:cs="Arial"/>
                      <w:color w:val="000000" w:themeColor="text1"/>
                      <w:sz w:val="20"/>
                    </w:rPr>
                    <w:t>equipment</w:t>
                  </w:r>
                  <w:r>
                    <w:rPr>
                      <w:rFonts w:ascii="Arial" w:hAnsi="Arial" w:cs="Arial"/>
                      <w:color w:val="000000" w:themeColor="text1"/>
                      <w:sz w:val="20"/>
                    </w:rPr>
                    <w:t>;</w:t>
                  </w:r>
                  <w:proofErr w:type="gramEnd"/>
                </w:p>
                <w:p w14:paraId="09D9CE1E"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Editing audio packages with digital editing </w:t>
                  </w:r>
                  <w:proofErr w:type="gramStart"/>
                  <w:r w:rsidRPr="003B1E2B">
                    <w:rPr>
                      <w:rFonts w:ascii="Arial" w:hAnsi="Arial" w:cs="Arial"/>
                      <w:color w:val="000000" w:themeColor="text1"/>
                      <w:sz w:val="20"/>
                    </w:rPr>
                    <w:t>software</w:t>
                  </w:r>
                  <w:r>
                    <w:rPr>
                      <w:rFonts w:ascii="Arial" w:hAnsi="Arial" w:cs="Arial"/>
                      <w:color w:val="000000" w:themeColor="text1"/>
                      <w:sz w:val="20"/>
                    </w:rPr>
                    <w:t>;</w:t>
                  </w:r>
                  <w:proofErr w:type="gramEnd"/>
                </w:p>
                <w:p w14:paraId="03C50994"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Assisting the production teams with timekeeping and recording of </w:t>
                  </w:r>
                  <w:proofErr w:type="gramStart"/>
                  <w:r w:rsidRPr="003B1E2B">
                    <w:rPr>
                      <w:rFonts w:ascii="Arial" w:hAnsi="Arial" w:cs="Arial"/>
                      <w:color w:val="000000" w:themeColor="text1"/>
                      <w:sz w:val="20"/>
                    </w:rPr>
                    <w:t>transmissions</w:t>
                  </w:r>
                  <w:r>
                    <w:rPr>
                      <w:rFonts w:ascii="Arial" w:hAnsi="Arial" w:cs="Arial"/>
                      <w:color w:val="000000" w:themeColor="text1"/>
                      <w:sz w:val="20"/>
                    </w:rPr>
                    <w:t>;</w:t>
                  </w:r>
                  <w:proofErr w:type="gramEnd"/>
                </w:p>
                <w:p w14:paraId="390D1A7A"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'Driving the desk' for some pre-recorded or live </w:t>
                  </w:r>
                  <w:proofErr w:type="gramStart"/>
                  <w:r w:rsidRPr="003B1E2B">
                    <w:rPr>
                      <w:rFonts w:ascii="Arial" w:hAnsi="Arial" w:cs="Arial"/>
                      <w:color w:val="000000" w:themeColor="text1"/>
                      <w:sz w:val="20"/>
                    </w:rPr>
                    <w:t>programmes</w:t>
                  </w:r>
                  <w:r>
                    <w:rPr>
                      <w:rFonts w:ascii="Arial" w:hAnsi="Arial" w:cs="Arial"/>
                      <w:color w:val="000000" w:themeColor="text1"/>
                      <w:sz w:val="20"/>
                    </w:rPr>
                    <w:t>;</w:t>
                  </w:r>
                  <w:proofErr w:type="gramEnd"/>
                </w:p>
                <w:p w14:paraId="46BD9E80"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 xml:space="preserve">Contributing to the creative input of a show, for example writing cues and updating </w:t>
                  </w:r>
                  <w:proofErr w:type="gramStart"/>
                  <w:r w:rsidRPr="003B1E2B">
                    <w:rPr>
                      <w:rFonts w:ascii="Arial" w:hAnsi="Arial" w:cs="Arial"/>
                      <w:color w:val="000000" w:themeColor="text1"/>
                      <w:sz w:val="20"/>
                    </w:rPr>
                    <w:t>scripts</w:t>
                  </w:r>
                  <w:r>
                    <w:rPr>
                      <w:rFonts w:ascii="Arial" w:hAnsi="Arial" w:cs="Arial"/>
                      <w:color w:val="000000" w:themeColor="text1"/>
                      <w:sz w:val="20"/>
                    </w:rPr>
                    <w:t>;</w:t>
                  </w:r>
                  <w:proofErr w:type="gramEnd"/>
                </w:p>
                <w:p w14:paraId="737668B7" w14:textId="77777777" w:rsidR="007144A0" w:rsidRPr="003B1E2B" w:rsidRDefault="007144A0" w:rsidP="006A214D">
                  <w:pPr>
                    <w:pStyle w:val="Paragraphedeliste"/>
                    <w:framePr w:hSpace="141" w:wrap="around" w:vAnchor="page" w:hAnchor="page" w:x="847" w:y="1315"/>
                    <w:numPr>
                      <w:ilvl w:val="0"/>
                      <w:numId w:val="21"/>
                    </w:numPr>
                    <w:ind w:left="537" w:hanging="461"/>
                    <w:jc w:val="both"/>
                    <w:rPr>
                      <w:rFonts w:ascii="Arial" w:hAnsi="Arial" w:cs="Arial"/>
                      <w:color w:val="000000" w:themeColor="text1"/>
                      <w:sz w:val="20"/>
                    </w:rPr>
                  </w:pPr>
                  <w:r w:rsidRPr="003B1E2B">
                    <w:rPr>
                      <w:rFonts w:ascii="Arial" w:hAnsi="Arial" w:cs="Arial"/>
                      <w:color w:val="000000" w:themeColor="text1"/>
                      <w:sz w:val="20"/>
                    </w:rPr>
                    <w:t>Liaising with publicity departments about programme trailers and competition prizes.</w:t>
                  </w:r>
                </w:p>
                <w:p w14:paraId="209C3AFB" w14:textId="77777777" w:rsidR="007144A0" w:rsidRPr="003B1E2B" w:rsidRDefault="007144A0" w:rsidP="006A214D">
                  <w:pPr>
                    <w:framePr w:hSpace="141" w:wrap="around" w:vAnchor="page" w:hAnchor="page" w:x="847" w:y="1315"/>
                    <w:jc w:val="both"/>
                    <w:rPr>
                      <w:rFonts w:ascii="Arial" w:hAnsi="Arial" w:cs="Arial"/>
                      <w:color w:val="000000" w:themeColor="text1"/>
                      <w:sz w:val="20"/>
                    </w:rPr>
                  </w:pPr>
                </w:p>
                <w:p w14:paraId="248F6476" w14:textId="77777777" w:rsidR="007144A0" w:rsidRPr="003B1E2B" w:rsidRDefault="007144A0" w:rsidP="006A214D">
                  <w:pPr>
                    <w:framePr w:hSpace="141" w:wrap="around" w:vAnchor="page" w:hAnchor="page" w:x="847" w:y="1315"/>
                    <w:jc w:val="both"/>
                    <w:rPr>
                      <w:rFonts w:ascii="Arial" w:hAnsi="Arial" w:cs="Arial"/>
                      <w:b/>
                      <w:bCs/>
                      <w:color w:val="000000" w:themeColor="text1"/>
                      <w:sz w:val="20"/>
                      <w:szCs w:val="20"/>
                    </w:rPr>
                  </w:pPr>
                  <w:r w:rsidRPr="003B1E2B">
                    <w:rPr>
                      <w:rFonts w:ascii="Arial" w:hAnsi="Arial" w:cs="Arial"/>
                      <w:b/>
                      <w:bCs/>
                      <w:color w:val="000000" w:themeColor="text1"/>
                      <w:sz w:val="20"/>
                      <w:szCs w:val="20"/>
                    </w:rPr>
                    <w:t>Video Production-Specific Tasks</w:t>
                  </w:r>
                </w:p>
                <w:p w14:paraId="2C0DBBF7" w14:textId="77777777" w:rsidR="007144A0" w:rsidRPr="003B1E2B" w:rsidRDefault="007144A0" w:rsidP="006A214D">
                  <w:pPr>
                    <w:framePr w:hSpace="141" w:wrap="around" w:vAnchor="page" w:hAnchor="page" w:x="847" w:y="1315"/>
                    <w:ind w:left="537" w:hanging="425"/>
                    <w:jc w:val="both"/>
                    <w:rPr>
                      <w:rFonts w:ascii="Arial" w:hAnsi="Arial" w:cs="Arial"/>
                      <w:color w:val="000000" w:themeColor="text1"/>
                      <w:sz w:val="20"/>
                      <w:szCs w:val="20"/>
                    </w:rPr>
                  </w:pPr>
                  <w:r w:rsidRPr="003B1E2B">
                    <w:rPr>
                      <w:rFonts w:ascii="Arial" w:hAnsi="Arial" w:cs="Arial"/>
                      <w:color w:val="000000" w:themeColor="text1"/>
                      <w:sz w:val="20"/>
                      <w:szCs w:val="20"/>
                    </w:rPr>
                    <w:t>(</w:t>
                  </w:r>
                  <w:proofErr w:type="spellStart"/>
                  <w:r w:rsidRPr="003B1E2B">
                    <w:rPr>
                      <w:rFonts w:ascii="Arial" w:hAnsi="Arial" w:cs="Arial"/>
                      <w:color w:val="000000" w:themeColor="text1"/>
                      <w:sz w:val="20"/>
                      <w:szCs w:val="20"/>
                    </w:rPr>
                    <w:t>i</w:t>
                  </w:r>
                  <w:proofErr w:type="spellEnd"/>
                  <w:r w:rsidRPr="003B1E2B">
                    <w:rPr>
                      <w:rFonts w:ascii="Arial" w:hAnsi="Arial" w:cs="Arial"/>
                      <w:color w:val="000000" w:themeColor="text1"/>
                      <w:sz w:val="20"/>
                      <w:szCs w:val="20"/>
                    </w:rPr>
                    <w:t>)</w:t>
                  </w:r>
                  <w:r w:rsidRPr="003B1E2B">
                    <w:rPr>
                      <w:rFonts w:ascii="Arial" w:hAnsi="Arial" w:cs="Arial"/>
                      <w:color w:val="000000" w:themeColor="text1"/>
                      <w:sz w:val="20"/>
                      <w:szCs w:val="20"/>
                    </w:rPr>
                    <w:tab/>
                    <w:t xml:space="preserve">Review the documentary shooting script and develop a storyboard to be used in the shooting and production of the </w:t>
                  </w:r>
                  <w:proofErr w:type="gramStart"/>
                  <w:r w:rsidRPr="003B1E2B">
                    <w:rPr>
                      <w:rFonts w:ascii="Arial" w:hAnsi="Arial" w:cs="Arial"/>
                      <w:color w:val="000000" w:themeColor="text1"/>
                      <w:sz w:val="20"/>
                      <w:szCs w:val="20"/>
                    </w:rPr>
                    <w:t>documentary</w:t>
                  </w:r>
                  <w:r>
                    <w:rPr>
                      <w:rFonts w:ascii="Arial" w:hAnsi="Arial" w:cs="Arial"/>
                      <w:color w:val="000000" w:themeColor="text1"/>
                      <w:sz w:val="20"/>
                      <w:szCs w:val="20"/>
                    </w:rPr>
                    <w:t>;</w:t>
                  </w:r>
                  <w:proofErr w:type="gramEnd"/>
                </w:p>
                <w:p w14:paraId="25F0B5F1" w14:textId="7E80DDC6" w:rsidR="007144A0" w:rsidRPr="003B1E2B" w:rsidRDefault="007144A0" w:rsidP="006A214D">
                  <w:pPr>
                    <w:framePr w:hSpace="141" w:wrap="around" w:vAnchor="page" w:hAnchor="page" w:x="847" w:y="1315"/>
                    <w:ind w:left="537" w:hanging="425"/>
                    <w:jc w:val="both"/>
                    <w:rPr>
                      <w:rFonts w:ascii="Arial" w:hAnsi="Arial" w:cs="Arial"/>
                      <w:color w:val="000000" w:themeColor="text1"/>
                      <w:sz w:val="20"/>
                      <w:szCs w:val="20"/>
                    </w:rPr>
                  </w:pPr>
                  <w:r w:rsidRPr="003B1E2B">
                    <w:rPr>
                      <w:rFonts w:ascii="Arial" w:hAnsi="Arial" w:cs="Arial"/>
                      <w:color w:val="000000" w:themeColor="text1"/>
                      <w:sz w:val="20"/>
                      <w:szCs w:val="20"/>
                    </w:rPr>
                    <w:t>(ii)</w:t>
                  </w:r>
                  <w:r w:rsidRPr="003B1E2B">
                    <w:rPr>
                      <w:rFonts w:ascii="Arial" w:hAnsi="Arial" w:cs="Arial"/>
                      <w:color w:val="000000" w:themeColor="text1"/>
                      <w:sz w:val="20"/>
                      <w:szCs w:val="20"/>
                    </w:rPr>
                    <w:tab/>
                    <w:t xml:space="preserve">Conduct field visits to identified sites in the shooting script and interview residents of communities and local leaders on climate change </w:t>
                  </w:r>
                  <w:r w:rsidR="00E3093F">
                    <w:rPr>
                      <w:rFonts w:ascii="Arial" w:hAnsi="Arial" w:cs="Arial"/>
                      <w:color w:val="000000" w:themeColor="text1"/>
                      <w:sz w:val="20"/>
                      <w:szCs w:val="20"/>
                    </w:rPr>
                    <w:t>impact</w:t>
                  </w:r>
                  <w:r w:rsidRPr="003B1E2B">
                    <w:rPr>
                      <w:rFonts w:ascii="Arial" w:hAnsi="Arial" w:cs="Arial"/>
                      <w:color w:val="000000" w:themeColor="text1"/>
                      <w:sz w:val="20"/>
                      <w:szCs w:val="20"/>
                    </w:rPr>
                    <w:t xml:space="preserve"> that they have </w:t>
                  </w:r>
                  <w:proofErr w:type="gramStart"/>
                  <w:r w:rsidRPr="003B1E2B">
                    <w:rPr>
                      <w:rFonts w:ascii="Arial" w:hAnsi="Arial" w:cs="Arial"/>
                      <w:color w:val="000000" w:themeColor="text1"/>
                      <w:sz w:val="20"/>
                      <w:szCs w:val="20"/>
                    </w:rPr>
                    <w:t>experienced</w:t>
                  </w:r>
                  <w:r>
                    <w:rPr>
                      <w:rFonts w:ascii="Arial" w:hAnsi="Arial" w:cs="Arial"/>
                      <w:color w:val="000000" w:themeColor="text1"/>
                      <w:sz w:val="20"/>
                      <w:szCs w:val="20"/>
                    </w:rPr>
                    <w:t>;</w:t>
                  </w:r>
                  <w:proofErr w:type="gramEnd"/>
                </w:p>
                <w:p w14:paraId="1E80B5C5" w14:textId="77777777" w:rsidR="007144A0" w:rsidRPr="009547AC" w:rsidRDefault="007144A0" w:rsidP="006A214D">
                  <w:pPr>
                    <w:framePr w:hSpace="141" w:wrap="around" w:vAnchor="page" w:hAnchor="page" w:x="847" w:y="1315"/>
                    <w:ind w:left="537" w:hanging="425"/>
                    <w:jc w:val="both"/>
                    <w:rPr>
                      <w:rFonts w:ascii="Arial" w:hAnsi="Arial" w:cs="Arial"/>
                      <w:color w:val="000000" w:themeColor="text1"/>
                      <w:sz w:val="20"/>
                      <w:szCs w:val="20"/>
                    </w:rPr>
                  </w:pPr>
                  <w:r w:rsidRPr="003B1E2B">
                    <w:rPr>
                      <w:rFonts w:ascii="Arial" w:hAnsi="Arial" w:cs="Arial"/>
                      <w:color w:val="000000" w:themeColor="text1"/>
                      <w:sz w:val="20"/>
                      <w:szCs w:val="20"/>
                    </w:rPr>
                    <w:t>(iii)</w:t>
                  </w:r>
                  <w:r w:rsidRPr="003B1E2B">
                    <w:rPr>
                      <w:rFonts w:ascii="Arial" w:hAnsi="Arial" w:cs="Arial"/>
                      <w:color w:val="000000" w:themeColor="text1"/>
                      <w:sz w:val="20"/>
                      <w:szCs w:val="20"/>
                    </w:rPr>
                    <w:tab/>
                    <w:t xml:space="preserve">Interview selected interviewees for the documentary who shall include women, local government officials, the NCCRP implementation team and entrepreneurs from the private </w:t>
                  </w:r>
                  <w:proofErr w:type="gramStart"/>
                  <w:r w:rsidRPr="003B1E2B">
                    <w:rPr>
                      <w:rFonts w:ascii="Arial" w:hAnsi="Arial" w:cs="Arial"/>
                      <w:color w:val="000000" w:themeColor="text1"/>
                      <w:sz w:val="20"/>
                      <w:szCs w:val="20"/>
                    </w:rPr>
                    <w:t>sector</w:t>
                  </w:r>
                  <w:r w:rsidRPr="009547AC">
                    <w:rPr>
                      <w:rFonts w:ascii="Arial" w:hAnsi="Arial" w:cs="Arial"/>
                      <w:color w:val="000000" w:themeColor="text1"/>
                      <w:sz w:val="20"/>
                      <w:szCs w:val="20"/>
                    </w:rPr>
                    <w:t xml:space="preserve"> </w:t>
                  </w:r>
                  <w:r>
                    <w:rPr>
                      <w:rFonts w:ascii="Arial" w:hAnsi="Arial" w:cs="Arial"/>
                      <w:color w:val="000000" w:themeColor="text1"/>
                      <w:sz w:val="20"/>
                      <w:szCs w:val="20"/>
                    </w:rPr>
                    <w:t>;</w:t>
                  </w:r>
                  <w:proofErr w:type="gramEnd"/>
                </w:p>
                <w:p w14:paraId="4ACA0A87" w14:textId="77777777" w:rsidR="007144A0" w:rsidRPr="003B1E2B" w:rsidRDefault="007144A0" w:rsidP="006A214D">
                  <w:pPr>
                    <w:framePr w:hSpace="141" w:wrap="around" w:vAnchor="page" w:hAnchor="page" w:x="847" w:y="1315"/>
                    <w:ind w:left="537" w:hanging="425"/>
                    <w:jc w:val="both"/>
                    <w:rPr>
                      <w:rFonts w:ascii="Arial" w:hAnsi="Arial" w:cs="Arial"/>
                      <w:color w:val="000000" w:themeColor="text1"/>
                      <w:sz w:val="20"/>
                      <w:szCs w:val="20"/>
                    </w:rPr>
                  </w:pPr>
                  <w:r w:rsidRPr="003B1E2B">
                    <w:rPr>
                      <w:rFonts w:ascii="Arial" w:hAnsi="Arial" w:cs="Arial"/>
                      <w:color w:val="000000" w:themeColor="text1"/>
                      <w:sz w:val="20"/>
                      <w:szCs w:val="20"/>
                    </w:rPr>
                    <w:t>(iv)</w:t>
                  </w:r>
                  <w:r w:rsidRPr="003B1E2B">
                    <w:rPr>
                      <w:rFonts w:ascii="Arial" w:hAnsi="Arial" w:cs="Arial"/>
                      <w:color w:val="000000" w:themeColor="text1"/>
                      <w:sz w:val="20"/>
                      <w:szCs w:val="20"/>
                    </w:rPr>
                    <w:tab/>
                    <w:t>Present a draft documentary to NCCRP for review/</w:t>
                  </w:r>
                  <w:proofErr w:type="gramStart"/>
                  <w:r w:rsidRPr="003B1E2B">
                    <w:rPr>
                      <w:rFonts w:ascii="Arial" w:hAnsi="Arial" w:cs="Arial"/>
                      <w:color w:val="000000" w:themeColor="text1"/>
                      <w:sz w:val="20"/>
                      <w:szCs w:val="20"/>
                    </w:rPr>
                    <w:t>comments</w:t>
                  </w:r>
                  <w:r>
                    <w:rPr>
                      <w:rFonts w:ascii="Arial" w:hAnsi="Arial" w:cs="Arial"/>
                      <w:color w:val="000000" w:themeColor="text1"/>
                      <w:sz w:val="20"/>
                      <w:szCs w:val="20"/>
                    </w:rPr>
                    <w:t>;</w:t>
                  </w:r>
                  <w:proofErr w:type="gramEnd"/>
                </w:p>
                <w:p w14:paraId="4402AD37" w14:textId="77777777" w:rsidR="007144A0" w:rsidRPr="003B1E2B" w:rsidRDefault="007144A0" w:rsidP="006A214D">
                  <w:pPr>
                    <w:framePr w:hSpace="141" w:wrap="around" w:vAnchor="page" w:hAnchor="page" w:x="847" w:y="1315"/>
                    <w:ind w:left="537" w:hanging="425"/>
                    <w:jc w:val="both"/>
                    <w:rPr>
                      <w:rFonts w:ascii="Arial" w:hAnsi="Arial" w:cs="Arial"/>
                      <w:color w:val="000000" w:themeColor="text1"/>
                      <w:sz w:val="20"/>
                      <w:szCs w:val="20"/>
                    </w:rPr>
                  </w:pPr>
                  <w:r w:rsidRPr="003B1E2B">
                    <w:rPr>
                      <w:rFonts w:ascii="Arial" w:hAnsi="Arial" w:cs="Arial"/>
                      <w:color w:val="000000" w:themeColor="text1"/>
                      <w:sz w:val="20"/>
                      <w:szCs w:val="20"/>
                    </w:rPr>
                    <w:t>(v)</w:t>
                  </w:r>
                  <w:r w:rsidRPr="003B1E2B">
                    <w:rPr>
                      <w:rFonts w:ascii="Arial" w:hAnsi="Arial" w:cs="Arial"/>
                      <w:color w:val="000000" w:themeColor="text1"/>
                      <w:sz w:val="20"/>
                      <w:szCs w:val="20"/>
                    </w:rPr>
                    <w:tab/>
                    <w:t>Incorporate the comment and produce a final 26-minute documentary on DVD and raw footage for the NCCRP</w:t>
                  </w:r>
                  <w:r>
                    <w:rPr>
                      <w:rFonts w:ascii="Arial" w:hAnsi="Arial" w:cs="Arial"/>
                      <w:color w:val="000000" w:themeColor="text1"/>
                      <w:sz w:val="20"/>
                      <w:szCs w:val="20"/>
                    </w:rPr>
                    <w:t>.</w:t>
                  </w:r>
                </w:p>
              </w:tc>
            </w:tr>
          </w:tbl>
          <w:p w14:paraId="081DA26D" w14:textId="77777777" w:rsidR="007144A0" w:rsidRDefault="007144A0" w:rsidP="00CE5362">
            <w:pPr>
              <w:spacing w:after="120"/>
              <w:jc w:val="both"/>
              <w:rPr>
                <w:rFonts w:ascii="Arial" w:hAnsi="Arial" w:cs="Arial"/>
                <w:color w:val="000000" w:themeColor="text1"/>
                <w:sz w:val="20"/>
                <w:szCs w:val="20"/>
              </w:rPr>
            </w:pPr>
          </w:p>
          <w:p w14:paraId="73ECF3DB" w14:textId="754CC7FC" w:rsidR="007144A0" w:rsidRPr="003B1E2B" w:rsidRDefault="007144A0" w:rsidP="00CE5362">
            <w:pPr>
              <w:jc w:val="both"/>
              <w:rPr>
                <w:rFonts w:ascii="Arial" w:hAnsi="Arial" w:cs="Arial"/>
                <w:color w:val="000000" w:themeColor="text1"/>
                <w:sz w:val="20"/>
                <w:szCs w:val="20"/>
              </w:rPr>
            </w:pPr>
            <w:r w:rsidRPr="003B1E2B">
              <w:rPr>
                <w:rFonts w:ascii="Arial" w:hAnsi="Arial" w:cs="Arial"/>
                <w:color w:val="000000" w:themeColor="text1"/>
                <w:sz w:val="20"/>
                <w:szCs w:val="20"/>
              </w:rPr>
              <w:t xml:space="preserve">The total duration of this segment of the Mission is estimated </w:t>
            </w:r>
            <w:r w:rsidRPr="0044283D">
              <w:rPr>
                <w:rFonts w:ascii="Arial" w:hAnsi="Arial" w:cs="Arial"/>
                <w:sz w:val="20"/>
                <w:szCs w:val="20"/>
              </w:rPr>
              <w:t xml:space="preserve">at </w:t>
            </w:r>
            <w:r w:rsidR="00D47A30" w:rsidRPr="0044283D">
              <w:rPr>
                <w:rFonts w:ascii="Arial" w:hAnsi="Arial" w:cs="Arial"/>
                <w:b/>
                <w:bCs/>
                <w:sz w:val="20"/>
                <w:szCs w:val="20"/>
              </w:rPr>
              <w:t>160</w:t>
            </w:r>
            <w:r w:rsidRPr="0044283D">
              <w:rPr>
                <w:rFonts w:ascii="Arial" w:hAnsi="Arial" w:cs="Arial"/>
                <w:sz w:val="20"/>
                <w:szCs w:val="20"/>
              </w:rPr>
              <w:t xml:space="preserve"> Working Days. The Mission will be carried out in three steps, according to the provisional Work Schedule found below. The duration of the first step of this segment will be 1</w:t>
            </w:r>
            <w:r w:rsidR="000F2093" w:rsidRPr="0044283D">
              <w:rPr>
                <w:rFonts w:ascii="Arial" w:hAnsi="Arial" w:cs="Arial"/>
                <w:sz w:val="20"/>
                <w:szCs w:val="20"/>
              </w:rPr>
              <w:t>8</w:t>
            </w:r>
            <w:r w:rsidRPr="0044283D">
              <w:rPr>
                <w:rFonts w:ascii="Arial" w:hAnsi="Arial" w:cs="Arial"/>
                <w:sz w:val="20"/>
                <w:szCs w:val="20"/>
              </w:rPr>
              <w:t xml:space="preserve"> Working Days spread over a period of 2 months, while the second step will last </w:t>
            </w:r>
            <w:r w:rsidR="000F2093" w:rsidRPr="0044283D">
              <w:rPr>
                <w:rFonts w:ascii="Arial" w:hAnsi="Arial" w:cs="Arial"/>
                <w:sz w:val="20"/>
                <w:szCs w:val="20"/>
              </w:rPr>
              <w:t>30</w:t>
            </w:r>
            <w:r w:rsidRPr="0044283D">
              <w:rPr>
                <w:rFonts w:ascii="Arial" w:hAnsi="Arial" w:cs="Arial"/>
                <w:sz w:val="20"/>
                <w:szCs w:val="20"/>
              </w:rPr>
              <w:t xml:space="preserve"> Working Days spread over a period of 1 month and the third step of </w:t>
            </w:r>
            <w:r w:rsidR="00D47A30" w:rsidRPr="0044283D">
              <w:rPr>
                <w:rFonts w:ascii="Arial" w:hAnsi="Arial" w:cs="Arial"/>
                <w:b/>
                <w:bCs/>
                <w:sz w:val="20"/>
                <w:szCs w:val="20"/>
              </w:rPr>
              <w:t>11</w:t>
            </w:r>
            <w:r w:rsidRPr="0044283D">
              <w:rPr>
                <w:rFonts w:ascii="Arial" w:hAnsi="Arial" w:cs="Arial"/>
                <w:b/>
                <w:bCs/>
                <w:sz w:val="20"/>
                <w:szCs w:val="20"/>
              </w:rPr>
              <w:t>2</w:t>
            </w:r>
            <w:r w:rsidRPr="0044283D">
              <w:rPr>
                <w:rFonts w:ascii="Arial" w:hAnsi="Arial" w:cs="Arial"/>
                <w:sz w:val="20"/>
                <w:szCs w:val="20"/>
              </w:rPr>
              <w:t xml:space="preserve"> days will </w:t>
            </w:r>
            <w:r w:rsidRPr="003B1E2B">
              <w:rPr>
                <w:rFonts w:ascii="Arial" w:hAnsi="Arial" w:cs="Arial"/>
                <w:color w:val="000000" w:themeColor="text1"/>
                <w:sz w:val="20"/>
                <w:szCs w:val="20"/>
              </w:rPr>
              <w:t xml:space="preserve">be spread over a period </w:t>
            </w:r>
            <w:r w:rsidRPr="0044283D">
              <w:rPr>
                <w:rFonts w:ascii="Arial" w:hAnsi="Arial" w:cs="Arial"/>
                <w:sz w:val="20"/>
                <w:szCs w:val="20"/>
              </w:rPr>
              <w:t>of</w:t>
            </w:r>
            <w:r w:rsidR="00C769A3" w:rsidRPr="0044283D">
              <w:rPr>
                <w:rFonts w:ascii="Arial" w:hAnsi="Arial" w:cs="Arial"/>
                <w:sz w:val="20"/>
                <w:szCs w:val="20"/>
              </w:rPr>
              <w:t xml:space="preserve"> </w:t>
            </w:r>
            <w:r w:rsidR="00C769A3" w:rsidRPr="0044283D">
              <w:rPr>
                <w:rFonts w:ascii="Arial" w:hAnsi="Arial" w:cs="Arial"/>
                <w:b/>
                <w:bCs/>
                <w:sz w:val="20"/>
                <w:szCs w:val="20"/>
              </w:rPr>
              <w:t>8</w:t>
            </w:r>
            <w:r w:rsidRPr="0044283D">
              <w:rPr>
                <w:rFonts w:ascii="Arial" w:hAnsi="Arial" w:cs="Arial"/>
                <w:sz w:val="20"/>
                <w:szCs w:val="20"/>
              </w:rPr>
              <w:t xml:space="preserve"> </w:t>
            </w:r>
            <w:r w:rsidRPr="003B1E2B">
              <w:rPr>
                <w:rFonts w:ascii="Arial" w:hAnsi="Arial" w:cs="Arial"/>
                <w:color w:val="000000" w:themeColor="text1"/>
                <w:sz w:val="20"/>
                <w:szCs w:val="20"/>
              </w:rPr>
              <w:t>months</w:t>
            </w:r>
            <w:r>
              <w:rPr>
                <w:rFonts w:ascii="Arial" w:hAnsi="Arial" w:cs="Arial"/>
                <w:color w:val="000000" w:themeColor="text1"/>
                <w:sz w:val="20"/>
                <w:szCs w:val="20"/>
              </w:rPr>
              <w:t>.</w:t>
            </w:r>
          </w:p>
        </w:tc>
      </w:tr>
      <w:tr w:rsidR="007144A0" w:rsidRPr="003B1E2B" w14:paraId="1CA5CB18" w14:textId="77777777" w:rsidTr="00CE5362">
        <w:trPr>
          <w:trHeight w:val="1124"/>
        </w:trPr>
        <w:tc>
          <w:tcPr>
            <w:tcW w:w="2405" w:type="dxa"/>
            <w:shd w:val="clear" w:color="auto" w:fill="F2F2F2"/>
            <w:tcMar>
              <w:top w:w="0" w:type="dxa"/>
              <w:left w:w="108" w:type="dxa"/>
              <w:bottom w:w="0" w:type="dxa"/>
              <w:right w:w="108" w:type="dxa"/>
            </w:tcMar>
            <w:vAlign w:val="center"/>
          </w:tcPr>
          <w:p w14:paraId="06418574"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Expected Outcomes and Deliverable(s)</w:t>
            </w:r>
          </w:p>
        </w:tc>
        <w:tc>
          <w:tcPr>
            <w:tcW w:w="7902" w:type="dxa"/>
            <w:shd w:val="clear" w:color="auto" w:fill="FFFFFF"/>
            <w:tcMar>
              <w:top w:w="0" w:type="dxa"/>
              <w:left w:w="108" w:type="dxa"/>
              <w:bottom w:w="0" w:type="dxa"/>
              <w:right w:w="108" w:type="dxa"/>
            </w:tcMar>
            <w:vAlign w:val="center"/>
          </w:tcPr>
          <w:p w14:paraId="1AA97023" w14:textId="77777777" w:rsidR="007144A0" w:rsidRPr="003B1E2B" w:rsidRDefault="007144A0" w:rsidP="00CE5362">
            <w:pPr>
              <w:pStyle w:val="Standard"/>
              <w:spacing w:after="120" w:line="240" w:lineRule="auto"/>
              <w:jc w:val="both"/>
              <w:rPr>
                <w:rFonts w:ascii="Arial" w:hAnsi="Arial" w:cs="Arial"/>
                <w:color w:val="000000" w:themeColor="text1"/>
                <w:sz w:val="20"/>
                <w:szCs w:val="20"/>
                <w:lang w:val="en-GB"/>
              </w:rPr>
            </w:pPr>
            <w:r w:rsidRPr="003B1E2B">
              <w:rPr>
                <w:rFonts w:ascii="Arial" w:hAnsi="Arial" w:cs="Arial"/>
                <w:color w:val="000000" w:themeColor="text1"/>
                <w:sz w:val="20"/>
                <w:szCs w:val="20"/>
                <w:lang w:val="en-GB"/>
              </w:rPr>
              <w:t>The expected outcomes are as follows:</w:t>
            </w:r>
          </w:p>
          <w:p w14:paraId="713F9CA5" w14:textId="77777777" w:rsidR="007144A0" w:rsidRPr="00801841" w:rsidRDefault="007144A0" w:rsidP="007144A0">
            <w:pPr>
              <w:numPr>
                <w:ilvl w:val="0"/>
                <w:numId w:val="17"/>
              </w:numPr>
              <w:ind w:left="353" w:hanging="353"/>
              <w:jc w:val="both"/>
              <w:rPr>
                <w:rFonts w:ascii="Arial" w:hAnsi="Arial" w:cs="Arial"/>
                <w:iCs/>
                <w:color w:val="000000" w:themeColor="text1"/>
                <w:sz w:val="20"/>
                <w:szCs w:val="20"/>
              </w:rPr>
            </w:pPr>
            <w:r w:rsidRPr="00801841">
              <w:rPr>
                <w:rFonts w:ascii="Arial" w:hAnsi="Arial" w:cs="Arial"/>
                <w:b/>
                <w:iCs/>
                <w:color w:val="000000" w:themeColor="text1"/>
                <w:sz w:val="20"/>
                <w:szCs w:val="20"/>
              </w:rPr>
              <w:t>Result 1:</w:t>
            </w:r>
            <w:r w:rsidRPr="00801841">
              <w:rPr>
                <w:rFonts w:ascii="Arial" w:hAnsi="Arial" w:cs="Arial"/>
                <w:iCs/>
                <w:color w:val="000000" w:themeColor="text1"/>
                <w:sz w:val="20"/>
                <w:szCs w:val="20"/>
              </w:rPr>
              <w:t xml:space="preserve"> </w:t>
            </w:r>
            <w:r w:rsidRPr="00801841">
              <w:rPr>
                <w:rFonts w:ascii="Arial" w:hAnsi="Arial" w:cs="Arial"/>
                <w:b/>
                <w:bCs/>
                <w:iCs/>
                <w:color w:val="000000" w:themeColor="text1"/>
                <w:sz w:val="20"/>
                <w:szCs w:val="20"/>
              </w:rPr>
              <w:t>40</w:t>
            </w:r>
            <w:r w:rsidRPr="00801841">
              <w:rPr>
                <w:rFonts w:ascii="Arial" w:hAnsi="Arial" w:cs="Arial"/>
                <w:iCs/>
                <w:color w:val="000000" w:themeColor="text1"/>
                <w:sz w:val="20"/>
                <w:szCs w:val="20"/>
              </w:rPr>
              <w:t xml:space="preserve"> </w:t>
            </w:r>
            <w:r w:rsidRPr="00801841">
              <w:rPr>
                <w:rFonts w:ascii="Arial" w:hAnsi="Arial" w:cs="Arial"/>
                <w:b/>
                <w:bCs/>
                <w:i/>
                <w:color w:val="000000" w:themeColor="text1"/>
                <w:sz w:val="20"/>
                <w:szCs w:val="20"/>
              </w:rPr>
              <w:t>“Save Our Planet”</w:t>
            </w:r>
            <w:r w:rsidRPr="00801841">
              <w:rPr>
                <w:rFonts w:ascii="Arial" w:hAnsi="Arial" w:cs="Arial"/>
                <w:iCs/>
                <w:color w:val="000000" w:themeColor="text1"/>
                <w:sz w:val="20"/>
                <w:szCs w:val="20"/>
              </w:rPr>
              <w:t xml:space="preserve"> radio programme run sheets reviewed and </w:t>
            </w:r>
            <w:r w:rsidRPr="00801841">
              <w:rPr>
                <w:rFonts w:ascii="Arial" w:hAnsi="Arial" w:cs="Arial"/>
                <w:b/>
                <w:iCs/>
                <w:color w:val="000000" w:themeColor="text1"/>
                <w:sz w:val="20"/>
                <w:szCs w:val="20"/>
              </w:rPr>
              <w:t xml:space="preserve">                  </w:t>
            </w:r>
            <w:r w:rsidRPr="00801841">
              <w:rPr>
                <w:rFonts w:ascii="Arial" w:hAnsi="Arial" w:cs="Arial"/>
                <w:iCs/>
                <w:color w:val="000000" w:themeColor="text1"/>
                <w:sz w:val="20"/>
                <w:szCs w:val="20"/>
              </w:rPr>
              <w:t xml:space="preserve"> developed. </w:t>
            </w:r>
          </w:p>
          <w:p w14:paraId="30694D0B" w14:textId="77777777" w:rsidR="007144A0" w:rsidRPr="003B1E2B" w:rsidRDefault="007144A0" w:rsidP="007144A0">
            <w:pPr>
              <w:numPr>
                <w:ilvl w:val="0"/>
                <w:numId w:val="17"/>
              </w:numPr>
              <w:ind w:left="353" w:hanging="353"/>
              <w:jc w:val="both"/>
              <w:rPr>
                <w:rFonts w:ascii="Arial" w:hAnsi="Arial" w:cs="Arial"/>
                <w:iCs/>
                <w:color w:val="000000" w:themeColor="text1"/>
                <w:sz w:val="20"/>
                <w:szCs w:val="20"/>
              </w:rPr>
            </w:pPr>
            <w:r w:rsidRPr="003B1E2B">
              <w:rPr>
                <w:rFonts w:ascii="Arial" w:hAnsi="Arial" w:cs="Arial"/>
                <w:b/>
                <w:iCs/>
                <w:color w:val="000000" w:themeColor="text1"/>
                <w:sz w:val="20"/>
                <w:szCs w:val="20"/>
              </w:rPr>
              <w:t xml:space="preserve">Result 2: </w:t>
            </w:r>
            <w:r w:rsidRPr="003B1E2B">
              <w:rPr>
                <w:rFonts w:ascii="Arial" w:hAnsi="Arial" w:cs="Arial"/>
                <w:bCs/>
                <w:iCs/>
                <w:color w:val="000000" w:themeColor="text1"/>
                <w:sz w:val="20"/>
                <w:szCs w:val="20"/>
              </w:rPr>
              <w:t>A</w:t>
            </w:r>
            <w:r w:rsidRPr="003B1E2B">
              <w:rPr>
                <w:rFonts w:ascii="Arial" w:hAnsi="Arial" w:cs="Arial"/>
                <w:iCs/>
                <w:color w:val="000000" w:themeColor="text1"/>
                <w:sz w:val="20"/>
                <w:szCs w:val="20"/>
              </w:rPr>
              <w:t xml:space="preserve"> production schedule for the recording of </w:t>
            </w:r>
            <w:r w:rsidRPr="003B1E2B">
              <w:rPr>
                <w:rFonts w:ascii="Arial" w:hAnsi="Arial" w:cs="Arial"/>
                <w:b/>
                <w:bCs/>
                <w:i/>
                <w:color w:val="000000" w:themeColor="text1"/>
                <w:sz w:val="20"/>
                <w:szCs w:val="20"/>
              </w:rPr>
              <w:t>“Save Our Planet”</w:t>
            </w:r>
            <w:r w:rsidRPr="003B1E2B">
              <w:rPr>
                <w:rFonts w:ascii="Arial" w:hAnsi="Arial" w:cs="Arial"/>
                <w:iCs/>
                <w:color w:val="000000" w:themeColor="text1"/>
                <w:sz w:val="20"/>
                <w:szCs w:val="20"/>
              </w:rPr>
              <w:t xml:space="preserve"> radio programmes established </w:t>
            </w:r>
            <w:r w:rsidRPr="003B1E2B">
              <w:rPr>
                <w:rFonts w:ascii="Arial" w:hAnsi="Arial" w:cs="Arial"/>
                <w:i/>
                <w:color w:val="000000" w:themeColor="text1"/>
                <w:sz w:val="20"/>
                <w:szCs w:val="20"/>
              </w:rPr>
              <w:t>(English, Hausa &amp; Yoruba versions)</w:t>
            </w:r>
          </w:p>
          <w:p w14:paraId="52BD7670" w14:textId="77777777" w:rsidR="007144A0" w:rsidRPr="00801841" w:rsidRDefault="007144A0" w:rsidP="007144A0">
            <w:pPr>
              <w:numPr>
                <w:ilvl w:val="0"/>
                <w:numId w:val="17"/>
              </w:numPr>
              <w:ind w:left="353" w:hanging="353"/>
              <w:jc w:val="both"/>
              <w:rPr>
                <w:rFonts w:ascii="Arial" w:hAnsi="Arial" w:cs="Arial"/>
                <w:iCs/>
                <w:color w:val="000000" w:themeColor="text1"/>
                <w:sz w:val="20"/>
                <w:szCs w:val="20"/>
              </w:rPr>
            </w:pPr>
            <w:r w:rsidRPr="00801841">
              <w:rPr>
                <w:rFonts w:ascii="Arial" w:hAnsi="Arial" w:cs="Arial"/>
                <w:b/>
                <w:iCs/>
                <w:color w:val="000000" w:themeColor="text1"/>
                <w:sz w:val="20"/>
                <w:szCs w:val="20"/>
              </w:rPr>
              <w:t>Result 3:</w:t>
            </w:r>
            <w:r w:rsidRPr="00801841">
              <w:rPr>
                <w:rFonts w:ascii="Arial" w:hAnsi="Arial" w:cs="Arial"/>
                <w:iCs/>
                <w:color w:val="000000" w:themeColor="text1"/>
                <w:sz w:val="20"/>
                <w:szCs w:val="20"/>
              </w:rPr>
              <w:t xml:space="preserve"> </w:t>
            </w:r>
            <w:r w:rsidRPr="00801841">
              <w:rPr>
                <w:rFonts w:ascii="Arial" w:hAnsi="Arial" w:cs="Arial"/>
                <w:b/>
                <w:bCs/>
                <w:iCs/>
                <w:color w:val="000000" w:themeColor="text1"/>
                <w:sz w:val="20"/>
                <w:szCs w:val="20"/>
              </w:rPr>
              <w:t>40</w:t>
            </w:r>
            <w:r w:rsidRPr="00801841">
              <w:rPr>
                <w:rFonts w:ascii="Arial" w:hAnsi="Arial" w:cs="Arial"/>
                <w:iCs/>
                <w:color w:val="000000" w:themeColor="text1"/>
                <w:sz w:val="20"/>
                <w:szCs w:val="20"/>
              </w:rPr>
              <w:t xml:space="preserve"> </w:t>
            </w:r>
            <w:r w:rsidRPr="00801841">
              <w:rPr>
                <w:rFonts w:ascii="Arial" w:hAnsi="Arial" w:cs="Arial"/>
                <w:b/>
                <w:bCs/>
                <w:i/>
                <w:color w:val="000000" w:themeColor="text1"/>
                <w:sz w:val="20"/>
                <w:szCs w:val="20"/>
              </w:rPr>
              <w:t>“Save Our Planet”</w:t>
            </w:r>
            <w:r w:rsidRPr="00801841">
              <w:rPr>
                <w:rFonts w:ascii="Arial" w:hAnsi="Arial" w:cs="Arial"/>
                <w:iCs/>
                <w:color w:val="000000" w:themeColor="text1"/>
                <w:sz w:val="20"/>
                <w:szCs w:val="20"/>
              </w:rPr>
              <w:t xml:space="preserve"> radio programmes </w:t>
            </w:r>
            <w:r w:rsidRPr="00801841">
              <w:rPr>
                <w:rFonts w:ascii="Arial" w:hAnsi="Arial" w:cs="Arial"/>
                <w:i/>
                <w:color w:val="000000" w:themeColor="text1"/>
                <w:sz w:val="20"/>
                <w:szCs w:val="20"/>
              </w:rPr>
              <w:t>(English, Hausa &amp; Yoruba versions)</w:t>
            </w:r>
            <w:r w:rsidRPr="00801841">
              <w:rPr>
                <w:rFonts w:ascii="Arial" w:hAnsi="Arial" w:cs="Arial"/>
                <w:iCs/>
                <w:color w:val="000000" w:themeColor="text1"/>
                <w:sz w:val="20"/>
                <w:szCs w:val="20"/>
              </w:rPr>
              <w:t xml:space="preserve"> recorded and transmitted </w:t>
            </w:r>
          </w:p>
          <w:p w14:paraId="49757F8D" w14:textId="77777777" w:rsidR="007144A0" w:rsidRPr="003B1E2B" w:rsidRDefault="007144A0" w:rsidP="007144A0">
            <w:pPr>
              <w:numPr>
                <w:ilvl w:val="0"/>
                <w:numId w:val="17"/>
              </w:numPr>
              <w:ind w:left="353" w:hanging="353"/>
              <w:jc w:val="both"/>
              <w:rPr>
                <w:rFonts w:ascii="Arial" w:hAnsi="Arial" w:cs="Arial"/>
                <w:iCs/>
                <w:color w:val="000000" w:themeColor="text1"/>
                <w:sz w:val="20"/>
                <w:szCs w:val="20"/>
              </w:rPr>
            </w:pPr>
            <w:r w:rsidRPr="003B1E2B">
              <w:rPr>
                <w:rFonts w:ascii="Arial" w:hAnsi="Arial" w:cs="Arial"/>
                <w:b/>
                <w:iCs/>
                <w:color w:val="000000" w:themeColor="text1"/>
                <w:sz w:val="20"/>
                <w:szCs w:val="20"/>
              </w:rPr>
              <w:t>Result 4:</w:t>
            </w:r>
            <w:r w:rsidRPr="003B1E2B">
              <w:rPr>
                <w:rFonts w:ascii="Arial" w:hAnsi="Arial" w:cs="Arial"/>
                <w:iCs/>
                <w:color w:val="000000" w:themeColor="text1"/>
                <w:sz w:val="20"/>
                <w:szCs w:val="20"/>
              </w:rPr>
              <w:t xml:space="preserve"> Storyboard for the NCCRP 26-minute video documentary developed. </w:t>
            </w:r>
          </w:p>
          <w:p w14:paraId="3BAB2E66" w14:textId="77777777" w:rsidR="007144A0" w:rsidRPr="00801841" w:rsidRDefault="007144A0" w:rsidP="007144A0">
            <w:pPr>
              <w:numPr>
                <w:ilvl w:val="0"/>
                <w:numId w:val="17"/>
              </w:numPr>
              <w:ind w:left="353" w:hanging="353"/>
              <w:jc w:val="both"/>
              <w:rPr>
                <w:rFonts w:ascii="Arial" w:hAnsi="Arial" w:cs="Arial"/>
                <w:iCs/>
                <w:color w:val="000000" w:themeColor="text1"/>
                <w:sz w:val="20"/>
                <w:szCs w:val="20"/>
              </w:rPr>
            </w:pPr>
            <w:r w:rsidRPr="00801841">
              <w:rPr>
                <w:rFonts w:ascii="Arial" w:hAnsi="Arial" w:cs="Arial"/>
                <w:b/>
                <w:iCs/>
                <w:color w:val="000000" w:themeColor="text1"/>
                <w:sz w:val="20"/>
                <w:szCs w:val="20"/>
              </w:rPr>
              <w:t xml:space="preserve">Result 5 </w:t>
            </w:r>
            <w:r w:rsidRPr="00801841">
              <w:rPr>
                <w:rFonts w:ascii="Arial" w:hAnsi="Arial" w:cs="Arial"/>
                <w:bCs/>
                <w:iCs/>
                <w:color w:val="000000" w:themeColor="text1"/>
                <w:sz w:val="20"/>
                <w:szCs w:val="20"/>
              </w:rPr>
              <w:t>A</w:t>
            </w:r>
            <w:r w:rsidRPr="00801841">
              <w:rPr>
                <w:rFonts w:ascii="Arial" w:hAnsi="Arial" w:cs="Arial"/>
                <w:iCs/>
                <w:color w:val="000000" w:themeColor="text1"/>
                <w:sz w:val="20"/>
                <w:szCs w:val="20"/>
              </w:rPr>
              <w:t xml:space="preserve"> production schedule for the gathering of visual assets and interviews developed.</w:t>
            </w:r>
          </w:p>
          <w:p w14:paraId="311FC14B" w14:textId="77777777" w:rsidR="007144A0" w:rsidRPr="00801841" w:rsidRDefault="007144A0" w:rsidP="007144A0">
            <w:pPr>
              <w:numPr>
                <w:ilvl w:val="0"/>
                <w:numId w:val="17"/>
              </w:numPr>
              <w:ind w:left="357" w:hanging="353"/>
              <w:jc w:val="both"/>
              <w:rPr>
                <w:rFonts w:ascii="Arial" w:hAnsi="Arial" w:cs="Arial"/>
                <w:iCs/>
                <w:color w:val="000000" w:themeColor="text1"/>
                <w:sz w:val="20"/>
                <w:szCs w:val="20"/>
              </w:rPr>
            </w:pPr>
            <w:r w:rsidRPr="00801841">
              <w:rPr>
                <w:rFonts w:ascii="Arial" w:hAnsi="Arial" w:cs="Arial"/>
                <w:b/>
                <w:iCs/>
                <w:color w:val="000000" w:themeColor="text1"/>
                <w:sz w:val="20"/>
                <w:szCs w:val="20"/>
              </w:rPr>
              <w:t>Result 6:</w:t>
            </w:r>
            <w:r w:rsidRPr="00801841">
              <w:rPr>
                <w:rFonts w:ascii="Arial" w:hAnsi="Arial" w:cs="Arial"/>
                <w:iCs/>
                <w:color w:val="000000" w:themeColor="text1"/>
                <w:sz w:val="20"/>
                <w:szCs w:val="20"/>
              </w:rPr>
              <w:t xml:space="preserve"> Video clips and interviews of community residents/subject-matter specialists and the NCCRP implementation team are recorded. </w:t>
            </w:r>
          </w:p>
          <w:p w14:paraId="2A47239A" w14:textId="77777777" w:rsidR="007144A0" w:rsidRDefault="007144A0" w:rsidP="00CE5362">
            <w:pPr>
              <w:pStyle w:val="Standard"/>
              <w:spacing w:after="120" w:line="240" w:lineRule="auto"/>
              <w:jc w:val="both"/>
              <w:rPr>
                <w:rFonts w:ascii="Arial" w:hAnsi="Arial" w:cs="Arial"/>
                <w:iCs/>
                <w:color w:val="000000" w:themeColor="text1"/>
                <w:sz w:val="20"/>
                <w:lang w:val="en-US"/>
              </w:rPr>
            </w:pPr>
          </w:p>
          <w:p w14:paraId="062D9E1F" w14:textId="77777777" w:rsidR="007144A0" w:rsidRPr="003B1E2B" w:rsidRDefault="007144A0" w:rsidP="00CE5362">
            <w:pPr>
              <w:pStyle w:val="Standard"/>
              <w:spacing w:after="120" w:line="240" w:lineRule="auto"/>
              <w:jc w:val="both"/>
              <w:rPr>
                <w:rFonts w:ascii="Arial" w:hAnsi="Arial" w:cs="Arial"/>
                <w:color w:val="000000" w:themeColor="text1"/>
                <w:sz w:val="20"/>
                <w:szCs w:val="20"/>
                <w:lang w:val="en-US"/>
              </w:rPr>
            </w:pPr>
            <w:r w:rsidRPr="003B1E2B">
              <w:rPr>
                <w:rFonts w:ascii="Arial" w:hAnsi="Arial" w:cs="Arial"/>
                <w:iCs/>
                <w:color w:val="000000" w:themeColor="text1"/>
                <w:sz w:val="20"/>
                <w:lang w:val="en-US"/>
              </w:rPr>
              <w:t>The Mission deliverables are the following:</w:t>
            </w:r>
          </w:p>
          <w:p w14:paraId="1F17B034" w14:textId="77777777" w:rsidR="007144A0" w:rsidRPr="003B1E2B" w:rsidRDefault="007144A0" w:rsidP="007144A0">
            <w:pPr>
              <w:numPr>
                <w:ilvl w:val="0"/>
                <w:numId w:val="17"/>
              </w:numPr>
              <w:ind w:left="357"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Deliverable 1: </w:t>
            </w:r>
            <w:r w:rsidRPr="003B1E2B">
              <w:rPr>
                <w:rFonts w:ascii="Arial" w:hAnsi="Arial" w:cs="Arial"/>
                <w:b/>
                <w:bCs/>
                <w:iCs/>
                <w:color w:val="000000" w:themeColor="text1"/>
                <w:sz w:val="20"/>
                <w:szCs w:val="20"/>
              </w:rPr>
              <w:t>40</w:t>
            </w:r>
            <w:r w:rsidRPr="003B1E2B">
              <w:rPr>
                <w:rFonts w:ascii="Arial" w:hAnsi="Arial" w:cs="Arial"/>
                <w:iCs/>
                <w:color w:val="000000" w:themeColor="text1"/>
                <w:sz w:val="20"/>
                <w:szCs w:val="20"/>
              </w:rPr>
              <w:t xml:space="preserve"> </w:t>
            </w:r>
            <w:r w:rsidRPr="003B1E2B">
              <w:rPr>
                <w:rFonts w:ascii="Arial" w:hAnsi="Arial" w:cs="Arial"/>
                <w:b/>
                <w:bCs/>
                <w:i/>
                <w:color w:val="000000" w:themeColor="text1"/>
                <w:sz w:val="20"/>
                <w:szCs w:val="20"/>
              </w:rPr>
              <w:t>“Save Our Planet”</w:t>
            </w:r>
            <w:r w:rsidRPr="003B1E2B">
              <w:rPr>
                <w:rFonts w:ascii="Arial" w:hAnsi="Arial" w:cs="Arial"/>
                <w:iCs/>
                <w:color w:val="000000" w:themeColor="text1"/>
                <w:sz w:val="20"/>
                <w:szCs w:val="20"/>
              </w:rPr>
              <w:t xml:space="preserve"> radio programme run sheets (</w:t>
            </w:r>
            <w:r w:rsidRPr="003B1E2B">
              <w:rPr>
                <w:rFonts w:ascii="Arial" w:hAnsi="Arial" w:cs="Arial"/>
                <w:color w:val="000000" w:themeColor="text1"/>
                <w:sz w:val="20"/>
                <w:szCs w:val="20"/>
              </w:rPr>
              <w:t>Result 1).</w:t>
            </w:r>
            <w:r w:rsidRPr="003B1E2B">
              <w:rPr>
                <w:rFonts w:ascii="Arial" w:hAnsi="Arial" w:cs="Arial"/>
                <w:iCs/>
                <w:color w:val="000000" w:themeColor="text1"/>
                <w:sz w:val="20"/>
                <w:szCs w:val="20"/>
              </w:rPr>
              <w:t xml:space="preserve"> </w:t>
            </w:r>
          </w:p>
          <w:p w14:paraId="6ACF836B" w14:textId="77777777" w:rsidR="007144A0" w:rsidRPr="003B1E2B" w:rsidRDefault="007144A0" w:rsidP="007144A0">
            <w:pPr>
              <w:numPr>
                <w:ilvl w:val="0"/>
                <w:numId w:val="17"/>
              </w:numPr>
              <w:ind w:left="357" w:hanging="357"/>
              <w:jc w:val="both"/>
              <w:rPr>
                <w:rFonts w:ascii="Arial" w:hAnsi="Arial" w:cs="Arial"/>
                <w:color w:val="000000" w:themeColor="text1"/>
                <w:sz w:val="20"/>
                <w:szCs w:val="20"/>
              </w:rPr>
            </w:pPr>
            <w:r w:rsidRPr="003B1E2B">
              <w:rPr>
                <w:rFonts w:ascii="Arial" w:hAnsi="Arial" w:cs="Arial"/>
                <w:color w:val="000000" w:themeColor="text1"/>
                <w:sz w:val="20"/>
              </w:rPr>
              <w:t xml:space="preserve">Deliverable 2: </w:t>
            </w:r>
            <w:r w:rsidRPr="003B1E2B">
              <w:rPr>
                <w:rFonts w:ascii="Arial" w:hAnsi="Arial" w:cs="Arial"/>
                <w:bCs/>
                <w:iCs/>
                <w:color w:val="000000" w:themeColor="text1"/>
                <w:sz w:val="20"/>
              </w:rPr>
              <w:t>“</w:t>
            </w:r>
            <w:r w:rsidRPr="003B1E2B">
              <w:rPr>
                <w:rFonts w:ascii="Arial" w:hAnsi="Arial" w:cs="Arial"/>
                <w:b/>
                <w:bCs/>
                <w:i/>
                <w:color w:val="000000" w:themeColor="text1"/>
                <w:sz w:val="20"/>
              </w:rPr>
              <w:t>Save Our Planet”</w:t>
            </w:r>
            <w:r w:rsidRPr="003B1E2B">
              <w:rPr>
                <w:rFonts w:ascii="Arial" w:hAnsi="Arial" w:cs="Arial"/>
                <w:iCs/>
                <w:color w:val="000000" w:themeColor="text1"/>
                <w:sz w:val="20"/>
              </w:rPr>
              <w:t xml:space="preserve"> radio programme production schedule (English, Hausa &amp; Yoruba versions) </w:t>
            </w:r>
            <w:r w:rsidRPr="003B1E2B">
              <w:rPr>
                <w:rFonts w:ascii="Arial" w:hAnsi="Arial" w:cs="Arial"/>
                <w:color w:val="000000" w:themeColor="text1"/>
                <w:sz w:val="20"/>
                <w:szCs w:val="20"/>
              </w:rPr>
              <w:t xml:space="preserve">- (Result 2). </w:t>
            </w:r>
          </w:p>
          <w:p w14:paraId="35F1997B" w14:textId="77777777" w:rsidR="007144A0" w:rsidRPr="003B1E2B" w:rsidRDefault="007144A0" w:rsidP="007144A0">
            <w:pPr>
              <w:numPr>
                <w:ilvl w:val="0"/>
                <w:numId w:val="17"/>
              </w:numPr>
              <w:ind w:left="357" w:hanging="357"/>
              <w:jc w:val="both"/>
              <w:rPr>
                <w:rFonts w:ascii="Arial" w:hAnsi="Arial" w:cs="Arial"/>
                <w:iCs/>
                <w:color w:val="000000" w:themeColor="text1"/>
                <w:sz w:val="20"/>
                <w:szCs w:val="20"/>
              </w:rPr>
            </w:pPr>
            <w:r w:rsidRPr="003B1E2B">
              <w:rPr>
                <w:rFonts w:ascii="Arial" w:hAnsi="Arial" w:cs="Arial"/>
                <w:color w:val="000000" w:themeColor="text1"/>
                <w:sz w:val="20"/>
                <w:szCs w:val="20"/>
              </w:rPr>
              <w:t xml:space="preserve">Deliverable 3: 40 </w:t>
            </w:r>
            <w:r w:rsidRPr="003B1E2B">
              <w:rPr>
                <w:rFonts w:ascii="Arial" w:hAnsi="Arial" w:cs="Arial"/>
                <w:b/>
                <w:bCs/>
                <w:i/>
                <w:iCs/>
                <w:color w:val="000000" w:themeColor="text1"/>
                <w:sz w:val="20"/>
                <w:szCs w:val="20"/>
              </w:rPr>
              <w:t>“Save Our Planet”</w:t>
            </w:r>
            <w:r w:rsidRPr="003B1E2B">
              <w:rPr>
                <w:rFonts w:ascii="Arial" w:hAnsi="Arial" w:cs="Arial"/>
                <w:color w:val="000000" w:themeColor="text1"/>
                <w:sz w:val="20"/>
                <w:szCs w:val="20"/>
              </w:rPr>
              <w:t xml:space="preserve"> radio programme audio</w:t>
            </w:r>
            <w:r w:rsidRPr="003B1E2B">
              <w:rPr>
                <w:rFonts w:ascii="Arial" w:hAnsi="Arial" w:cs="Arial"/>
                <w:iCs/>
                <w:color w:val="000000" w:themeColor="text1"/>
                <w:sz w:val="20"/>
                <w:szCs w:val="20"/>
              </w:rPr>
              <w:t xml:space="preserve"> files in wav. format (English, Hausa &amp; Yoruba versions – Result 3)</w:t>
            </w:r>
          </w:p>
          <w:p w14:paraId="1099D608" w14:textId="77777777" w:rsidR="007144A0" w:rsidRPr="003B1E2B" w:rsidRDefault="007144A0" w:rsidP="007144A0">
            <w:pPr>
              <w:numPr>
                <w:ilvl w:val="0"/>
                <w:numId w:val="17"/>
              </w:numPr>
              <w:ind w:left="360"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Deliverable 4: </w:t>
            </w:r>
            <w:r w:rsidRPr="003B1E2B">
              <w:rPr>
                <w:rFonts w:ascii="Arial" w:hAnsi="Arial" w:cs="Arial"/>
                <w:iCs/>
                <w:color w:val="000000" w:themeColor="text1"/>
                <w:sz w:val="20"/>
                <w:szCs w:val="20"/>
              </w:rPr>
              <w:t>Storyboard for the NCCRP 26-minute video documentary</w:t>
            </w:r>
            <w:r w:rsidRPr="003B1E2B">
              <w:rPr>
                <w:rFonts w:ascii="Arial" w:hAnsi="Arial" w:cs="Arial"/>
                <w:color w:val="000000" w:themeColor="text1"/>
                <w:sz w:val="20"/>
                <w:szCs w:val="20"/>
              </w:rPr>
              <w:t xml:space="preserve"> (Result 4).</w:t>
            </w:r>
            <w:r w:rsidRPr="003B1E2B">
              <w:rPr>
                <w:rFonts w:ascii="Arial" w:hAnsi="Arial" w:cs="Arial"/>
                <w:iCs/>
                <w:color w:val="000000" w:themeColor="text1"/>
                <w:sz w:val="20"/>
                <w:szCs w:val="20"/>
              </w:rPr>
              <w:t xml:space="preserve"> </w:t>
            </w:r>
          </w:p>
          <w:p w14:paraId="78B4BC48" w14:textId="77777777" w:rsidR="007144A0" w:rsidRPr="003B1E2B" w:rsidRDefault="007144A0" w:rsidP="007144A0">
            <w:pPr>
              <w:numPr>
                <w:ilvl w:val="0"/>
                <w:numId w:val="17"/>
              </w:numPr>
              <w:ind w:left="360" w:hanging="357"/>
              <w:jc w:val="both"/>
              <w:rPr>
                <w:rFonts w:ascii="Arial" w:hAnsi="Arial" w:cs="Arial"/>
                <w:color w:val="000000" w:themeColor="text1"/>
                <w:sz w:val="20"/>
                <w:szCs w:val="20"/>
              </w:rPr>
            </w:pPr>
            <w:r w:rsidRPr="003B1E2B">
              <w:rPr>
                <w:rFonts w:ascii="Arial" w:hAnsi="Arial" w:cs="Arial"/>
                <w:color w:val="000000" w:themeColor="text1"/>
                <w:sz w:val="20"/>
                <w:szCs w:val="20"/>
              </w:rPr>
              <w:t xml:space="preserve">Deliverable 5: </w:t>
            </w:r>
            <w:r w:rsidRPr="003B1E2B">
              <w:rPr>
                <w:rFonts w:ascii="Arial" w:hAnsi="Arial" w:cs="Arial"/>
                <w:bCs/>
                <w:iCs/>
                <w:color w:val="000000" w:themeColor="text1"/>
                <w:sz w:val="20"/>
                <w:szCs w:val="20"/>
              </w:rPr>
              <w:t>A</w:t>
            </w:r>
            <w:r w:rsidRPr="003B1E2B">
              <w:rPr>
                <w:rFonts w:ascii="Arial" w:hAnsi="Arial" w:cs="Arial"/>
                <w:iCs/>
                <w:color w:val="000000" w:themeColor="text1"/>
                <w:sz w:val="20"/>
                <w:szCs w:val="20"/>
              </w:rPr>
              <w:t xml:space="preserve"> production schedule for the gathering of visual assets and interviews</w:t>
            </w:r>
            <w:r w:rsidRPr="003B1E2B">
              <w:rPr>
                <w:rFonts w:ascii="Arial" w:hAnsi="Arial" w:cs="Arial"/>
                <w:color w:val="000000" w:themeColor="text1"/>
                <w:sz w:val="20"/>
                <w:szCs w:val="20"/>
              </w:rPr>
              <w:t xml:space="preserve"> (Result 5). </w:t>
            </w:r>
          </w:p>
          <w:p w14:paraId="48A80C05" w14:textId="23CE28D9" w:rsidR="007144A0" w:rsidRPr="00265AD3" w:rsidRDefault="007144A0" w:rsidP="00265AD3">
            <w:pPr>
              <w:numPr>
                <w:ilvl w:val="0"/>
                <w:numId w:val="17"/>
              </w:numPr>
              <w:ind w:left="360" w:hanging="357"/>
              <w:jc w:val="both"/>
              <w:rPr>
                <w:rFonts w:ascii="Arial" w:hAnsi="Arial" w:cs="Arial"/>
                <w:iCs/>
                <w:color w:val="000000" w:themeColor="text1"/>
                <w:sz w:val="20"/>
                <w:szCs w:val="20"/>
              </w:rPr>
            </w:pPr>
            <w:r w:rsidRPr="00801841">
              <w:rPr>
                <w:rFonts w:ascii="Arial" w:hAnsi="Arial" w:cs="Arial"/>
                <w:color w:val="000000" w:themeColor="text1"/>
                <w:sz w:val="20"/>
                <w:szCs w:val="20"/>
              </w:rPr>
              <w:t xml:space="preserve">Deliverable 6: </w:t>
            </w:r>
            <w:r w:rsidR="00265AD3">
              <w:rPr>
                <w:rFonts w:ascii="Arial" w:hAnsi="Arial" w:cs="Arial"/>
                <w:color w:val="000000" w:themeColor="text1"/>
                <w:sz w:val="20"/>
                <w:szCs w:val="20"/>
              </w:rPr>
              <w:t>Duly edited and finalised documentary (</w:t>
            </w:r>
            <w:r w:rsidR="00265AD3">
              <w:rPr>
                <w:rFonts w:ascii="Arial" w:hAnsi="Arial" w:cs="Arial"/>
                <w:iCs/>
                <w:color w:val="000000" w:themeColor="text1"/>
                <w:sz w:val="20"/>
                <w:szCs w:val="20"/>
              </w:rPr>
              <w:t>v</w:t>
            </w:r>
            <w:r w:rsidRPr="00801841">
              <w:rPr>
                <w:rFonts w:ascii="Arial" w:hAnsi="Arial" w:cs="Arial"/>
                <w:iCs/>
                <w:color w:val="000000" w:themeColor="text1"/>
                <w:sz w:val="20"/>
                <w:szCs w:val="20"/>
              </w:rPr>
              <w:t>ideo clips and interviews of community residents/subject-matter specialists and the NCCRP implementation team</w:t>
            </w:r>
            <w:r w:rsidR="00265AD3">
              <w:rPr>
                <w:rFonts w:ascii="Arial" w:hAnsi="Arial" w:cs="Arial"/>
                <w:iCs/>
                <w:color w:val="000000" w:themeColor="text1"/>
                <w:sz w:val="20"/>
                <w:szCs w:val="20"/>
              </w:rPr>
              <w:t>:</w:t>
            </w:r>
            <w:r w:rsidR="00717F33">
              <w:rPr>
                <w:rFonts w:ascii="Arial" w:hAnsi="Arial" w:cs="Arial"/>
                <w:iCs/>
                <w:color w:val="000000" w:themeColor="text1"/>
                <w:sz w:val="20"/>
                <w:szCs w:val="20"/>
              </w:rPr>
              <w:t xml:space="preserve"> </w:t>
            </w:r>
            <w:r w:rsidRPr="00265AD3">
              <w:rPr>
                <w:rFonts w:ascii="Arial" w:hAnsi="Arial" w:cs="Arial"/>
                <w:color w:val="000000" w:themeColor="text1"/>
                <w:sz w:val="20"/>
                <w:szCs w:val="20"/>
              </w:rPr>
              <w:t xml:space="preserve">Result 6). </w:t>
            </w:r>
          </w:p>
          <w:p w14:paraId="71E1EB03" w14:textId="77777777" w:rsidR="007144A0" w:rsidRPr="003B1E2B" w:rsidRDefault="007144A0" w:rsidP="007144A0">
            <w:pPr>
              <w:numPr>
                <w:ilvl w:val="0"/>
                <w:numId w:val="17"/>
              </w:numPr>
              <w:ind w:left="360" w:hanging="357"/>
              <w:jc w:val="both"/>
              <w:rPr>
                <w:rFonts w:ascii="Arial" w:hAnsi="Arial" w:cs="Arial"/>
                <w:color w:val="000000" w:themeColor="text1"/>
                <w:sz w:val="20"/>
                <w:szCs w:val="20"/>
              </w:rPr>
            </w:pPr>
            <w:r w:rsidRPr="003B1E2B">
              <w:rPr>
                <w:rFonts w:ascii="Arial" w:hAnsi="Arial" w:cs="Arial"/>
                <w:color w:val="000000" w:themeColor="text1"/>
                <w:sz w:val="20"/>
                <w:szCs w:val="20"/>
              </w:rPr>
              <w:t>Deliverable 7: Mission report. (Results 1, 2, 3, 4,5 and 6).</w:t>
            </w:r>
          </w:p>
          <w:p w14:paraId="0301D212" w14:textId="77777777" w:rsidR="007144A0" w:rsidRPr="003B1E2B" w:rsidRDefault="007144A0" w:rsidP="00CE5362">
            <w:pPr>
              <w:jc w:val="both"/>
              <w:rPr>
                <w:rFonts w:ascii="Arial" w:hAnsi="Arial" w:cs="Arial"/>
                <w:color w:val="000000" w:themeColor="text1"/>
                <w:sz w:val="20"/>
                <w:szCs w:val="20"/>
              </w:rPr>
            </w:pPr>
          </w:p>
          <w:p w14:paraId="77E4B94E" w14:textId="77777777" w:rsidR="007144A0" w:rsidRPr="003B1E2B" w:rsidRDefault="007144A0" w:rsidP="00CE5362">
            <w:pPr>
              <w:spacing w:after="120"/>
              <w:jc w:val="both"/>
              <w:rPr>
                <w:rFonts w:ascii="Arial" w:hAnsi="Arial" w:cs="Arial"/>
                <w:color w:val="000000" w:themeColor="text1"/>
                <w:sz w:val="20"/>
                <w:szCs w:val="20"/>
              </w:rPr>
            </w:pPr>
            <w:r w:rsidRPr="003B1E2B">
              <w:rPr>
                <w:rFonts w:ascii="Arial" w:hAnsi="Arial" w:cs="Arial"/>
                <w:color w:val="000000" w:themeColor="text1"/>
                <w:sz w:val="20"/>
                <w:lang w:eastAsia="en-GB"/>
              </w:rPr>
              <w:t xml:space="preserve">The Mission report is a detailed technical report of all the activities implemented and constitutes the basis to produce both radio and video programmes by an external service provider. </w:t>
            </w:r>
          </w:p>
        </w:tc>
      </w:tr>
      <w:tr w:rsidR="007144A0" w:rsidRPr="003B1E2B" w14:paraId="0FC1961A" w14:textId="77777777" w:rsidTr="00CE5362">
        <w:trPr>
          <w:trHeight w:val="1124"/>
        </w:trPr>
        <w:tc>
          <w:tcPr>
            <w:tcW w:w="2405" w:type="dxa"/>
            <w:shd w:val="clear" w:color="auto" w:fill="F2F2F2"/>
            <w:tcMar>
              <w:top w:w="0" w:type="dxa"/>
              <w:left w:w="108" w:type="dxa"/>
              <w:bottom w:w="0" w:type="dxa"/>
              <w:right w:w="108" w:type="dxa"/>
            </w:tcMar>
            <w:vAlign w:val="center"/>
          </w:tcPr>
          <w:p w14:paraId="1F6D1589"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Date of Submission of Deliverable(s)</w:t>
            </w:r>
          </w:p>
        </w:tc>
        <w:tc>
          <w:tcPr>
            <w:tcW w:w="7902" w:type="dxa"/>
            <w:shd w:val="clear" w:color="auto" w:fill="FFFFFF"/>
            <w:tcMar>
              <w:top w:w="0" w:type="dxa"/>
              <w:left w:w="108" w:type="dxa"/>
              <w:bottom w:w="0" w:type="dxa"/>
              <w:right w:w="108" w:type="dxa"/>
            </w:tcMar>
            <w:vAlign w:val="center"/>
          </w:tcPr>
          <w:p w14:paraId="36DFFCFD" w14:textId="77777777" w:rsidR="007144A0" w:rsidRPr="003B1E2B" w:rsidRDefault="007144A0" w:rsidP="00CE5362">
            <w:pPr>
              <w:spacing w:after="120"/>
              <w:jc w:val="both"/>
              <w:rPr>
                <w:rFonts w:ascii="Arial" w:hAnsi="Arial" w:cs="Arial"/>
                <w:color w:val="000000" w:themeColor="text1"/>
                <w:sz w:val="20"/>
                <w:szCs w:val="20"/>
              </w:rPr>
            </w:pPr>
            <w:r w:rsidRPr="003B1E2B">
              <w:rPr>
                <w:rFonts w:ascii="Arial" w:hAnsi="Arial" w:cs="Arial"/>
                <w:color w:val="000000" w:themeColor="text1"/>
                <w:sz w:val="20"/>
                <w:szCs w:val="20"/>
              </w:rPr>
              <w:t>The deadline dates for the submission of deliverables to the Team Leader are as follows:</w:t>
            </w:r>
          </w:p>
          <w:p w14:paraId="49F9560B" w14:textId="77777777" w:rsidR="007144A0" w:rsidRPr="003B1E2B" w:rsidRDefault="007144A0" w:rsidP="007144A0">
            <w:pPr>
              <w:numPr>
                <w:ilvl w:val="0"/>
                <w:numId w:val="17"/>
              </w:numPr>
              <w:ind w:left="357" w:hanging="357"/>
              <w:jc w:val="both"/>
              <w:rPr>
                <w:rFonts w:ascii="Arial" w:hAnsi="Arial" w:cs="Arial"/>
                <w:bCs/>
                <w:color w:val="000000" w:themeColor="text1"/>
                <w:sz w:val="20"/>
                <w:szCs w:val="20"/>
              </w:rPr>
            </w:pPr>
            <w:r w:rsidRPr="003B1E2B">
              <w:rPr>
                <w:rFonts w:ascii="Arial" w:hAnsi="Arial" w:cs="Arial"/>
                <w:bCs/>
                <w:color w:val="000000" w:themeColor="text1"/>
                <w:sz w:val="20"/>
                <w:szCs w:val="20"/>
              </w:rPr>
              <w:t xml:space="preserve">Deliverable 0: Proposed Schedule of Work </w:t>
            </w:r>
          </w:p>
          <w:p w14:paraId="7D66BF8E" w14:textId="45198902" w:rsidR="007144A0" w:rsidRPr="00265AD3" w:rsidRDefault="007144A0" w:rsidP="007144A0">
            <w:pPr>
              <w:numPr>
                <w:ilvl w:val="0"/>
                <w:numId w:val="17"/>
              </w:numPr>
              <w:ind w:left="357" w:hanging="357"/>
              <w:jc w:val="both"/>
              <w:rPr>
                <w:rFonts w:ascii="Arial" w:hAnsi="Arial" w:cs="Arial"/>
                <w:b/>
                <w:color w:val="000000" w:themeColor="text1"/>
                <w:sz w:val="20"/>
                <w:szCs w:val="20"/>
              </w:rPr>
            </w:pPr>
            <w:r w:rsidRPr="00265AD3">
              <w:rPr>
                <w:rFonts w:ascii="Arial" w:hAnsi="Arial" w:cs="Arial"/>
                <w:b/>
                <w:color w:val="000000" w:themeColor="text1"/>
                <w:sz w:val="20"/>
                <w:szCs w:val="20"/>
              </w:rPr>
              <w:t xml:space="preserve">Deliverable 1: </w:t>
            </w:r>
            <w:r w:rsidR="00265AD3" w:rsidRPr="00265AD3">
              <w:rPr>
                <w:rFonts w:ascii="Arial" w:hAnsi="Arial" w:cs="Arial"/>
                <w:b/>
                <w:color w:val="000000" w:themeColor="text1"/>
                <w:sz w:val="20"/>
                <w:szCs w:val="20"/>
              </w:rPr>
              <w:t>10</w:t>
            </w:r>
            <w:r w:rsidRPr="00265AD3">
              <w:rPr>
                <w:rFonts w:ascii="Arial" w:hAnsi="Arial" w:cs="Arial"/>
                <w:b/>
                <w:color w:val="000000" w:themeColor="text1"/>
                <w:sz w:val="20"/>
                <w:szCs w:val="20"/>
              </w:rPr>
              <w:t>/2022</w:t>
            </w:r>
          </w:p>
          <w:p w14:paraId="69CFA970" w14:textId="353D65A9" w:rsidR="007144A0" w:rsidRPr="00265AD3" w:rsidRDefault="007144A0" w:rsidP="007144A0">
            <w:pPr>
              <w:numPr>
                <w:ilvl w:val="0"/>
                <w:numId w:val="17"/>
              </w:numPr>
              <w:ind w:left="357" w:hanging="357"/>
              <w:jc w:val="both"/>
              <w:rPr>
                <w:rFonts w:ascii="Arial" w:hAnsi="Arial" w:cs="Arial"/>
                <w:b/>
                <w:color w:val="000000" w:themeColor="text1"/>
                <w:sz w:val="20"/>
                <w:szCs w:val="20"/>
              </w:rPr>
            </w:pPr>
            <w:r w:rsidRPr="00265AD3">
              <w:rPr>
                <w:rFonts w:ascii="Arial" w:hAnsi="Arial" w:cs="Arial"/>
                <w:b/>
                <w:color w:val="000000" w:themeColor="text1"/>
                <w:sz w:val="20"/>
                <w:szCs w:val="20"/>
              </w:rPr>
              <w:t>Deliverable 2: 1</w:t>
            </w:r>
            <w:r w:rsidR="00265AD3" w:rsidRPr="00265AD3">
              <w:rPr>
                <w:rFonts w:ascii="Arial" w:hAnsi="Arial" w:cs="Arial"/>
                <w:b/>
                <w:color w:val="000000" w:themeColor="text1"/>
                <w:sz w:val="20"/>
                <w:szCs w:val="20"/>
              </w:rPr>
              <w:t>1</w:t>
            </w:r>
            <w:r w:rsidRPr="00265AD3">
              <w:rPr>
                <w:rFonts w:ascii="Arial" w:hAnsi="Arial" w:cs="Arial"/>
                <w:b/>
                <w:color w:val="000000" w:themeColor="text1"/>
                <w:sz w:val="20"/>
                <w:szCs w:val="20"/>
              </w:rPr>
              <w:t>/2022</w:t>
            </w:r>
          </w:p>
          <w:p w14:paraId="5EA41B75" w14:textId="3B907DBB" w:rsidR="007144A0" w:rsidRPr="00265AD3" w:rsidRDefault="007144A0" w:rsidP="007144A0">
            <w:pPr>
              <w:numPr>
                <w:ilvl w:val="0"/>
                <w:numId w:val="17"/>
              </w:numPr>
              <w:ind w:left="357" w:hanging="357"/>
              <w:jc w:val="both"/>
              <w:rPr>
                <w:rFonts w:ascii="Arial" w:hAnsi="Arial" w:cs="Arial"/>
                <w:b/>
                <w:color w:val="000000" w:themeColor="text1"/>
                <w:sz w:val="20"/>
                <w:szCs w:val="20"/>
              </w:rPr>
            </w:pPr>
            <w:r w:rsidRPr="00265AD3">
              <w:rPr>
                <w:rFonts w:ascii="Arial" w:hAnsi="Arial" w:cs="Arial"/>
                <w:b/>
                <w:color w:val="000000" w:themeColor="text1"/>
                <w:sz w:val="20"/>
                <w:szCs w:val="20"/>
              </w:rPr>
              <w:t xml:space="preserve">Deliverable 3: </w:t>
            </w:r>
            <w:r w:rsidR="00265AD3" w:rsidRPr="00265AD3">
              <w:rPr>
                <w:rFonts w:ascii="Arial" w:hAnsi="Arial" w:cs="Arial"/>
                <w:b/>
                <w:color w:val="000000" w:themeColor="text1"/>
                <w:sz w:val="20"/>
                <w:szCs w:val="20"/>
              </w:rPr>
              <w:t>01</w:t>
            </w:r>
            <w:r w:rsidRPr="00265AD3">
              <w:rPr>
                <w:rFonts w:ascii="Arial" w:hAnsi="Arial" w:cs="Arial"/>
                <w:b/>
                <w:color w:val="000000" w:themeColor="text1"/>
                <w:sz w:val="20"/>
                <w:szCs w:val="20"/>
              </w:rPr>
              <w:t>/202</w:t>
            </w:r>
            <w:r w:rsidR="00265AD3" w:rsidRPr="00265AD3">
              <w:rPr>
                <w:rFonts w:ascii="Arial" w:hAnsi="Arial" w:cs="Arial"/>
                <w:b/>
                <w:color w:val="000000" w:themeColor="text1"/>
                <w:sz w:val="20"/>
                <w:szCs w:val="20"/>
              </w:rPr>
              <w:t>3</w:t>
            </w:r>
          </w:p>
          <w:p w14:paraId="58BE3550" w14:textId="3F6B2538" w:rsidR="007144A0" w:rsidRPr="00265AD3" w:rsidRDefault="007144A0" w:rsidP="007144A0">
            <w:pPr>
              <w:numPr>
                <w:ilvl w:val="0"/>
                <w:numId w:val="17"/>
              </w:numPr>
              <w:ind w:left="357" w:hanging="357"/>
              <w:jc w:val="both"/>
              <w:rPr>
                <w:rFonts w:ascii="Arial" w:hAnsi="Arial" w:cs="Arial"/>
                <w:b/>
                <w:color w:val="000000" w:themeColor="text1"/>
                <w:sz w:val="20"/>
                <w:szCs w:val="20"/>
              </w:rPr>
            </w:pPr>
            <w:r w:rsidRPr="00265AD3">
              <w:rPr>
                <w:rFonts w:ascii="Arial" w:hAnsi="Arial" w:cs="Arial"/>
                <w:b/>
                <w:color w:val="000000" w:themeColor="text1"/>
                <w:sz w:val="20"/>
                <w:szCs w:val="20"/>
              </w:rPr>
              <w:t xml:space="preserve">Deliverable 4: </w:t>
            </w:r>
            <w:r w:rsidR="00265AD3" w:rsidRPr="00265AD3">
              <w:rPr>
                <w:rFonts w:ascii="Arial" w:hAnsi="Arial" w:cs="Arial"/>
                <w:b/>
                <w:color w:val="000000" w:themeColor="text1"/>
                <w:sz w:val="20"/>
                <w:szCs w:val="20"/>
              </w:rPr>
              <w:t>11</w:t>
            </w:r>
            <w:r w:rsidRPr="00265AD3">
              <w:rPr>
                <w:rFonts w:ascii="Arial" w:hAnsi="Arial" w:cs="Arial"/>
                <w:b/>
                <w:color w:val="000000" w:themeColor="text1"/>
                <w:sz w:val="20"/>
                <w:szCs w:val="20"/>
              </w:rPr>
              <w:t>/2022</w:t>
            </w:r>
          </w:p>
          <w:p w14:paraId="141027CA" w14:textId="41C514F9" w:rsidR="007144A0" w:rsidRPr="00265AD3" w:rsidRDefault="007144A0" w:rsidP="007144A0">
            <w:pPr>
              <w:numPr>
                <w:ilvl w:val="0"/>
                <w:numId w:val="17"/>
              </w:numPr>
              <w:ind w:left="357" w:hanging="357"/>
              <w:jc w:val="both"/>
              <w:rPr>
                <w:rFonts w:ascii="Arial" w:hAnsi="Arial" w:cs="Arial"/>
                <w:b/>
                <w:color w:val="000000" w:themeColor="text1"/>
                <w:sz w:val="20"/>
                <w:szCs w:val="20"/>
              </w:rPr>
            </w:pPr>
            <w:r w:rsidRPr="00265AD3">
              <w:rPr>
                <w:rFonts w:ascii="Arial" w:hAnsi="Arial" w:cs="Arial"/>
                <w:b/>
                <w:color w:val="000000" w:themeColor="text1"/>
                <w:sz w:val="20"/>
                <w:szCs w:val="20"/>
              </w:rPr>
              <w:t xml:space="preserve">Deliverable 5: </w:t>
            </w:r>
            <w:r w:rsidR="00265AD3" w:rsidRPr="00265AD3">
              <w:rPr>
                <w:rFonts w:ascii="Arial" w:hAnsi="Arial" w:cs="Arial"/>
                <w:b/>
                <w:color w:val="000000" w:themeColor="text1"/>
                <w:sz w:val="20"/>
                <w:szCs w:val="20"/>
              </w:rPr>
              <w:t>11</w:t>
            </w:r>
            <w:r w:rsidRPr="00265AD3">
              <w:rPr>
                <w:rFonts w:ascii="Arial" w:hAnsi="Arial" w:cs="Arial"/>
                <w:b/>
                <w:color w:val="000000" w:themeColor="text1"/>
                <w:sz w:val="20"/>
                <w:szCs w:val="20"/>
              </w:rPr>
              <w:t>/2022</w:t>
            </w:r>
          </w:p>
          <w:p w14:paraId="4AD32F2C" w14:textId="00641063" w:rsidR="007144A0" w:rsidRPr="00265AD3" w:rsidRDefault="007144A0" w:rsidP="007144A0">
            <w:pPr>
              <w:numPr>
                <w:ilvl w:val="0"/>
                <w:numId w:val="17"/>
              </w:numPr>
              <w:ind w:left="357" w:hanging="357"/>
              <w:jc w:val="both"/>
              <w:rPr>
                <w:rFonts w:ascii="Arial" w:hAnsi="Arial" w:cs="Arial"/>
                <w:b/>
                <w:color w:val="000000" w:themeColor="text1"/>
                <w:sz w:val="20"/>
                <w:szCs w:val="20"/>
              </w:rPr>
            </w:pPr>
            <w:r w:rsidRPr="00265AD3">
              <w:rPr>
                <w:rFonts w:ascii="Arial" w:hAnsi="Arial" w:cs="Arial"/>
                <w:b/>
                <w:color w:val="000000" w:themeColor="text1"/>
                <w:sz w:val="20"/>
                <w:szCs w:val="20"/>
              </w:rPr>
              <w:t>Deliverable 6: 0</w:t>
            </w:r>
            <w:r w:rsidR="00265AD3" w:rsidRPr="00265AD3">
              <w:rPr>
                <w:rFonts w:ascii="Arial" w:hAnsi="Arial" w:cs="Arial"/>
                <w:b/>
                <w:color w:val="000000" w:themeColor="text1"/>
                <w:sz w:val="20"/>
                <w:szCs w:val="20"/>
              </w:rPr>
              <w:t>4</w:t>
            </w:r>
            <w:r w:rsidRPr="00265AD3">
              <w:rPr>
                <w:rFonts w:ascii="Arial" w:hAnsi="Arial" w:cs="Arial"/>
                <w:b/>
                <w:color w:val="000000" w:themeColor="text1"/>
                <w:sz w:val="20"/>
                <w:szCs w:val="20"/>
              </w:rPr>
              <w:t>/2023</w:t>
            </w:r>
          </w:p>
          <w:p w14:paraId="22C58D11" w14:textId="73427282" w:rsidR="007144A0" w:rsidRPr="003B1E2B" w:rsidRDefault="007144A0" w:rsidP="00E248FF">
            <w:pPr>
              <w:numPr>
                <w:ilvl w:val="0"/>
                <w:numId w:val="17"/>
              </w:numPr>
              <w:ind w:left="357" w:hanging="357"/>
              <w:jc w:val="both"/>
              <w:rPr>
                <w:rFonts w:ascii="Arial" w:hAnsi="Arial" w:cs="Arial"/>
                <w:color w:val="000000" w:themeColor="text1"/>
                <w:sz w:val="20"/>
                <w:szCs w:val="20"/>
              </w:rPr>
            </w:pPr>
            <w:r w:rsidRPr="00265AD3">
              <w:rPr>
                <w:rFonts w:ascii="Arial" w:hAnsi="Arial" w:cs="Arial"/>
                <w:b/>
                <w:color w:val="000000" w:themeColor="text1"/>
                <w:sz w:val="20"/>
                <w:szCs w:val="20"/>
              </w:rPr>
              <w:t>Deliverable 7: 0</w:t>
            </w:r>
            <w:r w:rsidR="005178B9">
              <w:rPr>
                <w:rFonts w:ascii="Arial" w:hAnsi="Arial" w:cs="Arial"/>
                <w:b/>
                <w:color w:val="000000" w:themeColor="text1"/>
                <w:sz w:val="20"/>
                <w:szCs w:val="20"/>
              </w:rPr>
              <w:t>2</w:t>
            </w:r>
            <w:r w:rsidRPr="00265AD3">
              <w:rPr>
                <w:rFonts w:ascii="Arial" w:hAnsi="Arial" w:cs="Arial"/>
                <w:b/>
                <w:color w:val="000000" w:themeColor="text1"/>
                <w:sz w:val="20"/>
                <w:szCs w:val="20"/>
              </w:rPr>
              <w:t>/20</w:t>
            </w:r>
            <w:r w:rsidR="005178B9">
              <w:rPr>
                <w:rFonts w:ascii="Arial" w:hAnsi="Arial" w:cs="Arial"/>
                <w:b/>
                <w:color w:val="000000" w:themeColor="text1"/>
                <w:sz w:val="20"/>
                <w:szCs w:val="20"/>
              </w:rPr>
              <w:t>24</w:t>
            </w:r>
          </w:p>
        </w:tc>
      </w:tr>
      <w:tr w:rsidR="007144A0" w:rsidRPr="003B1E2B" w14:paraId="121DA00E" w14:textId="77777777" w:rsidTr="00CE5362">
        <w:trPr>
          <w:trHeight w:val="664"/>
        </w:trPr>
        <w:tc>
          <w:tcPr>
            <w:tcW w:w="2405" w:type="dxa"/>
            <w:shd w:val="clear" w:color="auto" w:fill="F2F2F2"/>
            <w:tcMar>
              <w:top w:w="0" w:type="dxa"/>
              <w:left w:w="108" w:type="dxa"/>
              <w:bottom w:w="0" w:type="dxa"/>
              <w:right w:w="108" w:type="dxa"/>
            </w:tcMar>
            <w:vAlign w:val="center"/>
          </w:tcPr>
          <w:p w14:paraId="10A81D85"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Modalities for Submission of Deliverable(s)</w:t>
            </w:r>
          </w:p>
        </w:tc>
        <w:tc>
          <w:tcPr>
            <w:tcW w:w="7902" w:type="dxa"/>
            <w:shd w:val="clear" w:color="auto" w:fill="FFFFFF"/>
            <w:tcMar>
              <w:top w:w="0" w:type="dxa"/>
              <w:left w:w="108" w:type="dxa"/>
              <w:bottom w:w="0" w:type="dxa"/>
              <w:right w:w="108" w:type="dxa"/>
            </w:tcMar>
          </w:tcPr>
          <w:p w14:paraId="1C812207" w14:textId="77777777" w:rsidR="007144A0" w:rsidRPr="003B1E2B" w:rsidRDefault="007144A0" w:rsidP="007144A0">
            <w:pPr>
              <w:numPr>
                <w:ilvl w:val="0"/>
                <w:numId w:val="5"/>
              </w:numPr>
              <w:ind w:left="353" w:hanging="284"/>
              <w:rPr>
                <w:rFonts w:ascii="Arial" w:hAnsi="Arial" w:cs="Arial"/>
                <w:color w:val="000000" w:themeColor="text1"/>
                <w:sz w:val="20"/>
                <w:szCs w:val="20"/>
              </w:rPr>
            </w:pPr>
            <w:r w:rsidRPr="003B1E2B">
              <w:rPr>
                <w:rFonts w:ascii="Arial" w:hAnsi="Arial" w:cs="Arial"/>
                <w:color w:val="000000" w:themeColor="text1"/>
                <w:sz w:val="20"/>
                <w:szCs w:val="20"/>
              </w:rPr>
              <w:t xml:space="preserve">To be submitted electronically </w:t>
            </w:r>
            <w:r w:rsidRPr="003B1E2B">
              <w:rPr>
                <w:rFonts w:ascii="Arial" w:hAnsi="Arial" w:cs="Arial"/>
                <w:i/>
                <w:iCs/>
                <w:color w:val="000000" w:themeColor="text1"/>
                <w:sz w:val="20"/>
                <w:szCs w:val="20"/>
              </w:rPr>
              <w:t>(External Hard Drive</w:t>
            </w:r>
            <w:r w:rsidRPr="003B1E2B">
              <w:rPr>
                <w:rFonts w:ascii="Arial" w:hAnsi="Arial" w:cs="Arial"/>
                <w:color w:val="000000" w:themeColor="text1"/>
                <w:sz w:val="20"/>
                <w:szCs w:val="20"/>
              </w:rPr>
              <w:t>) to the Team Leader and the Project Director</w:t>
            </w:r>
            <w:r>
              <w:rPr>
                <w:rFonts w:ascii="Arial" w:hAnsi="Arial" w:cs="Arial"/>
                <w:color w:val="000000" w:themeColor="text1"/>
                <w:sz w:val="20"/>
                <w:szCs w:val="20"/>
              </w:rPr>
              <w:t>;</w:t>
            </w:r>
          </w:p>
          <w:p w14:paraId="21032E8D" w14:textId="77777777" w:rsidR="007144A0" w:rsidRPr="00D37CFF" w:rsidRDefault="007144A0" w:rsidP="007144A0">
            <w:pPr>
              <w:numPr>
                <w:ilvl w:val="0"/>
                <w:numId w:val="5"/>
              </w:numPr>
              <w:ind w:left="353" w:hanging="284"/>
              <w:rPr>
                <w:rFonts w:ascii="Arial" w:hAnsi="Arial" w:cs="Arial"/>
                <w:color w:val="000000" w:themeColor="text1"/>
                <w:sz w:val="20"/>
                <w:szCs w:val="20"/>
              </w:rPr>
            </w:pPr>
            <w:r w:rsidRPr="003B1E2B">
              <w:rPr>
                <w:rFonts w:ascii="Arial" w:hAnsi="Arial" w:cs="Arial"/>
                <w:color w:val="000000" w:themeColor="text1"/>
                <w:sz w:val="20"/>
                <w:szCs w:val="20"/>
              </w:rPr>
              <w:t xml:space="preserve">Conseil </w:t>
            </w:r>
            <w:proofErr w:type="spellStart"/>
            <w:r w:rsidRPr="003B1E2B">
              <w:rPr>
                <w:rFonts w:ascii="Arial" w:hAnsi="Arial" w:cs="Arial"/>
                <w:color w:val="000000" w:themeColor="text1"/>
                <w:sz w:val="20"/>
                <w:szCs w:val="20"/>
              </w:rPr>
              <w:t>Santé</w:t>
            </w:r>
            <w:proofErr w:type="spellEnd"/>
            <w:r w:rsidRPr="003B1E2B">
              <w:rPr>
                <w:rFonts w:ascii="Arial" w:hAnsi="Arial" w:cs="Arial"/>
                <w:color w:val="000000" w:themeColor="text1"/>
                <w:sz w:val="20"/>
                <w:szCs w:val="20"/>
              </w:rPr>
              <w:t xml:space="preserve"> to submit electronically to the Project Officer at the EUD</w:t>
            </w:r>
            <w:r>
              <w:rPr>
                <w:rFonts w:ascii="Arial" w:hAnsi="Arial" w:cs="Arial"/>
                <w:color w:val="000000" w:themeColor="text1"/>
                <w:sz w:val="20"/>
                <w:szCs w:val="20"/>
              </w:rPr>
              <w:t>.</w:t>
            </w:r>
          </w:p>
        </w:tc>
      </w:tr>
      <w:tr w:rsidR="007144A0" w:rsidRPr="003B1E2B" w14:paraId="2A7FEFBF" w14:textId="77777777" w:rsidTr="00CE5362">
        <w:trPr>
          <w:trHeight w:val="1124"/>
        </w:trPr>
        <w:tc>
          <w:tcPr>
            <w:tcW w:w="2405" w:type="dxa"/>
            <w:shd w:val="clear" w:color="auto" w:fill="F2F2F2"/>
            <w:tcMar>
              <w:top w:w="0" w:type="dxa"/>
              <w:left w:w="108" w:type="dxa"/>
              <w:bottom w:w="0" w:type="dxa"/>
              <w:right w:w="108" w:type="dxa"/>
            </w:tcMar>
            <w:vAlign w:val="center"/>
          </w:tcPr>
          <w:p w14:paraId="159201D8"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Structures / Actors / Stakeholders involved</w:t>
            </w:r>
          </w:p>
        </w:tc>
        <w:tc>
          <w:tcPr>
            <w:tcW w:w="7902" w:type="dxa"/>
            <w:shd w:val="clear" w:color="auto" w:fill="FFFFFF"/>
            <w:tcMar>
              <w:top w:w="0" w:type="dxa"/>
              <w:left w:w="108" w:type="dxa"/>
              <w:bottom w:w="0" w:type="dxa"/>
              <w:right w:w="108" w:type="dxa"/>
            </w:tcMar>
            <w:vAlign w:val="center"/>
          </w:tcPr>
          <w:p w14:paraId="1D5D7D42" w14:textId="77777777" w:rsidR="007144A0" w:rsidRPr="003B1E2B" w:rsidRDefault="007144A0" w:rsidP="007144A0">
            <w:pPr>
              <w:numPr>
                <w:ilvl w:val="0"/>
                <w:numId w:val="5"/>
              </w:numPr>
              <w:ind w:left="353" w:hanging="284"/>
              <w:jc w:val="both"/>
              <w:rPr>
                <w:rFonts w:ascii="Arial" w:hAnsi="Arial" w:cs="Arial"/>
                <w:color w:val="000000" w:themeColor="text1"/>
                <w:sz w:val="20"/>
                <w:szCs w:val="20"/>
              </w:rPr>
            </w:pPr>
            <w:r w:rsidRPr="003B1E2B">
              <w:rPr>
                <w:rFonts w:ascii="Arial" w:hAnsi="Arial" w:cs="Arial"/>
                <w:color w:val="000000" w:themeColor="text1"/>
                <w:sz w:val="20"/>
                <w:szCs w:val="20"/>
              </w:rPr>
              <w:t>DCC</w:t>
            </w:r>
          </w:p>
          <w:p w14:paraId="269B12E3" w14:textId="77777777" w:rsidR="007144A0" w:rsidRPr="003B1E2B" w:rsidRDefault="007144A0" w:rsidP="007144A0">
            <w:pPr>
              <w:numPr>
                <w:ilvl w:val="0"/>
                <w:numId w:val="5"/>
              </w:numPr>
              <w:ind w:left="353" w:hanging="284"/>
              <w:jc w:val="both"/>
              <w:rPr>
                <w:rFonts w:ascii="Arial" w:hAnsi="Arial" w:cs="Arial"/>
                <w:color w:val="000000" w:themeColor="text1"/>
                <w:sz w:val="20"/>
                <w:szCs w:val="20"/>
              </w:rPr>
            </w:pPr>
            <w:r w:rsidRPr="003B1E2B">
              <w:rPr>
                <w:rFonts w:ascii="Arial" w:hAnsi="Arial" w:cs="Arial"/>
                <w:color w:val="000000" w:themeColor="text1"/>
                <w:sz w:val="20"/>
                <w:szCs w:val="20"/>
              </w:rPr>
              <w:t>EUD</w:t>
            </w:r>
          </w:p>
          <w:p w14:paraId="26305400" w14:textId="77777777" w:rsidR="007144A0" w:rsidRDefault="007144A0" w:rsidP="007144A0">
            <w:pPr>
              <w:numPr>
                <w:ilvl w:val="0"/>
                <w:numId w:val="5"/>
              </w:numPr>
              <w:ind w:left="353" w:hanging="284"/>
              <w:jc w:val="both"/>
              <w:rPr>
                <w:rFonts w:ascii="Arial" w:hAnsi="Arial" w:cs="Arial"/>
                <w:color w:val="000000" w:themeColor="text1"/>
                <w:sz w:val="20"/>
                <w:szCs w:val="20"/>
              </w:rPr>
            </w:pPr>
            <w:r w:rsidRPr="003B1E2B">
              <w:rPr>
                <w:rFonts w:ascii="Arial" w:hAnsi="Arial" w:cs="Arial"/>
                <w:color w:val="000000" w:themeColor="text1"/>
                <w:sz w:val="20"/>
                <w:szCs w:val="20"/>
              </w:rPr>
              <w:t xml:space="preserve">CENRAD (Centre for Environment, Renewable Natural Resources Management, Research and Development) Consulting Limited Ltd and NEST (Nigerian Environmental Study Action Team: sub-contractors of the Consortium, specialized in environment and Climate change, will support the consortium in specific tasks including the provision of local operational and technical support to the TAT, putting at the disposal of the TAT existing networks in relevant fields of the Project, etc. </w:t>
            </w:r>
          </w:p>
          <w:p w14:paraId="27134D0F" w14:textId="77777777" w:rsidR="007144A0" w:rsidRPr="00D37CFF" w:rsidRDefault="007144A0" w:rsidP="007144A0">
            <w:pPr>
              <w:numPr>
                <w:ilvl w:val="0"/>
                <w:numId w:val="5"/>
              </w:numPr>
              <w:ind w:left="353" w:hanging="284"/>
              <w:jc w:val="both"/>
              <w:rPr>
                <w:rFonts w:ascii="Arial" w:hAnsi="Arial" w:cs="Arial"/>
                <w:color w:val="000000" w:themeColor="text1"/>
                <w:sz w:val="20"/>
                <w:szCs w:val="20"/>
              </w:rPr>
            </w:pPr>
            <w:r w:rsidRPr="00D37CFF">
              <w:rPr>
                <w:rFonts w:ascii="Arial" w:hAnsi="Arial" w:cs="Arial"/>
                <w:color w:val="000000" w:themeColor="text1"/>
                <w:sz w:val="20"/>
                <w:szCs w:val="20"/>
              </w:rPr>
              <w:t xml:space="preserve">Members of the two Working Groups (see the list in the annexe). </w:t>
            </w:r>
          </w:p>
        </w:tc>
      </w:tr>
      <w:tr w:rsidR="007144A0" w:rsidRPr="003B1E2B" w14:paraId="5388F992" w14:textId="77777777" w:rsidTr="00CE5362">
        <w:trPr>
          <w:trHeight w:hRule="exact" w:val="513"/>
        </w:trPr>
        <w:tc>
          <w:tcPr>
            <w:tcW w:w="2405" w:type="dxa"/>
            <w:shd w:val="clear" w:color="auto" w:fill="F2F2F2"/>
            <w:tcMar>
              <w:top w:w="0" w:type="dxa"/>
              <w:left w:w="108" w:type="dxa"/>
              <w:bottom w:w="0" w:type="dxa"/>
              <w:right w:w="108" w:type="dxa"/>
            </w:tcMar>
            <w:vAlign w:val="center"/>
          </w:tcPr>
          <w:p w14:paraId="091D4E2D" w14:textId="77777777" w:rsidR="007144A0" w:rsidRPr="003B1E2B" w:rsidRDefault="007144A0" w:rsidP="00CE5362">
            <w:pPr>
              <w:pStyle w:val="Corpsdetexte"/>
              <w:jc w:val="center"/>
              <w:rPr>
                <w:rFonts w:ascii="Arial" w:hAnsi="Arial" w:cs="Arial"/>
                <w:b/>
                <w:color w:val="000000" w:themeColor="text1"/>
              </w:rPr>
            </w:pPr>
            <w:r w:rsidRPr="003B1E2B">
              <w:rPr>
                <w:rFonts w:ascii="Arial" w:hAnsi="Arial" w:cs="Arial"/>
                <w:b/>
                <w:color w:val="000000" w:themeColor="text1"/>
              </w:rPr>
              <w:t>Title of the Position(s)</w:t>
            </w:r>
          </w:p>
        </w:tc>
        <w:tc>
          <w:tcPr>
            <w:tcW w:w="7902" w:type="dxa"/>
            <w:shd w:val="clear" w:color="auto" w:fill="FFFFFF"/>
            <w:tcMar>
              <w:top w:w="0" w:type="dxa"/>
              <w:left w:w="108" w:type="dxa"/>
              <w:bottom w:w="0" w:type="dxa"/>
              <w:right w:w="108" w:type="dxa"/>
            </w:tcMar>
            <w:vAlign w:val="center"/>
          </w:tcPr>
          <w:p w14:paraId="444CDB61" w14:textId="77777777" w:rsidR="007144A0" w:rsidRPr="003B1E2B" w:rsidRDefault="007144A0" w:rsidP="00CE5362">
            <w:pPr>
              <w:spacing w:after="120"/>
              <w:ind w:right="-138"/>
              <w:rPr>
                <w:rFonts w:ascii="Arial" w:hAnsi="Arial" w:cs="Arial"/>
                <w:color w:val="000000" w:themeColor="text1"/>
                <w:sz w:val="20"/>
                <w:szCs w:val="20"/>
              </w:rPr>
            </w:pPr>
            <w:r w:rsidRPr="003B1E2B">
              <w:rPr>
                <w:rFonts w:ascii="Arial" w:hAnsi="Arial" w:cs="Arial"/>
                <w:iCs/>
                <w:color w:val="000000" w:themeColor="text1"/>
                <w:sz w:val="20"/>
                <w:szCs w:val="20"/>
              </w:rPr>
              <w:t>One expert will be mobilised to carry out this mission: Multimedia Production Specialist</w:t>
            </w:r>
            <w:r>
              <w:rPr>
                <w:rFonts w:ascii="Arial" w:hAnsi="Arial" w:cs="Arial"/>
                <w:iCs/>
                <w:color w:val="000000" w:themeColor="text1"/>
                <w:sz w:val="20"/>
                <w:szCs w:val="20"/>
              </w:rPr>
              <w:t>.</w:t>
            </w:r>
          </w:p>
        </w:tc>
      </w:tr>
      <w:tr w:rsidR="007144A0" w:rsidRPr="003B1E2B" w14:paraId="337047FC" w14:textId="77777777" w:rsidTr="00CE5362">
        <w:trPr>
          <w:trHeight w:val="1124"/>
        </w:trPr>
        <w:tc>
          <w:tcPr>
            <w:tcW w:w="2405" w:type="dxa"/>
            <w:shd w:val="clear" w:color="auto" w:fill="F2F2F2"/>
            <w:tcMar>
              <w:top w:w="0" w:type="dxa"/>
              <w:left w:w="108" w:type="dxa"/>
              <w:bottom w:w="0" w:type="dxa"/>
              <w:right w:w="108" w:type="dxa"/>
            </w:tcMar>
            <w:vAlign w:val="center"/>
          </w:tcPr>
          <w:p w14:paraId="48DB2E01"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Expert(s)’ Profile(s)</w:t>
            </w:r>
          </w:p>
        </w:tc>
        <w:tc>
          <w:tcPr>
            <w:tcW w:w="7902" w:type="dxa"/>
            <w:shd w:val="clear" w:color="auto" w:fill="FFFFFF"/>
            <w:tcMar>
              <w:top w:w="0" w:type="dxa"/>
              <w:left w:w="108" w:type="dxa"/>
              <w:bottom w:w="0" w:type="dxa"/>
              <w:right w:w="108" w:type="dxa"/>
            </w:tcMar>
            <w:vAlign w:val="center"/>
          </w:tcPr>
          <w:p w14:paraId="1B80BFA5" w14:textId="77777777" w:rsidR="007144A0" w:rsidRPr="003B1E2B" w:rsidRDefault="007144A0" w:rsidP="007144A0">
            <w:pPr>
              <w:numPr>
                <w:ilvl w:val="0"/>
                <w:numId w:val="5"/>
              </w:numPr>
              <w:ind w:left="353" w:hanging="284"/>
              <w:jc w:val="both"/>
              <w:rPr>
                <w:rStyle w:val="fontstyle01"/>
                <w:rFonts w:ascii="Arial" w:hAnsi="Arial" w:cs="Arial"/>
                <w:color w:val="000000" w:themeColor="text1"/>
                <w:sz w:val="20"/>
                <w:szCs w:val="20"/>
              </w:rPr>
            </w:pPr>
            <w:r w:rsidRPr="003B1E2B">
              <w:rPr>
                <w:rFonts w:ascii="Arial" w:hAnsi="Arial" w:cs="Arial"/>
                <w:b/>
                <w:bCs/>
                <w:color w:val="000000" w:themeColor="text1"/>
                <w:sz w:val="20"/>
                <w:szCs w:val="20"/>
              </w:rPr>
              <w:t>Education &amp; Training</w:t>
            </w:r>
            <w:r w:rsidRPr="003B1E2B">
              <w:rPr>
                <w:rFonts w:ascii="Arial" w:hAnsi="Arial" w:cs="Arial"/>
                <w:color w:val="000000" w:themeColor="text1"/>
                <w:sz w:val="20"/>
                <w:szCs w:val="20"/>
              </w:rPr>
              <w:t xml:space="preserve">: Minimum Bachelor's degree in media communications, Journalism, Film Making, Broadcast Technology, Social Sciences, or any other related field. </w:t>
            </w:r>
            <w:r w:rsidRPr="003B1E2B">
              <w:rPr>
                <w:rFonts w:ascii="Arial" w:hAnsi="Arial" w:cs="Arial"/>
                <w:color w:val="000000" w:themeColor="text1"/>
                <w:sz w:val="20"/>
                <w:szCs w:val="20"/>
                <w:shd w:val="clear" w:color="auto" w:fill="FFFFFF"/>
              </w:rPr>
              <w:t xml:space="preserve">A Master's degree in Communications, Journalism, </w:t>
            </w:r>
            <w:r w:rsidRPr="003B1E2B">
              <w:rPr>
                <w:rFonts w:ascii="Arial" w:hAnsi="Arial" w:cs="Arial"/>
                <w:color w:val="000000" w:themeColor="text1"/>
                <w:sz w:val="20"/>
                <w:szCs w:val="20"/>
              </w:rPr>
              <w:t>Film Making, Broadcast Technology, Multimedia Production</w:t>
            </w:r>
            <w:r w:rsidRPr="003B1E2B">
              <w:rPr>
                <w:rFonts w:ascii="Arial" w:hAnsi="Arial" w:cs="Arial"/>
                <w:color w:val="000000" w:themeColor="text1"/>
                <w:sz w:val="20"/>
                <w:szCs w:val="20"/>
                <w:shd w:val="clear" w:color="auto" w:fill="FFFFFF"/>
              </w:rPr>
              <w:t xml:space="preserve"> or</w:t>
            </w:r>
            <w:r w:rsidRPr="003B1E2B">
              <w:rPr>
                <w:rStyle w:val="fontstyle01"/>
                <w:rFonts w:ascii="Arial" w:hAnsi="Arial" w:cs="Arial"/>
                <w:color w:val="000000" w:themeColor="text1"/>
                <w:sz w:val="20"/>
                <w:szCs w:val="20"/>
              </w:rPr>
              <w:t xml:space="preserve"> other related fields will be an added advantage.</w:t>
            </w:r>
          </w:p>
          <w:p w14:paraId="3544EA45" w14:textId="5BB39B49" w:rsidR="007144A0" w:rsidRPr="001D6378" w:rsidRDefault="007144A0" w:rsidP="001D6378">
            <w:pPr>
              <w:pStyle w:val="Paragraphedeliste"/>
              <w:numPr>
                <w:ilvl w:val="0"/>
                <w:numId w:val="32"/>
              </w:numPr>
              <w:jc w:val="both"/>
              <w:rPr>
                <w:rFonts w:ascii="Arial" w:hAnsi="Arial" w:cs="Arial"/>
                <w:color w:val="000000" w:themeColor="text1"/>
                <w:sz w:val="20"/>
              </w:rPr>
            </w:pPr>
            <w:r w:rsidRPr="001D6378">
              <w:rPr>
                <w:rFonts w:ascii="Arial" w:hAnsi="Arial" w:cs="Arial"/>
                <w:color w:val="000000" w:themeColor="text1"/>
                <w:sz w:val="20"/>
              </w:rPr>
              <w:t>Significant experience (five years or more) of working with audio and video production may be considered in place of an academic degree.</w:t>
            </w:r>
          </w:p>
          <w:p w14:paraId="2FDC1DED" w14:textId="77777777" w:rsidR="007144A0" w:rsidRPr="003B1E2B" w:rsidRDefault="007144A0" w:rsidP="001D6378">
            <w:pPr>
              <w:pStyle w:val="Paragraphedeliste"/>
              <w:numPr>
                <w:ilvl w:val="0"/>
                <w:numId w:val="32"/>
              </w:numPr>
              <w:jc w:val="both"/>
              <w:rPr>
                <w:rFonts w:ascii="Arial" w:hAnsi="Arial" w:cs="Arial"/>
                <w:color w:val="000000" w:themeColor="text1"/>
                <w:sz w:val="20"/>
              </w:rPr>
            </w:pPr>
            <w:r w:rsidRPr="003B1E2B">
              <w:rPr>
                <w:rFonts w:ascii="Arial" w:hAnsi="Arial" w:cs="Arial"/>
                <w:color w:val="000000" w:themeColor="text1"/>
                <w:sz w:val="20"/>
              </w:rPr>
              <w:t>A professional certificate from a multimedia production institute is an asset.</w:t>
            </w:r>
          </w:p>
          <w:p w14:paraId="2A74E42A" w14:textId="77777777" w:rsidR="007144A0" w:rsidRPr="003B1E2B" w:rsidRDefault="007144A0" w:rsidP="007144A0">
            <w:pPr>
              <w:numPr>
                <w:ilvl w:val="0"/>
                <w:numId w:val="5"/>
              </w:numPr>
              <w:ind w:left="353" w:hanging="284"/>
              <w:jc w:val="both"/>
              <w:rPr>
                <w:rFonts w:ascii="Arial" w:hAnsi="Arial" w:cs="Arial"/>
                <w:color w:val="000000" w:themeColor="text1"/>
                <w:sz w:val="20"/>
                <w:szCs w:val="20"/>
              </w:rPr>
            </w:pPr>
            <w:r w:rsidRPr="003B1E2B">
              <w:rPr>
                <w:rFonts w:ascii="Arial" w:hAnsi="Arial" w:cs="Arial"/>
                <w:b/>
                <w:bCs/>
                <w:color w:val="000000" w:themeColor="text1"/>
                <w:sz w:val="20"/>
                <w:szCs w:val="20"/>
              </w:rPr>
              <w:t>General Experience</w:t>
            </w:r>
            <w:r w:rsidRPr="003B1E2B">
              <w:rPr>
                <w:rFonts w:ascii="Arial" w:hAnsi="Arial" w:cs="Arial"/>
                <w:color w:val="000000" w:themeColor="text1"/>
                <w:sz w:val="20"/>
                <w:szCs w:val="20"/>
              </w:rPr>
              <w:t xml:space="preserve"> At least 5 years of professional experience in producing quality audio (podcasts), High-Definition videos for social media, particularly </w:t>
            </w:r>
            <w:proofErr w:type="spellStart"/>
            <w:r w:rsidRPr="003B1E2B">
              <w:rPr>
                <w:rFonts w:ascii="Arial" w:hAnsi="Arial" w:cs="Arial"/>
                <w:color w:val="000000" w:themeColor="text1"/>
                <w:sz w:val="20"/>
                <w:szCs w:val="20"/>
              </w:rPr>
              <w:t>Youtube</w:t>
            </w:r>
            <w:proofErr w:type="spellEnd"/>
            <w:r w:rsidRPr="003B1E2B">
              <w:rPr>
                <w:rFonts w:ascii="Arial" w:hAnsi="Arial" w:cs="Arial"/>
                <w:color w:val="000000" w:themeColor="text1"/>
                <w:sz w:val="20"/>
                <w:szCs w:val="20"/>
              </w:rPr>
              <w:t>.</w:t>
            </w:r>
          </w:p>
          <w:p w14:paraId="6161FBA5" w14:textId="77777777" w:rsidR="007144A0" w:rsidRPr="003B1E2B" w:rsidRDefault="007144A0" w:rsidP="007144A0">
            <w:pPr>
              <w:numPr>
                <w:ilvl w:val="0"/>
                <w:numId w:val="5"/>
              </w:numPr>
              <w:ind w:left="353" w:hanging="284"/>
              <w:jc w:val="both"/>
              <w:rPr>
                <w:rFonts w:ascii="Arial" w:hAnsi="Arial" w:cs="Arial"/>
                <w:color w:val="000000" w:themeColor="text1"/>
                <w:sz w:val="20"/>
                <w:szCs w:val="20"/>
              </w:rPr>
            </w:pPr>
            <w:r w:rsidRPr="003B1E2B">
              <w:rPr>
                <w:rFonts w:ascii="Arial" w:hAnsi="Arial" w:cs="Arial"/>
                <w:b/>
                <w:bCs/>
                <w:color w:val="000000" w:themeColor="text1"/>
                <w:sz w:val="20"/>
                <w:szCs w:val="20"/>
              </w:rPr>
              <w:t>Experience in the field</w:t>
            </w:r>
            <w:r w:rsidRPr="003B1E2B">
              <w:rPr>
                <w:rFonts w:ascii="Arial" w:hAnsi="Arial" w:cs="Arial"/>
                <w:color w:val="000000" w:themeColor="text1"/>
                <w:sz w:val="20"/>
                <w:szCs w:val="20"/>
              </w:rPr>
              <w:t xml:space="preserve">: Development of </w:t>
            </w:r>
            <w:r w:rsidRPr="003B1E2B">
              <w:rPr>
                <w:rFonts w:ascii="Arial" w:hAnsi="Arial" w:cs="Arial"/>
                <w:color w:val="000000" w:themeColor="text1"/>
                <w:sz w:val="20"/>
                <w:szCs w:val="20"/>
                <w:shd w:val="clear" w:color="auto" w:fill="FFFFFF"/>
              </w:rPr>
              <w:t xml:space="preserve">communications and advocacy pieces for dissemination via a mix of communication channels in conformity with the emerging and ongoing needs </w:t>
            </w:r>
            <w:r w:rsidRPr="003B1E2B">
              <w:rPr>
                <w:rFonts w:ascii="Arial" w:hAnsi="Arial" w:cs="Arial"/>
                <w:color w:val="000000" w:themeColor="text1"/>
                <w:sz w:val="20"/>
                <w:szCs w:val="20"/>
              </w:rPr>
              <w:t>of the Nigerian Climate Change Response Programme.</w:t>
            </w:r>
          </w:p>
          <w:p w14:paraId="06FFC15C" w14:textId="77777777" w:rsidR="007144A0" w:rsidRPr="003B1E2B" w:rsidRDefault="007144A0" w:rsidP="007144A0">
            <w:pPr>
              <w:numPr>
                <w:ilvl w:val="0"/>
                <w:numId w:val="5"/>
              </w:numPr>
              <w:ind w:left="353" w:hanging="284"/>
              <w:jc w:val="both"/>
              <w:rPr>
                <w:rFonts w:ascii="Arial" w:hAnsi="Arial" w:cs="Arial"/>
                <w:color w:val="000000" w:themeColor="text1"/>
                <w:sz w:val="20"/>
                <w:szCs w:val="20"/>
              </w:rPr>
            </w:pPr>
            <w:r w:rsidRPr="003B1E2B">
              <w:rPr>
                <w:rFonts w:ascii="Arial" w:hAnsi="Arial" w:cs="Arial"/>
                <w:b/>
                <w:bCs/>
                <w:color w:val="000000" w:themeColor="text1"/>
                <w:sz w:val="20"/>
                <w:szCs w:val="20"/>
              </w:rPr>
              <w:t>Specific Experience</w:t>
            </w:r>
            <w:r w:rsidRPr="003B1E2B">
              <w:rPr>
                <w:rFonts w:ascii="Arial" w:hAnsi="Arial" w:cs="Arial"/>
                <w:color w:val="000000" w:themeColor="text1"/>
                <w:sz w:val="20"/>
                <w:szCs w:val="20"/>
              </w:rPr>
              <w:t xml:space="preserve">: </w:t>
            </w:r>
            <w:r w:rsidRPr="003B1E2B">
              <w:rPr>
                <w:rFonts w:ascii="Arial" w:hAnsi="Arial" w:cs="Arial"/>
                <w:b/>
                <w:bCs/>
                <w:color w:val="000000" w:themeColor="text1"/>
                <w:sz w:val="20"/>
                <w:szCs w:val="20"/>
              </w:rPr>
              <w:t>Knowledge</w:t>
            </w:r>
            <w:r w:rsidRPr="003B1E2B">
              <w:rPr>
                <w:rFonts w:ascii="Arial" w:hAnsi="Arial" w:cs="Arial"/>
                <w:color w:val="000000" w:themeColor="text1"/>
                <w:sz w:val="20"/>
                <w:szCs w:val="20"/>
              </w:rPr>
              <w:t xml:space="preserve"> of </w:t>
            </w:r>
            <w:r w:rsidRPr="003B1E2B">
              <w:rPr>
                <w:rFonts w:ascii="Arial" w:hAnsi="Arial" w:cs="Arial"/>
                <w:color w:val="000000" w:themeColor="text1"/>
                <w:sz w:val="20"/>
              </w:rPr>
              <w:t>using audio editing software (</w:t>
            </w:r>
            <w:r w:rsidRPr="003B1E2B">
              <w:rPr>
                <w:rFonts w:ascii="Arial" w:hAnsi="Arial" w:cs="Arial"/>
                <w:i/>
                <w:iCs/>
                <w:color w:val="000000" w:themeColor="text1"/>
                <w:sz w:val="20"/>
              </w:rPr>
              <w:t xml:space="preserve">Audacity, Adobe Audition, Sound Forge or </w:t>
            </w:r>
            <w:proofErr w:type="spellStart"/>
            <w:r w:rsidRPr="003B1E2B">
              <w:rPr>
                <w:rFonts w:ascii="Arial" w:hAnsi="Arial" w:cs="Arial"/>
                <w:i/>
                <w:iCs/>
                <w:color w:val="000000" w:themeColor="text1"/>
                <w:sz w:val="20"/>
              </w:rPr>
              <w:t>Protools</w:t>
            </w:r>
            <w:proofErr w:type="spellEnd"/>
            <w:r w:rsidRPr="003B1E2B">
              <w:rPr>
                <w:rFonts w:ascii="Arial" w:hAnsi="Arial" w:cs="Arial"/>
                <w:color w:val="000000" w:themeColor="text1"/>
                <w:sz w:val="20"/>
              </w:rPr>
              <w:t xml:space="preserve">) </w:t>
            </w:r>
            <w:r w:rsidRPr="003B1E2B">
              <w:rPr>
                <w:color w:val="000000" w:themeColor="text1"/>
              </w:rPr>
              <w:t>graphic</w:t>
            </w:r>
            <w:r w:rsidRPr="003B1E2B">
              <w:rPr>
                <w:rFonts w:ascii="Arial" w:hAnsi="Arial" w:cs="Arial"/>
                <w:color w:val="000000" w:themeColor="text1"/>
                <w:sz w:val="20"/>
              </w:rPr>
              <w:t xml:space="preserve"> design software packages for social media, Final Cut Pro (FCP), Adobe Premiere </w:t>
            </w:r>
            <w:r w:rsidRPr="003B1E2B">
              <w:rPr>
                <w:color w:val="000000" w:themeColor="text1"/>
              </w:rPr>
              <w:t>or</w:t>
            </w:r>
            <w:r w:rsidRPr="003B1E2B">
              <w:rPr>
                <w:rFonts w:ascii="Arial" w:hAnsi="Arial" w:cs="Arial"/>
                <w:color w:val="000000" w:themeColor="text1"/>
                <w:sz w:val="20"/>
              </w:rPr>
              <w:t xml:space="preserve"> other professional video editing software.</w:t>
            </w:r>
          </w:p>
          <w:p w14:paraId="1CA9A6CA" w14:textId="77777777" w:rsidR="007144A0" w:rsidRPr="00D37CFF" w:rsidRDefault="007144A0" w:rsidP="007144A0">
            <w:pPr>
              <w:numPr>
                <w:ilvl w:val="0"/>
                <w:numId w:val="5"/>
              </w:numPr>
              <w:ind w:left="353" w:hanging="284"/>
              <w:jc w:val="both"/>
              <w:rPr>
                <w:rFonts w:ascii="Arial" w:hAnsi="Arial" w:cs="Arial"/>
                <w:color w:val="000000" w:themeColor="text1"/>
                <w:sz w:val="20"/>
                <w:szCs w:val="20"/>
              </w:rPr>
            </w:pPr>
            <w:r w:rsidRPr="003B1E2B">
              <w:rPr>
                <w:rFonts w:ascii="Arial" w:hAnsi="Arial" w:cs="Arial"/>
                <w:b/>
                <w:bCs/>
                <w:color w:val="000000" w:themeColor="text1"/>
                <w:sz w:val="20"/>
              </w:rPr>
              <w:t xml:space="preserve">Specific Experience </w:t>
            </w:r>
            <w:r w:rsidRPr="003B1E2B">
              <w:rPr>
                <w:rFonts w:ascii="Arial" w:hAnsi="Arial" w:cs="Arial"/>
                <w:color w:val="000000" w:themeColor="text1"/>
                <w:sz w:val="20"/>
              </w:rPr>
              <w:t xml:space="preserve">Familiarity with Nigeria's environmental/climate laws and ability to proactively engage sound studio/filming crew members in different settings. </w:t>
            </w:r>
            <w:r w:rsidRPr="003B1E2B">
              <w:rPr>
                <w:color w:val="000000" w:themeColor="text1"/>
              </w:rPr>
              <w:t xml:space="preserve"> </w:t>
            </w:r>
            <w:r w:rsidRPr="003B1E2B">
              <w:rPr>
                <w:rFonts w:ascii="Arial" w:hAnsi="Arial" w:cs="Arial"/>
                <w:color w:val="000000" w:themeColor="text1"/>
                <w:sz w:val="20"/>
              </w:rPr>
              <w:t>Understanding video and social media communications of other development organi</w:t>
            </w:r>
            <w:r>
              <w:rPr>
                <w:rFonts w:ascii="Arial" w:hAnsi="Arial" w:cs="Arial"/>
                <w:color w:val="000000" w:themeColor="text1"/>
                <w:sz w:val="20"/>
              </w:rPr>
              <w:t>s</w:t>
            </w:r>
            <w:r w:rsidRPr="003B1E2B">
              <w:rPr>
                <w:rFonts w:ascii="Arial" w:hAnsi="Arial" w:cs="Arial"/>
                <w:color w:val="000000" w:themeColor="text1"/>
                <w:sz w:val="20"/>
              </w:rPr>
              <w:t>ations (e.g., UNICEF, European Union, World Bank, ADB) is an asset</w:t>
            </w:r>
            <w:r>
              <w:rPr>
                <w:rFonts w:ascii="Arial" w:hAnsi="Arial" w:cs="Arial"/>
                <w:color w:val="000000" w:themeColor="text1"/>
                <w:sz w:val="20"/>
              </w:rPr>
              <w:t>.</w:t>
            </w:r>
          </w:p>
        </w:tc>
      </w:tr>
      <w:tr w:rsidR="007144A0" w:rsidRPr="003B1E2B" w14:paraId="647F5078" w14:textId="77777777" w:rsidTr="00CE5362">
        <w:trPr>
          <w:trHeight w:val="2549"/>
        </w:trPr>
        <w:tc>
          <w:tcPr>
            <w:tcW w:w="2405" w:type="dxa"/>
            <w:shd w:val="clear" w:color="auto" w:fill="F2F2F2"/>
            <w:tcMar>
              <w:top w:w="0" w:type="dxa"/>
              <w:left w:w="108" w:type="dxa"/>
              <w:bottom w:w="0" w:type="dxa"/>
              <w:right w:w="108" w:type="dxa"/>
            </w:tcMar>
            <w:vAlign w:val="center"/>
          </w:tcPr>
          <w:p w14:paraId="758655A7" w14:textId="77777777" w:rsidR="007144A0" w:rsidRPr="003B1E2B" w:rsidRDefault="007144A0" w:rsidP="00CE5362">
            <w:pPr>
              <w:pStyle w:val="Corpsdetexte"/>
              <w:rPr>
                <w:rFonts w:ascii="Arial" w:hAnsi="Arial" w:cs="Arial"/>
                <w:b/>
                <w:color w:val="000000" w:themeColor="text1"/>
              </w:rPr>
            </w:pPr>
          </w:p>
        </w:tc>
        <w:tc>
          <w:tcPr>
            <w:tcW w:w="7902" w:type="dxa"/>
            <w:shd w:val="clear" w:color="auto" w:fill="FFFFFF"/>
            <w:tcMar>
              <w:top w:w="0" w:type="dxa"/>
              <w:left w:w="108" w:type="dxa"/>
              <w:bottom w:w="0" w:type="dxa"/>
              <w:right w:w="108" w:type="dxa"/>
            </w:tcMar>
            <w:vAlign w:val="center"/>
          </w:tcPr>
          <w:p w14:paraId="3D90CFF8" w14:textId="0FEC3647" w:rsidR="007144A0" w:rsidRPr="003B1E2B" w:rsidRDefault="007144A0" w:rsidP="00CE5362">
            <w:pPr>
              <w:pStyle w:val="Standard"/>
              <w:spacing w:after="120" w:line="240" w:lineRule="auto"/>
              <w:jc w:val="both"/>
              <w:rPr>
                <w:rFonts w:ascii="Arial" w:hAnsi="Arial" w:cs="Arial"/>
                <w:color w:val="000000" w:themeColor="text1"/>
                <w:sz w:val="20"/>
                <w:szCs w:val="20"/>
                <w:lang w:val="en-GB"/>
              </w:rPr>
            </w:pPr>
            <w:r w:rsidRPr="003B1E2B">
              <w:rPr>
                <w:rFonts w:ascii="Arial" w:hAnsi="Arial" w:cs="Arial"/>
                <w:color w:val="000000" w:themeColor="text1"/>
                <w:sz w:val="20"/>
                <w:szCs w:val="20"/>
                <w:lang w:val="en-GB"/>
              </w:rPr>
              <w:t xml:space="preserve">The duration of the Mission is estimated </w:t>
            </w:r>
            <w:r w:rsidRPr="002E6BFF">
              <w:rPr>
                <w:rFonts w:ascii="Arial" w:hAnsi="Arial" w:cs="Arial"/>
                <w:color w:val="auto"/>
                <w:sz w:val="20"/>
                <w:szCs w:val="20"/>
                <w:lang w:val="en-GB"/>
              </w:rPr>
              <w:t xml:space="preserve">at </w:t>
            </w:r>
            <w:r w:rsidRPr="002E6BFF">
              <w:rPr>
                <w:rFonts w:ascii="Arial" w:hAnsi="Arial" w:cs="Arial"/>
                <w:b/>
                <w:bCs/>
                <w:color w:val="auto"/>
                <w:sz w:val="20"/>
                <w:szCs w:val="20"/>
                <w:lang w:val="en-GB"/>
              </w:rPr>
              <w:t>1</w:t>
            </w:r>
            <w:r w:rsidR="00D47A30" w:rsidRPr="002E6BFF">
              <w:rPr>
                <w:rFonts w:ascii="Arial" w:hAnsi="Arial" w:cs="Arial"/>
                <w:b/>
                <w:bCs/>
                <w:color w:val="auto"/>
                <w:sz w:val="20"/>
                <w:szCs w:val="20"/>
                <w:lang w:val="en-GB"/>
              </w:rPr>
              <w:t>6</w:t>
            </w:r>
            <w:r w:rsidRPr="002E6BFF">
              <w:rPr>
                <w:rFonts w:ascii="Arial" w:hAnsi="Arial" w:cs="Arial"/>
                <w:b/>
                <w:bCs/>
                <w:color w:val="auto"/>
                <w:sz w:val="20"/>
                <w:szCs w:val="20"/>
                <w:lang w:val="en-GB"/>
              </w:rPr>
              <w:t>0</w:t>
            </w:r>
            <w:r w:rsidRPr="002E6BFF">
              <w:rPr>
                <w:rFonts w:ascii="Arial" w:hAnsi="Arial" w:cs="Arial"/>
                <w:color w:val="auto"/>
                <w:sz w:val="20"/>
                <w:szCs w:val="20"/>
                <w:lang w:val="en-GB"/>
              </w:rPr>
              <w:t xml:space="preserve"> </w:t>
            </w:r>
            <w:r w:rsidRPr="003B1E2B">
              <w:rPr>
                <w:rFonts w:ascii="Arial" w:hAnsi="Arial" w:cs="Arial"/>
                <w:color w:val="000000" w:themeColor="text1"/>
                <w:sz w:val="20"/>
                <w:szCs w:val="20"/>
                <w:lang w:val="en-GB"/>
              </w:rPr>
              <w:t xml:space="preserve">Working Days. The Mission will be carried out in four different steps, according to the provisional Work Schedule outlined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2793"/>
              <w:gridCol w:w="1601"/>
              <w:gridCol w:w="2150"/>
            </w:tblGrid>
            <w:tr w:rsidR="007144A0" w:rsidRPr="003B1E2B" w14:paraId="247BD715" w14:textId="77777777" w:rsidTr="00CE5362">
              <w:trPr>
                <w:trHeight w:val="325"/>
              </w:trPr>
              <w:tc>
                <w:tcPr>
                  <w:tcW w:w="933" w:type="dxa"/>
                  <w:shd w:val="clear" w:color="auto" w:fill="D9D9D9"/>
                </w:tcPr>
                <w:p w14:paraId="778730EF" w14:textId="77777777" w:rsidR="007144A0" w:rsidRPr="003B1E2B" w:rsidRDefault="007144A0" w:rsidP="006A214D">
                  <w:pPr>
                    <w:pStyle w:val="Standard"/>
                    <w:framePr w:hSpace="141" w:wrap="around" w:vAnchor="page" w:hAnchor="page" w:x="847" w:y="1315"/>
                    <w:spacing w:after="120" w:line="240" w:lineRule="auto"/>
                    <w:jc w:val="center"/>
                    <w:rPr>
                      <w:rFonts w:ascii="Arial" w:hAnsi="Arial" w:cs="Arial"/>
                      <w:b/>
                      <w:bCs/>
                      <w:color w:val="000000" w:themeColor="text1"/>
                      <w:sz w:val="20"/>
                      <w:szCs w:val="20"/>
                      <w:lang w:val="en-GB"/>
                    </w:rPr>
                  </w:pPr>
                  <w:r w:rsidRPr="003B1E2B">
                    <w:rPr>
                      <w:rFonts w:ascii="Arial" w:hAnsi="Arial" w:cs="Arial"/>
                      <w:b/>
                      <w:bCs/>
                      <w:color w:val="000000" w:themeColor="text1"/>
                      <w:sz w:val="20"/>
                      <w:szCs w:val="20"/>
                      <w:lang w:val="en-GB"/>
                    </w:rPr>
                    <w:t>#</w:t>
                  </w:r>
                </w:p>
              </w:tc>
              <w:tc>
                <w:tcPr>
                  <w:tcW w:w="2793" w:type="dxa"/>
                  <w:shd w:val="clear" w:color="auto" w:fill="D9D9D9"/>
                </w:tcPr>
                <w:p w14:paraId="186D4AD8" w14:textId="77777777" w:rsidR="007144A0" w:rsidRPr="003B1E2B" w:rsidRDefault="007144A0" w:rsidP="006A214D">
                  <w:pPr>
                    <w:pStyle w:val="Standard"/>
                    <w:framePr w:hSpace="141" w:wrap="around" w:vAnchor="page" w:hAnchor="page" w:x="847" w:y="1315"/>
                    <w:spacing w:after="120" w:line="240" w:lineRule="auto"/>
                    <w:jc w:val="center"/>
                    <w:rPr>
                      <w:rFonts w:ascii="Arial" w:hAnsi="Arial" w:cs="Arial"/>
                      <w:b/>
                      <w:bCs/>
                      <w:color w:val="000000" w:themeColor="text1"/>
                      <w:sz w:val="20"/>
                      <w:szCs w:val="20"/>
                      <w:lang w:val="en-GB"/>
                    </w:rPr>
                  </w:pPr>
                  <w:r w:rsidRPr="003B1E2B">
                    <w:rPr>
                      <w:rFonts w:ascii="Arial" w:hAnsi="Arial" w:cs="Arial"/>
                      <w:b/>
                      <w:bCs/>
                      <w:color w:val="000000" w:themeColor="text1"/>
                      <w:sz w:val="20"/>
                      <w:szCs w:val="20"/>
                      <w:lang w:val="en-GB"/>
                    </w:rPr>
                    <w:t>Activities</w:t>
                  </w:r>
                </w:p>
              </w:tc>
              <w:tc>
                <w:tcPr>
                  <w:tcW w:w="1601" w:type="dxa"/>
                  <w:shd w:val="clear" w:color="auto" w:fill="D9D9D9"/>
                </w:tcPr>
                <w:p w14:paraId="33DD0A6D" w14:textId="77777777" w:rsidR="007144A0" w:rsidRPr="003B1E2B" w:rsidRDefault="007144A0" w:rsidP="006A214D">
                  <w:pPr>
                    <w:pStyle w:val="Standard"/>
                    <w:framePr w:hSpace="141" w:wrap="around" w:vAnchor="page" w:hAnchor="page" w:x="847" w:y="1315"/>
                    <w:spacing w:after="120" w:line="240" w:lineRule="auto"/>
                    <w:jc w:val="center"/>
                    <w:rPr>
                      <w:rFonts w:ascii="Arial" w:hAnsi="Arial" w:cs="Arial"/>
                      <w:b/>
                      <w:bCs/>
                      <w:color w:val="000000" w:themeColor="text1"/>
                      <w:sz w:val="20"/>
                      <w:szCs w:val="20"/>
                      <w:lang w:val="en-GB"/>
                    </w:rPr>
                  </w:pPr>
                  <w:r w:rsidRPr="003B1E2B">
                    <w:rPr>
                      <w:rFonts w:ascii="Arial" w:hAnsi="Arial" w:cs="Arial"/>
                      <w:b/>
                      <w:bCs/>
                      <w:color w:val="000000" w:themeColor="text1"/>
                      <w:sz w:val="20"/>
                      <w:szCs w:val="20"/>
                      <w:lang w:val="en-GB"/>
                    </w:rPr>
                    <w:t>Deliverables</w:t>
                  </w:r>
                </w:p>
              </w:tc>
              <w:tc>
                <w:tcPr>
                  <w:tcW w:w="2150" w:type="dxa"/>
                  <w:shd w:val="clear" w:color="auto" w:fill="D9D9D9"/>
                </w:tcPr>
                <w:p w14:paraId="41E5B5CA" w14:textId="77777777" w:rsidR="007144A0" w:rsidRPr="003B1E2B" w:rsidRDefault="007144A0" w:rsidP="006A214D">
                  <w:pPr>
                    <w:pStyle w:val="Paragraphedeliste"/>
                    <w:framePr w:hSpace="141" w:wrap="around" w:vAnchor="page" w:hAnchor="page" w:x="847" w:y="1315"/>
                    <w:spacing w:after="120"/>
                    <w:ind w:left="0"/>
                    <w:jc w:val="center"/>
                    <w:rPr>
                      <w:rFonts w:ascii="Arial" w:hAnsi="Arial" w:cs="Arial"/>
                      <w:color w:val="000000" w:themeColor="text1"/>
                      <w:sz w:val="20"/>
                    </w:rPr>
                  </w:pPr>
                  <w:r w:rsidRPr="003B1E2B">
                    <w:rPr>
                      <w:rFonts w:ascii="Arial" w:hAnsi="Arial" w:cs="Arial"/>
                      <w:b/>
                      <w:color w:val="000000" w:themeColor="text1"/>
                      <w:sz w:val="20"/>
                    </w:rPr>
                    <w:t>Deadline (Weeks)</w:t>
                  </w:r>
                </w:p>
              </w:tc>
            </w:tr>
            <w:tr w:rsidR="007144A0" w:rsidRPr="003B1E2B" w14:paraId="7BB6832F" w14:textId="77777777" w:rsidTr="00CE5362">
              <w:tc>
                <w:tcPr>
                  <w:tcW w:w="933" w:type="dxa"/>
                  <w:shd w:val="clear" w:color="auto" w:fill="auto"/>
                </w:tcPr>
                <w:p w14:paraId="3DF70C28"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highlight w:val="yellow"/>
                      <w:lang w:val="en-GB"/>
                    </w:rPr>
                  </w:pPr>
                  <w:r w:rsidRPr="003B1E2B">
                    <w:rPr>
                      <w:rFonts w:ascii="Arial" w:hAnsi="Arial" w:cs="Arial"/>
                      <w:color w:val="000000" w:themeColor="text1"/>
                      <w:sz w:val="20"/>
                      <w:szCs w:val="20"/>
                      <w:lang w:val="en-GB"/>
                    </w:rPr>
                    <w:t>1</w:t>
                  </w:r>
                </w:p>
              </w:tc>
              <w:tc>
                <w:tcPr>
                  <w:tcW w:w="2793" w:type="dxa"/>
                  <w:shd w:val="clear" w:color="auto" w:fill="auto"/>
                </w:tcPr>
                <w:p w14:paraId="499A37F7" w14:textId="4D2E317D"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highlight w:val="yellow"/>
                      <w:lang w:val="en-GB"/>
                    </w:rPr>
                  </w:pPr>
                  <w:r w:rsidRPr="003B1E2B">
                    <w:rPr>
                      <w:rFonts w:ascii="Arial" w:hAnsi="Arial" w:cs="Arial"/>
                      <w:color w:val="000000" w:themeColor="text1"/>
                      <w:sz w:val="20"/>
                      <w:szCs w:val="20"/>
                      <w:lang w:val="en-GB"/>
                    </w:rPr>
                    <w:t xml:space="preserve">Submission of the Inception report detailing the understanding/ interpretation of the </w:t>
                  </w:r>
                  <w:proofErr w:type="spellStart"/>
                  <w:r w:rsidRPr="003B1E2B">
                    <w:rPr>
                      <w:rFonts w:ascii="Arial" w:hAnsi="Arial" w:cs="Arial"/>
                      <w:color w:val="000000" w:themeColor="text1"/>
                      <w:sz w:val="20"/>
                      <w:szCs w:val="20"/>
                      <w:lang w:val="en-GB"/>
                    </w:rPr>
                    <w:t>ToR</w:t>
                  </w:r>
                  <w:proofErr w:type="spellEnd"/>
                  <w:r w:rsidRPr="003B1E2B">
                    <w:rPr>
                      <w:rFonts w:ascii="Arial" w:hAnsi="Arial" w:cs="Arial"/>
                      <w:color w:val="000000" w:themeColor="text1"/>
                      <w:sz w:val="20"/>
                      <w:szCs w:val="20"/>
                      <w:lang w:val="en-GB"/>
                    </w:rPr>
                    <w:t xml:space="preserve">, </w:t>
                  </w:r>
                  <w:r w:rsidR="00D47A30">
                    <w:rPr>
                      <w:rFonts w:ascii="Arial" w:hAnsi="Arial" w:cs="Arial"/>
                      <w:color w:val="000000" w:themeColor="text1"/>
                      <w:sz w:val="20"/>
                      <w:szCs w:val="20"/>
                      <w:lang w:val="en-GB"/>
                    </w:rPr>
                    <w:t xml:space="preserve">and </w:t>
                  </w:r>
                  <w:r w:rsidRPr="003B1E2B">
                    <w:rPr>
                      <w:rFonts w:ascii="Arial" w:hAnsi="Arial" w:cs="Arial"/>
                      <w:color w:val="000000" w:themeColor="text1"/>
                      <w:sz w:val="20"/>
                      <w:szCs w:val="20"/>
                      <w:lang w:val="en-GB"/>
                    </w:rPr>
                    <w:t>the proposed improvement to the scripts of the NCCRP radio and video (Contract signature.)</w:t>
                  </w:r>
                </w:p>
              </w:tc>
              <w:tc>
                <w:tcPr>
                  <w:tcW w:w="1601" w:type="dxa"/>
                  <w:shd w:val="clear" w:color="auto" w:fill="auto"/>
                </w:tcPr>
                <w:p w14:paraId="3C61EBFA"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highlight w:val="yellow"/>
                      <w:lang w:val="en-GB"/>
                    </w:rPr>
                  </w:pPr>
                  <w:r w:rsidRPr="003B1E2B">
                    <w:rPr>
                      <w:rFonts w:ascii="Arial" w:hAnsi="Arial" w:cs="Arial"/>
                      <w:color w:val="000000" w:themeColor="text1"/>
                      <w:sz w:val="20"/>
                      <w:szCs w:val="20"/>
                      <w:lang w:val="en-GB"/>
                    </w:rPr>
                    <w:t>Deliverable 0</w:t>
                  </w:r>
                </w:p>
              </w:tc>
              <w:tc>
                <w:tcPr>
                  <w:tcW w:w="2150" w:type="dxa"/>
                  <w:shd w:val="clear" w:color="auto" w:fill="auto"/>
                </w:tcPr>
                <w:p w14:paraId="13A6A938" w14:textId="77777777" w:rsidR="007144A0" w:rsidRPr="003B1E2B" w:rsidRDefault="007144A0" w:rsidP="006A214D">
                  <w:pPr>
                    <w:pStyle w:val="Paragraphedeliste"/>
                    <w:framePr w:hSpace="141" w:wrap="around" w:vAnchor="page" w:hAnchor="page" w:x="847" w:y="1315"/>
                    <w:spacing w:after="120"/>
                    <w:ind w:left="0"/>
                    <w:rPr>
                      <w:rFonts w:ascii="Arial" w:hAnsi="Arial" w:cs="Arial"/>
                      <w:color w:val="000000" w:themeColor="text1"/>
                      <w:sz w:val="20"/>
                      <w:highlight w:val="yellow"/>
                    </w:rPr>
                  </w:pPr>
                  <w:r w:rsidRPr="003B1E2B">
                    <w:rPr>
                      <w:rFonts w:ascii="Arial" w:hAnsi="Arial" w:cs="Arial"/>
                      <w:color w:val="000000" w:themeColor="text1"/>
                      <w:sz w:val="20"/>
                    </w:rPr>
                    <w:t>T0</w:t>
                  </w:r>
                </w:p>
              </w:tc>
            </w:tr>
            <w:tr w:rsidR="007144A0" w:rsidRPr="003B1E2B" w14:paraId="0A52C08B" w14:textId="77777777" w:rsidTr="00CE5362">
              <w:tc>
                <w:tcPr>
                  <w:tcW w:w="7477" w:type="dxa"/>
                  <w:gridSpan w:val="4"/>
                  <w:shd w:val="clear" w:color="auto" w:fill="C5E0B3"/>
                </w:tcPr>
                <w:p w14:paraId="23D3AAF8" w14:textId="77777777" w:rsidR="007144A0" w:rsidRPr="003B1E2B" w:rsidRDefault="007144A0" w:rsidP="006A214D">
                  <w:pPr>
                    <w:pStyle w:val="Paragraphedeliste"/>
                    <w:framePr w:hSpace="141" w:wrap="around" w:vAnchor="page" w:hAnchor="page" w:x="847" w:y="1315"/>
                    <w:spacing w:after="120"/>
                    <w:ind w:left="0"/>
                    <w:rPr>
                      <w:rFonts w:ascii="Arial" w:hAnsi="Arial" w:cs="Arial"/>
                      <w:b/>
                      <w:bCs/>
                      <w:color w:val="000000" w:themeColor="text1"/>
                      <w:sz w:val="20"/>
                      <w:highlight w:val="yellow"/>
                    </w:rPr>
                  </w:pPr>
                  <w:r w:rsidRPr="003B1E2B">
                    <w:rPr>
                      <w:rFonts w:ascii="Arial" w:hAnsi="Arial" w:cs="Arial"/>
                      <w:b/>
                      <w:bCs/>
                      <w:color w:val="000000" w:themeColor="text1"/>
                      <w:sz w:val="20"/>
                    </w:rPr>
                    <w:t>Step 1:</w:t>
                  </w:r>
                </w:p>
              </w:tc>
            </w:tr>
            <w:tr w:rsidR="007144A0" w:rsidRPr="003B1E2B" w14:paraId="1A0F8178" w14:textId="77777777" w:rsidTr="00CE5362">
              <w:trPr>
                <w:trHeight w:val="600"/>
              </w:trPr>
              <w:tc>
                <w:tcPr>
                  <w:tcW w:w="933" w:type="dxa"/>
                  <w:shd w:val="clear" w:color="auto" w:fill="auto"/>
                </w:tcPr>
                <w:p w14:paraId="23B13CCF"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2A</w:t>
                  </w:r>
                </w:p>
              </w:tc>
              <w:tc>
                <w:tcPr>
                  <w:tcW w:w="2793" w:type="dxa"/>
                  <w:shd w:val="clear" w:color="auto" w:fill="auto"/>
                </w:tcPr>
                <w:p w14:paraId="6176A066"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highlight w:val="yellow"/>
                      <w:lang w:val="en-GB"/>
                    </w:rPr>
                  </w:pPr>
                  <w:r w:rsidRPr="003B1E2B">
                    <w:rPr>
                      <w:rFonts w:ascii="Arial" w:hAnsi="Arial" w:cs="Arial"/>
                      <w:iCs/>
                      <w:color w:val="000000" w:themeColor="text1"/>
                      <w:sz w:val="20"/>
                      <w:szCs w:val="20"/>
                      <w:lang w:val="en-GB"/>
                    </w:rPr>
                    <w:t xml:space="preserve">Development of the radio run sheets of the NCCRP </w:t>
                  </w:r>
                  <w:r w:rsidRPr="003B1E2B">
                    <w:rPr>
                      <w:rFonts w:ascii="Arial" w:hAnsi="Arial" w:cs="Arial"/>
                      <w:color w:val="000000" w:themeColor="text1"/>
                      <w:sz w:val="20"/>
                      <w:szCs w:val="20"/>
                      <w:lang w:val="en-US"/>
                    </w:rPr>
                    <w:t>“Save Our Planet”</w:t>
                  </w:r>
                  <w:r w:rsidRPr="003B1E2B">
                    <w:rPr>
                      <w:rFonts w:ascii="Arial" w:hAnsi="Arial" w:cs="Arial"/>
                      <w:iCs/>
                      <w:color w:val="000000" w:themeColor="text1"/>
                      <w:sz w:val="20"/>
                      <w:szCs w:val="20"/>
                      <w:lang w:val="en-GB"/>
                    </w:rPr>
                    <w:t xml:space="preserve"> radio programmes</w:t>
                  </w:r>
                </w:p>
              </w:tc>
              <w:tc>
                <w:tcPr>
                  <w:tcW w:w="1601" w:type="dxa"/>
                  <w:shd w:val="clear" w:color="auto" w:fill="auto"/>
                </w:tcPr>
                <w:p w14:paraId="1EF442AC"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p>
                <w:p w14:paraId="1BAE7D41"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highlight w:val="yellow"/>
                      <w:lang w:val="en-GB"/>
                    </w:rPr>
                  </w:pPr>
                  <w:r w:rsidRPr="003B1E2B">
                    <w:rPr>
                      <w:rFonts w:ascii="Arial" w:hAnsi="Arial" w:cs="Arial"/>
                      <w:color w:val="000000" w:themeColor="text1"/>
                      <w:sz w:val="20"/>
                      <w:szCs w:val="20"/>
                      <w:lang w:val="en-GB"/>
                    </w:rPr>
                    <w:t>Deliverable 1</w:t>
                  </w:r>
                </w:p>
              </w:tc>
              <w:tc>
                <w:tcPr>
                  <w:tcW w:w="2150" w:type="dxa"/>
                  <w:shd w:val="clear" w:color="auto" w:fill="auto"/>
                </w:tcPr>
                <w:p w14:paraId="1007E602" w14:textId="43170204" w:rsidR="007144A0" w:rsidRPr="002E6BFF" w:rsidRDefault="007144A0" w:rsidP="006A214D">
                  <w:pPr>
                    <w:pStyle w:val="Standard"/>
                    <w:framePr w:hSpace="141" w:wrap="around" w:vAnchor="page" w:hAnchor="page" w:x="847" w:y="1315"/>
                    <w:spacing w:after="120" w:line="240" w:lineRule="auto"/>
                    <w:rPr>
                      <w:rFonts w:ascii="Arial" w:hAnsi="Arial" w:cs="Arial"/>
                      <w:color w:val="auto"/>
                      <w:sz w:val="20"/>
                      <w:szCs w:val="20"/>
                      <w:highlight w:val="yellow"/>
                      <w:lang w:val="en-GB"/>
                    </w:rPr>
                  </w:pPr>
                  <w:r w:rsidRPr="002E6BFF">
                    <w:rPr>
                      <w:rFonts w:ascii="Arial" w:hAnsi="Arial" w:cs="Arial"/>
                      <w:color w:val="auto"/>
                      <w:sz w:val="20"/>
                      <w:szCs w:val="20"/>
                      <w:lang w:val="en-GB"/>
                    </w:rPr>
                    <w:t xml:space="preserve">T0 + </w:t>
                  </w:r>
                  <w:r w:rsidR="00822813" w:rsidRPr="002E6BFF">
                    <w:rPr>
                      <w:rFonts w:ascii="Arial" w:hAnsi="Arial" w:cs="Arial"/>
                      <w:color w:val="auto"/>
                      <w:sz w:val="20"/>
                      <w:szCs w:val="20"/>
                      <w:lang w:val="en-GB"/>
                    </w:rPr>
                    <w:t>6</w:t>
                  </w:r>
                </w:p>
              </w:tc>
            </w:tr>
            <w:tr w:rsidR="007144A0" w:rsidRPr="003B1E2B" w14:paraId="702170F0" w14:textId="77777777" w:rsidTr="00CE5362">
              <w:trPr>
                <w:trHeight w:val="600"/>
              </w:trPr>
              <w:tc>
                <w:tcPr>
                  <w:tcW w:w="933" w:type="dxa"/>
                  <w:shd w:val="clear" w:color="auto" w:fill="auto"/>
                </w:tcPr>
                <w:p w14:paraId="5FE6888C"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2B</w:t>
                  </w:r>
                </w:p>
              </w:tc>
              <w:tc>
                <w:tcPr>
                  <w:tcW w:w="2793" w:type="dxa"/>
                  <w:shd w:val="clear" w:color="auto" w:fill="auto"/>
                </w:tcPr>
                <w:p w14:paraId="2A11464A" w14:textId="77777777" w:rsidR="007144A0" w:rsidRPr="003B1E2B" w:rsidRDefault="007144A0" w:rsidP="006A214D">
                  <w:pPr>
                    <w:pStyle w:val="Standard"/>
                    <w:framePr w:hSpace="141" w:wrap="around" w:vAnchor="page" w:hAnchor="page" w:x="847" w:y="1315"/>
                    <w:spacing w:after="120" w:line="240" w:lineRule="auto"/>
                    <w:rPr>
                      <w:rFonts w:ascii="Arial" w:hAnsi="Arial" w:cs="Arial"/>
                      <w:iCs/>
                      <w:color w:val="000000" w:themeColor="text1"/>
                      <w:sz w:val="20"/>
                      <w:szCs w:val="20"/>
                      <w:lang w:val="en-GB"/>
                    </w:rPr>
                  </w:pPr>
                  <w:r w:rsidRPr="003B1E2B">
                    <w:rPr>
                      <w:rFonts w:ascii="Arial" w:hAnsi="Arial" w:cs="Arial"/>
                      <w:bCs/>
                      <w:iCs/>
                      <w:color w:val="000000" w:themeColor="text1"/>
                      <w:sz w:val="20"/>
                      <w:lang w:val="en-US"/>
                    </w:rPr>
                    <w:t>“</w:t>
                  </w:r>
                  <w:r w:rsidRPr="003B1E2B">
                    <w:rPr>
                      <w:rFonts w:ascii="Arial" w:hAnsi="Arial" w:cs="Arial"/>
                      <w:b/>
                      <w:bCs/>
                      <w:i/>
                      <w:color w:val="000000" w:themeColor="text1"/>
                      <w:sz w:val="20"/>
                      <w:lang w:val="en-US"/>
                    </w:rPr>
                    <w:t>Save Our Planet”</w:t>
                  </w:r>
                  <w:r w:rsidRPr="003B1E2B">
                    <w:rPr>
                      <w:rFonts w:ascii="Arial" w:hAnsi="Arial" w:cs="Arial"/>
                      <w:iCs/>
                      <w:color w:val="000000" w:themeColor="text1"/>
                      <w:sz w:val="20"/>
                      <w:lang w:val="en-US"/>
                    </w:rPr>
                    <w:t xml:space="preserve"> radio </w:t>
                  </w:r>
                  <w:proofErr w:type="spellStart"/>
                  <w:r w:rsidRPr="003B1E2B">
                    <w:rPr>
                      <w:rFonts w:ascii="Arial" w:hAnsi="Arial" w:cs="Arial"/>
                      <w:iCs/>
                      <w:color w:val="000000" w:themeColor="text1"/>
                      <w:sz w:val="20"/>
                      <w:lang w:val="en-US"/>
                    </w:rPr>
                    <w:t>programme</w:t>
                  </w:r>
                  <w:proofErr w:type="spellEnd"/>
                  <w:r w:rsidRPr="003B1E2B">
                    <w:rPr>
                      <w:rFonts w:ascii="Arial" w:hAnsi="Arial" w:cs="Arial"/>
                      <w:iCs/>
                      <w:color w:val="000000" w:themeColor="text1"/>
                      <w:sz w:val="20"/>
                      <w:lang w:val="en-US"/>
                    </w:rPr>
                    <w:t xml:space="preserve"> production schedule (English, Hausa &amp; Yoruba versions)</w:t>
                  </w:r>
                </w:p>
              </w:tc>
              <w:tc>
                <w:tcPr>
                  <w:tcW w:w="1601" w:type="dxa"/>
                  <w:shd w:val="clear" w:color="auto" w:fill="auto"/>
                </w:tcPr>
                <w:p w14:paraId="73C26025"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p>
                <w:p w14:paraId="02EF4E6D"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Deliverable 2</w:t>
                  </w:r>
                </w:p>
              </w:tc>
              <w:tc>
                <w:tcPr>
                  <w:tcW w:w="2150" w:type="dxa"/>
                  <w:shd w:val="clear" w:color="auto" w:fill="auto"/>
                </w:tcPr>
                <w:p w14:paraId="31A05D20" w14:textId="3E48E048" w:rsidR="007144A0" w:rsidRPr="002E6BFF" w:rsidRDefault="007144A0" w:rsidP="006A214D">
                  <w:pPr>
                    <w:pStyle w:val="Standard"/>
                    <w:framePr w:hSpace="141" w:wrap="around" w:vAnchor="page" w:hAnchor="page" w:x="847" w:y="1315"/>
                    <w:spacing w:after="120" w:line="240" w:lineRule="auto"/>
                    <w:rPr>
                      <w:rFonts w:ascii="Arial" w:hAnsi="Arial" w:cs="Arial"/>
                      <w:color w:val="auto"/>
                      <w:sz w:val="20"/>
                      <w:szCs w:val="20"/>
                      <w:lang w:val="en-GB"/>
                    </w:rPr>
                  </w:pPr>
                  <w:r w:rsidRPr="002E6BFF">
                    <w:rPr>
                      <w:rFonts w:ascii="Arial" w:hAnsi="Arial" w:cs="Arial"/>
                      <w:color w:val="auto"/>
                      <w:sz w:val="20"/>
                      <w:szCs w:val="20"/>
                      <w:lang w:val="en-GB"/>
                    </w:rPr>
                    <w:t xml:space="preserve">T0 + </w:t>
                  </w:r>
                  <w:r w:rsidR="00822813" w:rsidRPr="002E6BFF">
                    <w:rPr>
                      <w:rFonts w:ascii="Arial" w:hAnsi="Arial" w:cs="Arial"/>
                      <w:color w:val="auto"/>
                      <w:sz w:val="20"/>
                      <w:szCs w:val="20"/>
                      <w:lang w:val="en-GB"/>
                    </w:rPr>
                    <w:t>8</w:t>
                  </w:r>
                </w:p>
              </w:tc>
            </w:tr>
            <w:tr w:rsidR="007144A0" w:rsidRPr="003B1E2B" w14:paraId="3E3E11ED" w14:textId="77777777" w:rsidTr="00CE5362">
              <w:trPr>
                <w:trHeight w:val="600"/>
              </w:trPr>
              <w:tc>
                <w:tcPr>
                  <w:tcW w:w="933" w:type="dxa"/>
                  <w:shd w:val="clear" w:color="auto" w:fill="auto"/>
                </w:tcPr>
                <w:p w14:paraId="4DF68FA3"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2C</w:t>
                  </w:r>
                </w:p>
              </w:tc>
              <w:tc>
                <w:tcPr>
                  <w:tcW w:w="2793" w:type="dxa"/>
                  <w:shd w:val="clear" w:color="auto" w:fill="auto"/>
                </w:tcPr>
                <w:p w14:paraId="06F14226" w14:textId="77777777" w:rsidR="007144A0" w:rsidRPr="003B1E2B" w:rsidRDefault="007144A0" w:rsidP="006A214D">
                  <w:pPr>
                    <w:framePr w:hSpace="141" w:wrap="around" w:vAnchor="page" w:hAnchor="page" w:x="847" w:y="1315"/>
                    <w:jc w:val="both"/>
                    <w:rPr>
                      <w:rFonts w:ascii="Arial" w:hAnsi="Arial" w:cs="Arial"/>
                      <w:i/>
                      <w:color w:val="000000" w:themeColor="text1"/>
                      <w:sz w:val="20"/>
                      <w:szCs w:val="20"/>
                    </w:rPr>
                  </w:pPr>
                  <w:r w:rsidRPr="003B1E2B">
                    <w:rPr>
                      <w:rFonts w:ascii="Arial" w:hAnsi="Arial" w:cs="Arial"/>
                      <w:b/>
                      <w:bCs/>
                      <w:iCs/>
                      <w:color w:val="000000" w:themeColor="text1"/>
                      <w:sz w:val="20"/>
                      <w:szCs w:val="20"/>
                    </w:rPr>
                    <w:t>40</w:t>
                  </w:r>
                  <w:r w:rsidRPr="003B1E2B">
                    <w:rPr>
                      <w:rFonts w:ascii="Arial" w:hAnsi="Arial" w:cs="Arial"/>
                      <w:iCs/>
                      <w:color w:val="000000" w:themeColor="text1"/>
                      <w:sz w:val="20"/>
                      <w:szCs w:val="20"/>
                    </w:rPr>
                    <w:t xml:space="preserve"> </w:t>
                  </w:r>
                  <w:r w:rsidRPr="003B1E2B">
                    <w:rPr>
                      <w:rFonts w:ascii="Arial" w:hAnsi="Arial" w:cs="Arial"/>
                      <w:b/>
                      <w:bCs/>
                      <w:i/>
                      <w:color w:val="000000" w:themeColor="text1"/>
                      <w:sz w:val="20"/>
                      <w:szCs w:val="20"/>
                    </w:rPr>
                    <w:t>“Save Our Planet”</w:t>
                  </w:r>
                  <w:r w:rsidRPr="003B1E2B">
                    <w:rPr>
                      <w:rFonts w:ascii="Arial" w:hAnsi="Arial" w:cs="Arial"/>
                      <w:iCs/>
                      <w:color w:val="000000" w:themeColor="text1"/>
                      <w:sz w:val="20"/>
                      <w:szCs w:val="20"/>
                    </w:rPr>
                    <w:t xml:space="preserve"> radio programmes </w:t>
                  </w:r>
                  <w:r w:rsidRPr="003B1E2B">
                    <w:rPr>
                      <w:rFonts w:ascii="Arial" w:hAnsi="Arial" w:cs="Arial"/>
                      <w:i/>
                      <w:color w:val="000000" w:themeColor="text1"/>
                      <w:sz w:val="20"/>
                      <w:szCs w:val="20"/>
                    </w:rPr>
                    <w:t>(English, Hausa &amp; Yoruba versions)</w:t>
                  </w:r>
                  <w:r w:rsidRPr="003B1E2B">
                    <w:rPr>
                      <w:rFonts w:ascii="Arial" w:hAnsi="Arial" w:cs="Arial"/>
                      <w:iCs/>
                      <w:color w:val="000000" w:themeColor="text1"/>
                      <w:sz w:val="20"/>
                      <w:szCs w:val="20"/>
                    </w:rPr>
                    <w:t xml:space="preserve"> recorded and transmitted </w:t>
                  </w:r>
                </w:p>
              </w:tc>
              <w:tc>
                <w:tcPr>
                  <w:tcW w:w="1601" w:type="dxa"/>
                  <w:shd w:val="clear" w:color="auto" w:fill="auto"/>
                </w:tcPr>
                <w:p w14:paraId="70836ECA"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p>
                <w:p w14:paraId="7D3E240E"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Deliverable 3</w:t>
                  </w:r>
                </w:p>
              </w:tc>
              <w:tc>
                <w:tcPr>
                  <w:tcW w:w="2150" w:type="dxa"/>
                  <w:shd w:val="clear" w:color="auto" w:fill="auto"/>
                </w:tcPr>
                <w:p w14:paraId="53FA23D9" w14:textId="12EEE9D5" w:rsidR="007144A0" w:rsidRPr="002E6BFF" w:rsidRDefault="007144A0" w:rsidP="006A214D">
                  <w:pPr>
                    <w:pStyle w:val="Standard"/>
                    <w:framePr w:hSpace="141" w:wrap="around" w:vAnchor="page" w:hAnchor="page" w:x="847" w:y="1315"/>
                    <w:spacing w:after="120" w:line="240" w:lineRule="auto"/>
                    <w:rPr>
                      <w:rFonts w:ascii="Arial" w:hAnsi="Arial" w:cs="Arial"/>
                      <w:color w:val="auto"/>
                      <w:sz w:val="20"/>
                      <w:szCs w:val="20"/>
                      <w:lang w:val="en-GB"/>
                    </w:rPr>
                  </w:pPr>
                  <w:r w:rsidRPr="002E6BFF">
                    <w:rPr>
                      <w:rFonts w:ascii="Arial" w:hAnsi="Arial" w:cs="Arial"/>
                      <w:color w:val="auto"/>
                      <w:sz w:val="20"/>
                      <w:szCs w:val="20"/>
                      <w:lang w:val="en-GB"/>
                    </w:rPr>
                    <w:t xml:space="preserve">T0 + </w:t>
                  </w:r>
                  <w:r w:rsidR="00822813" w:rsidRPr="002E6BFF">
                    <w:rPr>
                      <w:rFonts w:ascii="Arial" w:hAnsi="Arial" w:cs="Arial"/>
                      <w:color w:val="auto"/>
                      <w:sz w:val="20"/>
                      <w:szCs w:val="20"/>
                      <w:lang w:val="en-GB"/>
                    </w:rPr>
                    <w:t>13</w:t>
                  </w:r>
                </w:p>
              </w:tc>
            </w:tr>
            <w:tr w:rsidR="007144A0" w:rsidRPr="003B1E2B" w14:paraId="0826DE64" w14:textId="77777777" w:rsidTr="00CE5362">
              <w:tc>
                <w:tcPr>
                  <w:tcW w:w="7477" w:type="dxa"/>
                  <w:gridSpan w:val="4"/>
                  <w:shd w:val="clear" w:color="auto" w:fill="C5E0B3"/>
                </w:tcPr>
                <w:p w14:paraId="6E427F9F" w14:textId="77777777" w:rsidR="007144A0" w:rsidRPr="003B1E2B" w:rsidRDefault="007144A0" w:rsidP="006A214D">
                  <w:pPr>
                    <w:pStyle w:val="Paragraphedeliste"/>
                    <w:framePr w:hSpace="141" w:wrap="around" w:vAnchor="page" w:hAnchor="page" w:x="847" w:y="1315"/>
                    <w:spacing w:after="120"/>
                    <w:ind w:left="0"/>
                    <w:rPr>
                      <w:rFonts w:ascii="Arial" w:hAnsi="Arial" w:cs="Arial"/>
                      <w:b/>
                      <w:bCs/>
                      <w:color w:val="000000" w:themeColor="text1"/>
                      <w:sz w:val="20"/>
                      <w:highlight w:val="yellow"/>
                    </w:rPr>
                  </w:pPr>
                  <w:r w:rsidRPr="003B1E2B">
                    <w:rPr>
                      <w:rFonts w:ascii="Arial" w:hAnsi="Arial" w:cs="Arial"/>
                      <w:b/>
                      <w:bCs/>
                      <w:color w:val="000000" w:themeColor="text1"/>
                      <w:sz w:val="20"/>
                    </w:rPr>
                    <w:t>Step 2:</w:t>
                  </w:r>
                </w:p>
              </w:tc>
            </w:tr>
            <w:tr w:rsidR="007144A0" w:rsidRPr="003B1E2B" w14:paraId="586CE6AF" w14:textId="77777777" w:rsidTr="00CE5362">
              <w:tc>
                <w:tcPr>
                  <w:tcW w:w="933" w:type="dxa"/>
                  <w:vMerge w:val="restart"/>
                  <w:shd w:val="clear" w:color="auto" w:fill="auto"/>
                </w:tcPr>
                <w:p w14:paraId="562E5DE5"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3</w:t>
                  </w:r>
                </w:p>
              </w:tc>
              <w:tc>
                <w:tcPr>
                  <w:tcW w:w="2793" w:type="dxa"/>
                  <w:shd w:val="clear" w:color="auto" w:fill="auto"/>
                </w:tcPr>
                <w:p w14:paraId="4BD5038A" w14:textId="77777777" w:rsidR="007144A0" w:rsidRPr="003B1E2B" w:rsidRDefault="007144A0" w:rsidP="006A214D">
                  <w:pPr>
                    <w:pStyle w:val="Standard"/>
                    <w:framePr w:hSpace="141" w:wrap="around" w:vAnchor="page" w:hAnchor="page" w:x="847" w:y="1315"/>
                    <w:spacing w:after="120" w:line="240" w:lineRule="auto"/>
                    <w:rPr>
                      <w:rFonts w:ascii="Arial" w:hAnsi="Arial" w:cs="Arial"/>
                      <w:iCs/>
                      <w:color w:val="000000" w:themeColor="text1"/>
                      <w:sz w:val="20"/>
                      <w:szCs w:val="20"/>
                      <w:lang w:val="en-GB"/>
                    </w:rPr>
                  </w:pPr>
                  <w:r w:rsidRPr="003B1E2B">
                    <w:rPr>
                      <w:rFonts w:ascii="Arial" w:hAnsi="Arial" w:cs="Arial"/>
                      <w:iCs/>
                      <w:color w:val="000000" w:themeColor="text1"/>
                      <w:sz w:val="20"/>
                      <w:szCs w:val="20"/>
                      <w:lang w:val="en-GB"/>
                    </w:rPr>
                    <w:t xml:space="preserve">3A. Development of the storyboard based on the reviewed shooting script of the NCCRP </w:t>
                  </w:r>
                  <w:r w:rsidRPr="003B1E2B">
                    <w:rPr>
                      <w:rFonts w:ascii="Arial" w:hAnsi="Arial" w:cs="Arial"/>
                      <w:color w:val="000000" w:themeColor="text1"/>
                      <w:sz w:val="20"/>
                      <w:szCs w:val="20"/>
                      <w:lang w:val="en-US"/>
                    </w:rPr>
                    <w:t>documentary</w:t>
                  </w:r>
                  <w:r w:rsidRPr="003B1E2B">
                    <w:rPr>
                      <w:rFonts w:ascii="Arial" w:hAnsi="Arial" w:cs="Arial"/>
                      <w:iCs/>
                      <w:color w:val="000000" w:themeColor="text1"/>
                      <w:sz w:val="20"/>
                      <w:szCs w:val="20"/>
                      <w:lang w:val="en-GB"/>
                    </w:rPr>
                    <w:t xml:space="preserve"> video</w:t>
                  </w:r>
                </w:p>
                <w:p w14:paraId="45F5ADCF" w14:textId="77777777" w:rsidR="007144A0" w:rsidRPr="003B1E2B" w:rsidRDefault="007144A0" w:rsidP="006A214D">
                  <w:pPr>
                    <w:pStyle w:val="Standard"/>
                    <w:framePr w:hSpace="141" w:wrap="around" w:vAnchor="page" w:hAnchor="page" w:x="847" w:y="1315"/>
                    <w:spacing w:after="120" w:line="240" w:lineRule="auto"/>
                    <w:rPr>
                      <w:rFonts w:ascii="Arial" w:hAnsi="Arial" w:cs="Arial"/>
                      <w:iCs/>
                      <w:color w:val="000000" w:themeColor="text1"/>
                      <w:sz w:val="20"/>
                      <w:szCs w:val="20"/>
                      <w:lang w:val="en-GB"/>
                    </w:rPr>
                  </w:pPr>
                  <w:r w:rsidRPr="003B1E2B">
                    <w:rPr>
                      <w:rFonts w:ascii="Arial" w:hAnsi="Arial" w:cs="Arial"/>
                      <w:iCs/>
                      <w:color w:val="000000" w:themeColor="text1"/>
                      <w:sz w:val="20"/>
                      <w:szCs w:val="20"/>
                      <w:lang w:val="en-GB"/>
                    </w:rPr>
                    <w:t xml:space="preserve">3B. Identification of key locations and initial contact with fixers </w:t>
                  </w:r>
                </w:p>
              </w:tc>
              <w:tc>
                <w:tcPr>
                  <w:tcW w:w="1601" w:type="dxa"/>
                  <w:vMerge w:val="restart"/>
                  <w:shd w:val="clear" w:color="auto" w:fill="auto"/>
                </w:tcPr>
                <w:p w14:paraId="7D19AE85"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Deliverable 4</w:t>
                  </w:r>
                </w:p>
              </w:tc>
              <w:tc>
                <w:tcPr>
                  <w:tcW w:w="2150" w:type="dxa"/>
                  <w:vMerge w:val="restart"/>
                  <w:shd w:val="clear" w:color="auto" w:fill="auto"/>
                </w:tcPr>
                <w:p w14:paraId="5D4919BA" w14:textId="728D5D67" w:rsidR="007144A0" w:rsidRPr="002E6BFF" w:rsidRDefault="007144A0" w:rsidP="006A214D">
                  <w:pPr>
                    <w:pStyle w:val="Standard"/>
                    <w:framePr w:hSpace="141" w:wrap="around" w:vAnchor="page" w:hAnchor="page" w:x="847" w:y="1315"/>
                    <w:spacing w:after="120" w:line="240" w:lineRule="auto"/>
                    <w:rPr>
                      <w:rFonts w:ascii="Arial" w:hAnsi="Arial" w:cs="Arial"/>
                      <w:color w:val="auto"/>
                      <w:sz w:val="20"/>
                      <w:szCs w:val="20"/>
                      <w:lang w:val="en-GB"/>
                    </w:rPr>
                  </w:pPr>
                  <w:r w:rsidRPr="002E6BFF">
                    <w:rPr>
                      <w:rFonts w:ascii="Arial" w:hAnsi="Arial" w:cs="Arial"/>
                      <w:color w:val="auto"/>
                      <w:sz w:val="20"/>
                      <w:szCs w:val="20"/>
                      <w:lang w:val="en-GB"/>
                    </w:rPr>
                    <w:t xml:space="preserve">T0 + </w:t>
                  </w:r>
                  <w:r w:rsidR="00822813" w:rsidRPr="002E6BFF">
                    <w:rPr>
                      <w:rFonts w:ascii="Arial" w:hAnsi="Arial" w:cs="Arial"/>
                      <w:color w:val="auto"/>
                      <w:sz w:val="20"/>
                      <w:szCs w:val="20"/>
                      <w:lang w:val="en-GB"/>
                    </w:rPr>
                    <w:t>1</w:t>
                  </w:r>
                  <w:r w:rsidRPr="002E6BFF">
                    <w:rPr>
                      <w:rFonts w:ascii="Arial" w:hAnsi="Arial" w:cs="Arial"/>
                      <w:color w:val="auto"/>
                      <w:sz w:val="20"/>
                      <w:szCs w:val="20"/>
                      <w:lang w:val="en-GB"/>
                    </w:rPr>
                    <w:t>6</w:t>
                  </w:r>
                </w:p>
              </w:tc>
            </w:tr>
            <w:tr w:rsidR="007144A0" w:rsidRPr="003B1E2B" w14:paraId="3776D5E6" w14:textId="77777777" w:rsidTr="00CE5362">
              <w:trPr>
                <w:trHeight w:val="490"/>
              </w:trPr>
              <w:tc>
                <w:tcPr>
                  <w:tcW w:w="933" w:type="dxa"/>
                  <w:vMerge/>
                  <w:shd w:val="clear" w:color="auto" w:fill="auto"/>
                </w:tcPr>
                <w:p w14:paraId="64DAB9EA"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p>
              </w:tc>
              <w:tc>
                <w:tcPr>
                  <w:tcW w:w="2793" w:type="dxa"/>
                  <w:shd w:val="clear" w:color="auto" w:fill="auto"/>
                </w:tcPr>
                <w:p w14:paraId="361B26E4" w14:textId="77777777" w:rsidR="007144A0" w:rsidRPr="003B1E2B" w:rsidRDefault="007144A0" w:rsidP="006A214D">
                  <w:pPr>
                    <w:pStyle w:val="Standard"/>
                    <w:framePr w:hSpace="141" w:wrap="around" w:vAnchor="page" w:hAnchor="page" w:x="847" w:y="1315"/>
                    <w:spacing w:after="120" w:line="240" w:lineRule="auto"/>
                    <w:rPr>
                      <w:rFonts w:ascii="Arial" w:hAnsi="Arial" w:cs="Arial"/>
                      <w:iCs/>
                      <w:color w:val="000000" w:themeColor="text1"/>
                      <w:sz w:val="20"/>
                      <w:szCs w:val="20"/>
                      <w:lang w:val="en-GB"/>
                    </w:rPr>
                  </w:pPr>
                  <w:r w:rsidRPr="003B1E2B">
                    <w:rPr>
                      <w:rFonts w:ascii="Arial" w:hAnsi="Arial" w:cs="Arial"/>
                      <w:iCs/>
                      <w:color w:val="000000" w:themeColor="text1"/>
                      <w:sz w:val="20"/>
                      <w:szCs w:val="20"/>
                      <w:lang w:val="en-GB"/>
                    </w:rPr>
                    <w:t xml:space="preserve">3C. Recce: Field visit to different locations </w:t>
                  </w:r>
                </w:p>
              </w:tc>
              <w:tc>
                <w:tcPr>
                  <w:tcW w:w="1601" w:type="dxa"/>
                  <w:vMerge/>
                  <w:shd w:val="clear" w:color="auto" w:fill="auto"/>
                </w:tcPr>
                <w:p w14:paraId="4AAFCD59"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p>
              </w:tc>
              <w:tc>
                <w:tcPr>
                  <w:tcW w:w="2150" w:type="dxa"/>
                  <w:vMerge/>
                  <w:shd w:val="clear" w:color="auto" w:fill="auto"/>
                </w:tcPr>
                <w:p w14:paraId="5565A4F9" w14:textId="77777777" w:rsidR="007144A0" w:rsidRPr="002E6BFF" w:rsidRDefault="007144A0" w:rsidP="006A214D">
                  <w:pPr>
                    <w:pStyle w:val="Standard"/>
                    <w:framePr w:hSpace="141" w:wrap="around" w:vAnchor="page" w:hAnchor="page" w:x="847" w:y="1315"/>
                    <w:spacing w:after="120" w:line="240" w:lineRule="auto"/>
                    <w:rPr>
                      <w:rFonts w:ascii="Arial" w:hAnsi="Arial" w:cs="Arial"/>
                      <w:color w:val="auto"/>
                      <w:sz w:val="20"/>
                      <w:szCs w:val="20"/>
                      <w:lang w:val="en-GB"/>
                    </w:rPr>
                  </w:pPr>
                </w:p>
              </w:tc>
            </w:tr>
            <w:tr w:rsidR="007144A0" w:rsidRPr="003B1E2B" w14:paraId="33E65E1B" w14:textId="77777777" w:rsidTr="00CE5362">
              <w:tc>
                <w:tcPr>
                  <w:tcW w:w="7477" w:type="dxa"/>
                  <w:gridSpan w:val="4"/>
                  <w:shd w:val="clear" w:color="auto" w:fill="C5E0B3"/>
                </w:tcPr>
                <w:p w14:paraId="64F8B28B" w14:textId="77777777" w:rsidR="007144A0" w:rsidRPr="002E6BFF" w:rsidRDefault="007144A0" w:rsidP="006A214D">
                  <w:pPr>
                    <w:pStyle w:val="Standard"/>
                    <w:framePr w:hSpace="141" w:wrap="around" w:vAnchor="page" w:hAnchor="page" w:x="847" w:y="1315"/>
                    <w:spacing w:after="120" w:line="240" w:lineRule="auto"/>
                    <w:rPr>
                      <w:rFonts w:ascii="Arial" w:hAnsi="Arial" w:cs="Arial"/>
                      <w:b/>
                      <w:bCs/>
                      <w:color w:val="auto"/>
                      <w:sz w:val="20"/>
                      <w:szCs w:val="20"/>
                      <w:highlight w:val="yellow"/>
                      <w:lang w:val="en-GB"/>
                    </w:rPr>
                  </w:pPr>
                  <w:r w:rsidRPr="002E6BFF">
                    <w:rPr>
                      <w:rFonts w:ascii="Arial" w:hAnsi="Arial" w:cs="Arial"/>
                      <w:b/>
                      <w:bCs/>
                      <w:color w:val="auto"/>
                      <w:sz w:val="20"/>
                      <w:szCs w:val="20"/>
                      <w:lang w:val="en-GB"/>
                    </w:rPr>
                    <w:t>Step 3</w:t>
                  </w:r>
                </w:p>
              </w:tc>
            </w:tr>
            <w:tr w:rsidR="007144A0" w:rsidRPr="003B1E2B" w14:paraId="39B1046B" w14:textId="77777777" w:rsidTr="00CE5362">
              <w:tc>
                <w:tcPr>
                  <w:tcW w:w="933" w:type="dxa"/>
                  <w:shd w:val="clear" w:color="auto" w:fill="auto"/>
                </w:tcPr>
                <w:p w14:paraId="27B502F5"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4</w:t>
                  </w:r>
                </w:p>
              </w:tc>
              <w:tc>
                <w:tcPr>
                  <w:tcW w:w="2793" w:type="dxa"/>
                  <w:shd w:val="clear" w:color="auto" w:fill="auto"/>
                </w:tcPr>
                <w:p w14:paraId="663F3FFA"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Development of the Production Schedule for the</w:t>
                  </w:r>
                  <w:r w:rsidRPr="003B1E2B">
                    <w:rPr>
                      <w:rFonts w:ascii="Arial" w:hAnsi="Arial" w:cs="Arial"/>
                      <w:iCs/>
                      <w:color w:val="000000" w:themeColor="text1"/>
                      <w:sz w:val="20"/>
                      <w:szCs w:val="20"/>
                      <w:lang w:val="en-GB"/>
                    </w:rPr>
                    <w:t xml:space="preserve"> NCCRP video documentary. </w:t>
                  </w:r>
                </w:p>
              </w:tc>
              <w:tc>
                <w:tcPr>
                  <w:tcW w:w="1601" w:type="dxa"/>
                  <w:shd w:val="clear" w:color="auto" w:fill="auto"/>
                </w:tcPr>
                <w:p w14:paraId="238644E5"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Deliverable 5</w:t>
                  </w:r>
                </w:p>
              </w:tc>
              <w:tc>
                <w:tcPr>
                  <w:tcW w:w="2150" w:type="dxa"/>
                  <w:shd w:val="clear" w:color="auto" w:fill="auto"/>
                </w:tcPr>
                <w:p w14:paraId="710DCE52" w14:textId="061D5BE5" w:rsidR="007144A0" w:rsidRPr="002E6BFF" w:rsidRDefault="007144A0" w:rsidP="006A214D">
                  <w:pPr>
                    <w:pStyle w:val="Standard"/>
                    <w:framePr w:hSpace="141" w:wrap="around" w:vAnchor="page" w:hAnchor="page" w:x="847" w:y="1315"/>
                    <w:spacing w:after="120" w:line="240" w:lineRule="auto"/>
                    <w:rPr>
                      <w:rFonts w:ascii="Arial" w:hAnsi="Arial" w:cs="Arial"/>
                      <w:color w:val="auto"/>
                      <w:sz w:val="20"/>
                      <w:szCs w:val="20"/>
                      <w:lang w:val="en-GB"/>
                    </w:rPr>
                  </w:pPr>
                  <w:r w:rsidRPr="002E6BFF">
                    <w:rPr>
                      <w:rFonts w:ascii="Arial" w:hAnsi="Arial" w:cs="Arial"/>
                      <w:color w:val="auto"/>
                      <w:sz w:val="20"/>
                      <w:szCs w:val="20"/>
                      <w:lang w:val="en-GB"/>
                    </w:rPr>
                    <w:t xml:space="preserve">T0 + </w:t>
                  </w:r>
                  <w:r w:rsidR="00822813" w:rsidRPr="002E6BFF">
                    <w:rPr>
                      <w:rFonts w:ascii="Arial" w:hAnsi="Arial" w:cs="Arial"/>
                      <w:color w:val="auto"/>
                      <w:sz w:val="20"/>
                      <w:szCs w:val="20"/>
                      <w:lang w:val="en-GB"/>
                    </w:rPr>
                    <w:t>1</w:t>
                  </w:r>
                  <w:r w:rsidRPr="002E6BFF">
                    <w:rPr>
                      <w:rFonts w:ascii="Arial" w:hAnsi="Arial" w:cs="Arial"/>
                      <w:color w:val="auto"/>
                      <w:sz w:val="20"/>
                      <w:szCs w:val="20"/>
                      <w:lang w:val="en-GB"/>
                    </w:rPr>
                    <w:t>8</w:t>
                  </w:r>
                </w:p>
              </w:tc>
            </w:tr>
            <w:tr w:rsidR="007144A0" w:rsidRPr="003B1E2B" w14:paraId="35D1D969" w14:textId="77777777" w:rsidTr="00CE5362">
              <w:tc>
                <w:tcPr>
                  <w:tcW w:w="7477" w:type="dxa"/>
                  <w:gridSpan w:val="4"/>
                  <w:shd w:val="clear" w:color="auto" w:fill="C5E0B3"/>
                </w:tcPr>
                <w:p w14:paraId="5703549C" w14:textId="77777777" w:rsidR="007144A0" w:rsidRPr="003B1E2B" w:rsidRDefault="007144A0" w:rsidP="006A214D">
                  <w:pPr>
                    <w:pStyle w:val="Standard"/>
                    <w:framePr w:hSpace="141" w:wrap="around" w:vAnchor="page" w:hAnchor="page" w:x="847" w:y="1315"/>
                    <w:spacing w:after="120" w:line="240" w:lineRule="auto"/>
                    <w:rPr>
                      <w:rFonts w:ascii="Arial" w:hAnsi="Arial" w:cs="Arial"/>
                      <w:b/>
                      <w:bCs/>
                      <w:color w:val="000000" w:themeColor="text1"/>
                      <w:sz w:val="20"/>
                      <w:szCs w:val="20"/>
                      <w:highlight w:val="yellow"/>
                      <w:lang w:val="en-GB"/>
                    </w:rPr>
                  </w:pPr>
                  <w:r w:rsidRPr="003B1E2B">
                    <w:rPr>
                      <w:rFonts w:ascii="Arial" w:hAnsi="Arial" w:cs="Arial"/>
                      <w:b/>
                      <w:bCs/>
                      <w:color w:val="000000" w:themeColor="text1"/>
                      <w:sz w:val="20"/>
                      <w:szCs w:val="20"/>
                      <w:lang w:val="en-GB"/>
                    </w:rPr>
                    <w:t>Step 4</w:t>
                  </w:r>
                </w:p>
              </w:tc>
            </w:tr>
            <w:tr w:rsidR="007144A0" w:rsidRPr="003B1E2B" w14:paraId="50418A7D" w14:textId="77777777" w:rsidTr="00CE5362">
              <w:tc>
                <w:tcPr>
                  <w:tcW w:w="933" w:type="dxa"/>
                  <w:shd w:val="clear" w:color="auto" w:fill="auto"/>
                </w:tcPr>
                <w:p w14:paraId="4E8E6AD5"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highlight w:val="yellow"/>
                      <w:lang w:val="en-GB"/>
                    </w:rPr>
                  </w:pPr>
                  <w:r w:rsidRPr="003B1E2B">
                    <w:rPr>
                      <w:rFonts w:ascii="Arial" w:hAnsi="Arial" w:cs="Arial"/>
                      <w:color w:val="000000" w:themeColor="text1"/>
                      <w:sz w:val="20"/>
                      <w:szCs w:val="20"/>
                      <w:lang w:val="en-GB"/>
                    </w:rPr>
                    <w:t>5</w:t>
                  </w:r>
                </w:p>
              </w:tc>
              <w:tc>
                <w:tcPr>
                  <w:tcW w:w="2793" w:type="dxa"/>
                  <w:shd w:val="clear" w:color="auto" w:fill="auto"/>
                </w:tcPr>
                <w:p w14:paraId="48A5577A"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lang w:val="en-GB"/>
                    </w:rPr>
                  </w:pPr>
                  <w:r w:rsidRPr="003B1E2B">
                    <w:rPr>
                      <w:rFonts w:ascii="Arial" w:hAnsi="Arial" w:cs="Arial"/>
                      <w:color w:val="000000" w:themeColor="text1"/>
                      <w:sz w:val="20"/>
                      <w:szCs w:val="20"/>
                      <w:lang w:val="en-GB"/>
                    </w:rPr>
                    <w:t>Location filming (gather video clips, record interviews search for other archival footage) and supervising the video editing phase of the production</w:t>
                  </w:r>
                </w:p>
              </w:tc>
              <w:tc>
                <w:tcPr>
                  <w:tcW w:w="1601" w:type="dxa"/>
                  <w:shd w:val="clear" w:color="auto" w:fill="auto"/>
                </w:tcPr>
                <w:p w14:paraId="0A19C4F5" w14:textId="77777777" w:rsidR="007144A0" w:rsidRPr="003B1E2B" w:rsidRDefault="007144A0" w:rsidP="006A214D">
                  <w:pPr>
                    <w:pStyle w:val="Standard"/>
                    <w:framePr w:hSpace="141" w:wrap="around" w:vAnchor="page" w:hAnchor="page" w:x="847" w:y="1315"/>
                    <w:spacing w:after="120" w:line="240" w:lineRule="auto"/>
                    <w:rPr>
                      <w:rFonts w:ascii="Arial" w:hAnsi="Arial" w:cs="Arial"/>
                      <w:color w:val="000000" w:themeColor="text1"/>
                      <w:sz w:val="20"/>
                      <w:szCs w:val="20"/>
                      <w:highlight w:val="yellow"/>
                      <w:lang w:val="en-GB"/>
                    </w:rPr>
                  </w:pPr>
                  <w:r w:rsidRPr="003B1E2B">
                    <w:rPr>
                      <w:rFonts w:ascii="Arial" w:hAnsi="Arial" w:cs="Arial"/>
                      <w:color w:val="000000" w:themeColor="text1"/>
                      <w:sz w:val="20"/>
                      <w:szCs w:val="20"/>
                      <w:lang w:val="en-GB"/>
                    </w:rPr>
                    <w:t>Deliverable 6</w:t>
                  </w:r>
                </w:p>
              </w:tc>
              <w:tc>
                <w:tcPr>
                  <w:tcW w:w="2150" w:type="dxa"/>
                  <w:shd w:val="clear" w:color="auto" w:fill="auto"/>
                </w:tcPr>
                <w:p w14:paraId="19A5921F" w14:textId="0802B8E9" w:rsidR="007144A0" w:rsidRPr="002E6BFF" w:rsidRDefault="007144A0" w:rsidP="006A214D">
                  <w:pPr>
                    <w:pStyle w:val="Standard"/>
                    <w:framePr w:hSpace="141" w:wrap="around" w:vAnchor="page" w:hAnchor="page" w:x="847" w:y="1315"/>
                    <w:spacing w:after="120" w:line="240" w:lineRule="auto"/>
                    <w:rPr>
                      <w:rFonts w:ascii="Arial" w:hAnsi="Arial" w:cs="Arial"/>
                      <w:color w:val="auto"/>
                      <w:sz w:val="20"/>
                      <w:szCs w:val="20"/>
                      <w:highlight w:val="yellow"/>
                      <w:lang w:val="en-GB"/>
                    </w:rPr>
                  </w:pPr>
                  <w:r w:rsidRPr="003B1E2B">
                    <w:rPr>
                      <w:rFonts w:ascii="Arial" w:hAnsi="Arial" w:cs="Arial"/>
                      <w:color w:val="000000" w:themeColor="text1"/>
                      <w:sz w:val="20"/>
                      <w:szCs w:val="20"/>
                      <w:lang w:val="en-GB"/>
                    </w:rPr>
                    <w:t xml:space="preserve">T0 </w:t>
                  </w:r>
                  <w:r w:rsidRPr="002E6BFF">
                    <w:rPr>
                      <w:rFonts w:ascii="Arial" w:hAnsi="Arial" w:cs="Arial"/>
                      <w:color w:val="auto"/>
                      <w:sz w:val="20"/>
                      <w:szCs w:val="20"/>
                      <w:lang w:val="en-GB"/>
                    </w:rPr>
                    <w:t xml:space="preserve">+ </w:t>
                  </w:r>
                  <w:r w:rsidR="007F1E93" w:rsidRPr="002E6BFF">
                    <w:rPr>
                      <w:rFonts w:ascii="Arial" w:hAnsi="Arial" w:cs="Arial"/>
                      <w:color w:val="auto"/>
                      <w:sz w:val="20"/>
                      <w:szCs w:val="20"/>
                      <w:lang w:val="en-GB"/>
                    </w:rPr>
                    <w:t>24</w:t>
                  </w:r>
                </w:p>
                <w:p w14:paraId="7FE35BB1" w14:textId="0C379B5C" w:rsidR="007144A0" w:rsidRPr="003B1E2B" w:rsidRDefault="002E6BFF" w:rsidP="006A214D">
                  <w:pPr>
                    <w:pStyle w:val="Standard"/>
                    <w:framePr w:hSpace="141" w:wrap="around" w:vAnchor="page" w:hAnchor="page" w:x="847" w:y="1315"/>
                    <w:spacing w:after="120" w:line="240" w:lineRule="auto"/>
                    <w:rPr>
                      <w:rFonts w:ascii="Arial" w:hAnsi="Arial" w:cs="Arial"/>
                      <w:color w:val="000000" w:themeColor="text1"/>
                      <w:sz w:val="20"/>
                      <w:szCs w:val="20"/>
                      <w:highlight w:val="yellow"/>
                      <w:lang w:val="en-GB"/>
                    </w:rPr>
                  </w:pPr>
                  <w:r w:rsidRPr="002E6BFF">
                    <w:rPr>
                      <w:rFonts w:ascii="Arial" w:hAnsi="Arial" w:cs="Arial"/>
                      <w:color w:val="auto"/>
                      <w:sz w:val="20"/>
                      <w:szCs w:val="20"/>
                      <w:lang w:val="en-GB"/>
                    </w:rPr>
                    <w:t>(</w:t>
                  </w:r>
                  <w:r w:rsidR="004257D3" w:rsidRPr="002E6BFF">
                    <w:rPr>
                      <w:rFonts w:ascii="Arial" w:hAnsi="Arial" w:cs="Arial"/>
                      <w:color w:val="auto"/>
                      <w:sz w:val="20"/>
                      <w:szCs w:val="20"/>
                      <w:lang w:val="en-GB"/>
                    </w:rPr>
                    <w:t xml:space="preserve">To commence at the latest </w:t>
                  </w:r>
                  <w:r w:rsidR="00A834BE" w:rsidRPr="002E6BFF">
                    <w:rPr>
                      <w:rFonts w:ascii="Arial" w:hAnsi="Arial" w:cs="Arial"/>
                      <w:color w:val="auto"/>
                      <w:sz w:val="20"/>
                      <w:szCs w:val="20"/>
                      <w:lang w:val="en-GB"/>
                    </w:rPr>
                    <w:t>3</w:t>
                  </w:r>
                  <w:r w:rsidR="007144A0" w:rsidRPr="002E6BFF">
                    <w:rPr>
                      <w:rFonts w:ascii="Arial" w:hAnsi="Arial" w:cs="Arial"/>
                      <w:color w:val="auto"/>
                      <w:sz w:val="20"/>
                      <w:szCs w:val="20"/>
                      <w:lang w:val="en-GB"/>
                    </w:rPr>
                    <w:t xml:space="preserve"> weeks </w:t>
                  </w:r>
                  <w:r w:rsidR="007144A0" w:rsidRPr="003B1E2B">
                    <w:rPr>
                      <w:rFonts w:ascii="Arial" w:hAnsi="Arial" w:cs="Arial"/>
                      <w:color w:val="000000" w:themeColor="text1"/>
                      <w:sz w:val="20"/>
                      <w:szCs w:val="20"/>
                      <w:lang w:val="en-GB"/>
                    </w:rPr>
                    <w:t>after the development of the production schedule</w:t>
                  </w:r>
                  <w:r>
                    <w:rPr>
                      <w:rFonts w:ascii="Arial" w:hAnsi="Arial" w:cs="Arial"/>
                      <w:color w:val="000000" w:themeColor="text1"/>
                      <w:sz w:val="20"/>
                      <w:szCs w:val="20"/>
                      <w:lang w:val="en-GB"/>
                    </w:rPr>
                    <w:t>)</w:t>
                  </w:r>
                  <w:r w:rsidR="007144A0" w:rsidRPr="003B1E2B">
                    <w:rPr>
                      <w:rFonts w:ascii="Arial" w:hAnsi="Arial" w:cs="Arial"/>
                      <w:color w:val="000000" w:themeColor="text1"/>
                      <w:sz w:val="20"/>
                      <w:szCs w:val="20"/>
                      <w:lang w:val="en-GB"/>
                    </w:rPr>
                    <w:t xml:space="preserve"> </w:t>
                  </w:r>
                </w:p>
              </w:tc>
            </w:tr>
          </w:tbl>
          <w:p w14:paraId="7D6ABA8B" w14:textId="77777777" w:rsidR="007144A0" w:rsidRDefault="007144A0" w:rsidP="00CE5362">
            <w:pPr>
              <w:spacing w:after="120"/>
              <w:jc w:val="both"/>
              <w:rPr>
                <w:rFonts w:ascii="Arial" w:hAnsi="Arial" w:cs="Arial"/>
                <w:color w:val="000000" w:themeColor="text1"/>
                <w:sz w:val="20"/>
                <w:szCs w:val="20"/>
              </w:rPr>
            </w:pPr>
          </w:p>
          <w:p w14:paraId="02835E3C" w14:textId="77777777" w:rsidR="007144A0" w:rsidRPr="003B1E2B" w:rsidRDefault="007144A0" w:rsidP="00CE5362">
            <w:pPr>
              <w:pStyle w:val="Text"/>
              <w:spacing w:before="0" w:after="120" w:line="240" w:lineRule="auto"/>
              <w:jc w:val="both"/>
              <w:rPr>
                <w:rFonts w:ascii="Arial" w:hAnsi="Arial" w:cs="Arial"/>
                <w:color w:val="000000" w:themeColor="text1"/>
                <w:sz w:val="20"/>
                <w:szCs w:val="20"/>
                <w:lang w:val="en-GB"/>
              </w:rPr>
            </w:pPr>
            <w:r w:rsidRPr="003B1E2B">
              <w:rPr>
                <w:rFonts w:ascii="Arial" w:hAnsi="Arial" w:cs="Arial"/>
                <w:color w:val="000000" w:themeColor="text1"/>
                <w:sz w:val="20"/>
                <w:szCs w:val="20"/>
                <w:lang w:val="en-GB"/>
              </w:rPr>
              <w:t xml:space="preserve">During the entire mission, the Consultant might be called upon to make propositions to the Key Expert for the improvement of the methodology suggested by Conseil </w:t>
            </w:r>
            <w:proofErr w:type="spellStart"/>
            <w:r w:rsidRPr="003B1E2B">
              <w:rPr>
                <w:rFonts w:ascii="Arial" w:hAnsi="Arial" w:cs="Arial"/>
                <w:color w:val="000000" w:themeColor="text1"/>
                <w:sz w:val="20"/>
                <w:szCs w:val="20"/>
                <w:lang w:val="en-GB"/>
              </w:rPr>
              <w:t>Santé</w:t>
            </w:r>
            <w:proofErr w:type="spellEnd"/>
            <w:r w:rsidRPr="003B1E2B">
              <w:rPr>
                <w:rFonts w:ascii="Arial" w:hAnsi="Arial" w:cs="Arial"/>
                <w:color w:val="000000" w:themeColor="text1"/>
                <w:sz w:val="20"/>
                <w:szCs w:val="20"/>
                <w:lang w:val="en-GB"/>
              </w:rPr>
              <w:t xml:space="preserve"> Consortium to achieve the Mission´s objectives and carry out additional tasks as follows: </w:t>
            </w:r>
          </w:p>
          <w:p w14:paraId="04C2E178" w14:textId="77777777" w:rsidR="007144A0" w:rsidRPr="003B1E2B" w:rsidRDefault="007144A0" w:rsidP="007144A0">
            <w:pPr>
              <w:numPr>
                <w:ilvl w:val="0"/>
                <w:numId w:val="17"/>
              </w:numPr>
              <w:spacing w:after="120"/>
              <w:ind w:left="360"/>
              <w:jc w:val="both"/>
              <w:rPr>
                <w:rFonts w:ascii="Arial" w:hAnsi="Arial" w:cs="Arial"/>
                <w:color w:val="000000" w:themeColor="text1"/>
                <w:sz w:val="20"/>
                <w:szCs w:val="20"/>
              </w:rPr>
            </w:pPr>
            <w:r w:rsidRPr="003B1E2B">
              <w:rPr>
                <w:rFonts w:ascii="Arial" w:hAnsi="Arial" w:cs="Arial"/>
                <w:color w:val="000000" w:themeColor="text1"/>
                <w:sz w:val="20"/>
                <w:szCs w:val="20"/>
              </w:rPr>
              <w:t>Participate in other workshops/meetings under the process of the Mission.</w:t>
            </w:r>
          </w:p>
          <w:p w14:paraId="43505884" w14:textId="77777777" w:rsidR="007144A0" w:rsidRPr="003B1E2B" w:rsidRDefault="007144A0" w:rsidP="007144A0">
            <w:pPr>
              <w:numPr>
                <w:ilvl w:val="0"/>
                <w:numId w:val="17"/>
              </w:numPr>
              <w:spacing w:after="120"/>
              <w:ind w:left="357" w:hanging="357"/>
              <w:jc w:val="both"/>
              <w:rPr>
                <w:rFonts w:ascii="Arial" w:hAnsi="Arial" w:cs="Arial"/>
                <w:color w:val="000000" w:themeColor="text1"/>
                <w:sz w:val="20"/>
                <w:szCs w:val="20"/>
              </w:rPr>
            </w:pPr>
            <w:r w:rsidRPr="003B1E2B">
              <w:rPr>
                <w:rFonts w:ascii="Arial" w:hAnsi="Arial" w:cs="Arial"/>
                <w:color w:val="000000" w:themeColor="text1"/>
                <w:sz w:val="20"/>
                <w:szCs w:val="20"/>
              </w:rPr>
              <w:t>Undertake other tasks as required to achieve the Mission´s objectives.</w:t>
            </w:r>
          </w:p>
          <w:p w14:paraId="7C6098F5" w14:textId="77777777" w:rsidR="007144A0" w:rsidRPr="003B1E2B" w:rsidRDefault="007144A0" w:rsidP="00CE5362">
            <w:pPr>
              <w:pStyle w:val="Standard"/>
              <w:spacing w:after="0" w:line="240" w:lineRule="auto"/>
              <w:jc w:val="both"/>
              <w:rPr>
                <w:rFonts w:ascii="Arial" w:hAnsi="Arial" w:cs="Arial"/>
                <w:color w:val="000000" w:themeColor="text1"/>
                <w:sz w:val="20"/>
                <w:szCs w:val="20"/>
                <w:lang w:val="en-GB"/>
              </w:rPr>
            </w:pPr>
            <w:r w:rsidRPr="003B1E2B">
              <w:rPr>
                <w:rFonts w:ascii="Arial" w:hAnsi="Arial" w:cs="Arial"/>
                <w:color w:val="000000" w:themeColor="text1"/>
                <w:sz w:val="20"/>
                <w:szCs w:val="20"/>
                <w:lang w:val="en-GB"/>
              </w:rPr>
              <w:t xml:space="preserve">Indicative Commencement Date: </w:t>
            </w:r>
            <w:r w:rsidRPr="003B1E2B">
              <w:rPr>
                <w:rFonts w:ascii="Arial" w:hAnsi="Arial" w:cs="Arial"/>
                <w:b/>
                <w:color w:val="000000" w:themeColor="text1"/>
                <w:sz w:val="20"/>
                <w:szCs w:val="20"/>
                <w:lang w:val="en-GB"/>
              </w:rPr>
              <w:t>10/2022</w:t>
            </w:r>
          </w:p>
          <w:p w14:paraId="20D8D7D5" w14:textId="77777777" w:rsidR="007144A0" w:rsidRPr="003B1E2B" w:rsidRDefault="007144A0" w:rsidP="00CE5362">
            <w:pPr>
              <w:jc w:val="both"/>
              <w:rPr>
                <w:rFonts w:ascii="Arial" w:eastAsia="SimSun" w:hAnsi="Arial" w:cs="Arial"/>
                <w:i/>
                <w:color w:val="000000" w:themeColor="text1"/>
                <w:sz w:val="20"/>
                <w:szCs w:val="20"/>
                <w:u w:val="single"/>
                <w:lang w:eastAsia="zh-CN" w:bidi="hi-IN"/>
              </w:rPr>
            </w:pPr>
          </w:p>
          <w:p w14:paraId="39DCBE5A" w14:textId="77777777" w:rsidR="007144A0" w:rsidRPr="003B1E2B" w:rsidRDefault="007144A0" w:rsidP="00CE5362">
            <w:pPr>
              <w:spacing w:after="120"/>
              <w:jc w:val="both"/>
              <w:rPr>
                <w:rFonts w:ascii="Arial" w:hAnsi="Arial" w:cs="Arial"/>
                <w:color w:val="000000" w:themeColor="text1"/>
                <w:sz w:val="20"/>
                <w:szCs w:val="20"/>
              </w:rPr>
            </w:pPr>
            <w:r w:rsidRPr="003B1E2B">
              <w:rPr>
                <w:rFonts w:ascii="Arial" w:eastAsia="SimSun" w:hAnsi="Arial" w:cs="Arial"/>
                <w:i/>
                <w:color w:val="000000" w:themeColor="text1"/>
                <w:sz w:val="20"/>
                <w:szCs w:val="20"/>
                <w:u w:val="single"/>
                <w:lang w:eastAsia="zh-CN" w:bidi="hi-IN"/>
              </w:rPr>
              <w:t>N.B.</w:t>
            </w:r>
            <w:r w:rsidRPr="003B1E2B">
              <w:rPr>
                <w:rFonts w:ascii="Arial" w:eastAsia="SimSun" w:hAnsi="Arial" w:cs="Arial"/>
                <w:i/>
                <w:color w:val="000000" w:themeColor="text1"/>
                <w:sz w:val="20"/>
                <w:szCs w:val="20"/>
                <w:lang w:eastAsia="zh-CN" w:bidi="hi-IN"/>
              </w:rPr>
              <w:t xml:space="preserve">: </w:t>
            </w:r>
            <w:r w:rsidRPr="003B1E2B">
              <w:rPr>
                <w:rFonts w:ascii="Arial" w:hAnsi="Arial" w:cs="Arial"/>
                <w:color w:val="000000" w:themeColor="text1"/>
                <w:sz w:val="20"/>
                <w:szCs w:val="20"/>
              </w:rPr>
              <w:t xml:space="preserve">All weekends and public holidays are not considered to be Working Days unless approved by the </w:t>
            </w:r>
            <w:proofErr w:type="spellStart"/>
            <w:r w:rsidRPr="003B1E2B">
              <w:rPr>
                <w:rFonts w:ascii="Arial" w:hAnsi="Arial" w:cs="Arial"/>
                <w:color w:val="000000" w:themeColor="text1"/>
                <w:sz w:val="20"/>
                <w:szCs w:val="20"/>
              </w:rPr>
              <w:t>FMoEnv</w:t>
            </w:r>
            <w:proofErr w:type="spellEnd"/>
            <w:r w:rsidRPr="003B1E2B">
              <w:rPr>
                <w:rFonts w:ascii="Arial" w:hAnsi="Arial" w:cs="Arial"/>
                <w:color w:val="000000" w:themeColor="text1"/>
                <w:sz w:val="20"/>
                <w:szCs w:val="20"/>
              </w:rPr>
              <w:t xml:space="preserve"> and the EUD.</w:t>
            </w:r>
          </w:p>
        </w:tc>
      </w:tr>
      <w:tr w:rsidR="007144A0" w:rsidRPr="003B1E2B" w14:paraId="6D029E23" w14:textId="77777777" w:rsidTr="00CE5362">
        <w:trPr>
          <w:trHeight w:val="1124"/>
        </w:trPr>
        <w:tc>
          <w:tcPr>
            <w:tcW w:w="2405" w:type="dxa"/>
            <w:shd w:val="clear" w:color="auto" w:fill="F2F2F2"/>
            <w:tcMar>
              <w:top w:w="0" w:type="dxa"/>
              <w:left w:w="108" w:type="dxa"/>
              <w:bottom w:w="0" w:type="dxa"/>
              <w:right w:w="108" w:type="dxa"/>
            </w:tcMar>
            <w:vAlign w:val="center"/>
          </w:tcPr>
          <w:p w14:paraId="033EFA44"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Global Provision for Use of Incidental Expenditure for a Mission</w:t>
            </w:r>
          </w:p>
        </w:tc>
        <w:tc>
          <w:tcPr>
            <w:tcW w:w="7902" w:type="dxa"/>
            <w:shd w:val="clear" w:color="auto" w:fill="FFFFFF"/>
            <w:tcMar>
              <w:top w:w="0" w:type="dxa"/>
              <w:left w:w="108" w:type="dxa"/>
              <w:bottom w:w="0" w:type="dxa"/>
              <w:right w:w="108" w:type="dxa"/>
            </w:tcMar>
            <w:vAlign w:val="center"/>
          </w:tcPr>
          <w:p w14:paraId="2213C10C" w14:textId="77777777" w:rsidR="007144A0" w:rsidRDefault="007144A0" w:rsidP="007144A0">
            <w:pPr>
              <w:numPr>
                <w:ilvl w:val="0"/>
                <w:numId w:val="5"/>
              </w:numPr>
              <w:ind w:left="353" w:hanging="284"/>
              <w:jc w:val="both"/>
              <w:rPr>
                <w:rFonts w:ascii="Arial" w:hAnsi="Arial" w:cs="Arial"/>
                <w:color w:val="000000" w:themeColor="text1"/>
                <w:sz w:val="20"/>
                <w:szCs w:val="20"/>
              </w:rPr>
            </w:pPr>
            <w:r w:rsidRPr="003B1E2B">
              <w:rPr>
                <w:rFonts w:ascii="Arial" w:hAnsi="Arial" w:cs="Arial"/>
                <w:color w:val="000000" w:themeColor="text1"/>
                <w:sz w:val="20"/>
                <w:szCs w:val="20"/>
              </w:rPr>
              <w:t>If the mission will include activities outside the Duty Station, a description and breakdown of the budget are required for per diem and transport purposes.</w:t>
            </w:r>
          </w:p>
          <w:p w14:paraId="6AE1A1A1" w14:textId="77777777" w:rsidR="007144A0" w:rsidRPr="00D37CFF" w:rsidRDefault="007144A0" w:rsidP="007144A0">
            <w:pPr>
              <w:numPr>
                <w:ilvl w:val="0"/>
                <w:numId w:val="5"/>
              </w:numPr>
              <w:ind w:left="353" w:hanging="284"/>
              <w:jc w:val="both"/>
              <w:rPr>
                <w:rFonts w:ascii="Arial" w:hAnsi="Arial" w:cs="Arial"/>
                <w:color w:val="000000" w:themeColor="text1"/>
                <w:sz w:val="20"/>
                <w:szCs w:val="20"/>
              </w:rPr>
            </w:pPr>
            <w:r w:rsidRPr="00D37CFF">
              <w:rPr>
                <w:rFonts w:ascii="Arial" w:hAnsi="Arial" w:cs="Arial"/>
                <w:color w:val="000000" w:themeColor="text1"/>
                <w:sz w:val="20"/>
                <w:szCs w:val="20"/>
              </w:rPr>
              <w:t>If the activity is to be financed by the Incidental Expenditure, a detailed Excel Table is needed indicating the breakdown of the budget details.</w:t>
            </w:r>
          </w:p>
        </w:tc>
      </w:tr>
      <w:tr w:rsidR="007144A0" w:rsidRPr="003B1E2B" w14:paraId="4962C309" w14:textId="77777777" w:rsidTr="00CE5362">
        <w:trPr>
          <w:trHeight w:val="1124"/>
        </w:trPr>
        <w:tc>
          <w:tcPr>
            <w:tcW w:w="2405" w:type="dxa"/>
            <w:shd w:val="clear" w:color="auto" w:fill="F2F2F2"/>
            <w:tcMar>
              <w:top w:w="0" w:type="dxa"/>
              <w:left w:w="108" w:type="dxa"/>
              <w:bottom w:w="0" w:type="dxa"/>
              <w:right w:w="108" w:type="dxa"/>
            </w:tcMar>
            <w:vAlign w:val="center"/>
          </w:tcPr>
          <w:p w14:paraId="1879A046" w14:textId="77777777" w:rsidR="007144A0" w:rsidRPr="003B1E2B" w:rsidRDefault="007144A0" w:rsidP="00CE5362">
            <w:pPr>
              <w:pStyle w:val="Corpsdetexte"/>
              <w:rPr>
                <w:rFonts w:ascii="Arial" w:hAnsi="Arial" w:cs="Arial"/>
                <w:b/>
                <w:color w:val="000000" w:themeColor="text1"/>
              </w:rPr>
            </w:pPr>
            <w:r w:rsidRPr="003B1E2B">
              <w:rPr>
                <w:rFonts w:ascii="Arial" w:hAnsi="Arial" w:cs="Arial"/>
                <w:b/>
                <w:color w:val="000000" w:themeColor="text1"/>
              </w:rPr>
              <w:t xml:space="preserve">Dates of Approval from the </w:t>
            </w:r>
            <w:proofErr w:type="spellStart"/>
            <w:r w:rsidRPr="003B1E2B">
              <w:rPr>
                <w:rFonts w:ascii="Arial" w:hAnsi="Arial" w:cs="Arial"/>
                <w:b/>
                <w:color w:val="000000" w:themeColor="text1"/>
              </w:rPr>
              <w:t>FMoEnv</w:t>
            </w:r>
            <w:proofErr w:type="spellEnd"/>
            <w:r w:rsidRPr="003B1E2B">
              <w:rPr>
                <w:rFonts w:ascii="Arial" w:hAnsi="Arial" w:cs="Arial"/>
                <w:b/>
                <w:color w:val="000000" w:themeColor="text1"/>
              </w:rPr>
              <w:t xml:space="preserve"> and the EUD</w:t>
            </w:r>
          </w:p>
        </w:tc>
        <w:tc>
          <w:tcPr>
            <w:tcW w:w="7902" w:type="dxa"/>
            <w:shd w:val="clear" w:color="auto" w:fill="FFFFFF"/>
            <w:tcMar>
              <w:top w:w="0" w:type="dxa"/>
              <w:left w:w="108" w:type="dxa"/>
              <w:bottom w:w="0" w:type="dxa"/>
              <w:right w:w="108" w:type="dxa"/>
            </w:tcMar>
            <w:vAlign w:val="center"/>
          </w:tcPr>
          <w:p w14:paraId="0D066524" w14:textId="77777777" w:rsidR="007144A0" w:rsidRPr="003B1E2B" w:rsidRDefault="007144A0" w:rsidP="00CE5362">
            <w:pPr>
              <w:spacing w:after="120"/>
              <w:jc w:val="both"/>
              <w:rPr>
                <w:rFonts w:ascii="Arial" w:hAnsi="Arial" w:cs="Arial"/>
                <w:color w:val="000000" w:themeColor="text1"/>
                <w:sz w:val="20"/>
                <w:szCs w:val="20"/>
              </w:rPr>
            </w:pPr>
          </w:p>
        </w:tc>
      </w:tr>
    </w:tbl>
    <w:p w14:paraId="115655D6" w14:textId="5DBFAFC1" w:rsidR="00FE1DC2" w:rsidRPr="003B1E2B" w:rsidRDefault="00FE1DC2">
      <w:pPr>
        <w:rPr>
          <w:color w:val="000000" w:themeColor="text1"/>
        </w:rPr>
      </w:pPr>
    </w:p>
    <w:p w14:paraId="172CD572" w14:textId="77777777" w:rsidR="0047012C" w:rsidRPr="003B1E2B" w:rsidRDefault="00ED4E80" w:rsidP="006B6548">
      <w:pPr>
        <w:pStyle w:val="Standard"/>
        <w:spacing w:after="0" w:line="240" w:lineRule="auto"/>
        <w:jc w:val="both"/>
        <w:rPr>
          <w:rFonts w:ascii="Arial" w:hAnsi="Arial" w:cs="Arial"/>
          <w:b/>
          <w:color w:val="000000" w:themeColor="text1"/>
          <w:sz w:val="20"/>
          <w:szCs w:val="20"/>
          <w:u w:val="single"/>
          <w:lang w:val="en-GB"/>
        </w:rPr>
      </w:pPr>
      <w:r w:rsidRPr="003B1E2B">
        <w:rPr>
          <w:rFonts w:ascii="Arial" w:hAnsi="Arial" w:cs="Arial"/>
          <w:b/>
          <w:color w:val="000000" w:themeColor="text1"/>
          <w:sz w:val="20"/>
          <w:szCs w:val="20"/>
          <w:u w:val="single"/>
          <w:lang w:val="en-GB"/>
        </w:rPr>
        <w:t xml:space="preserve">ANNEXES: </w:t>
      </w:r>
    </w:p>
    <w:p w14:paraId="2E054684" w14:textId="77777777" w:rsidR="0047012C" w:rsidRPr="003B1E2B" w:rsidRDefault="00ED4E80" w:rsidP="0047012C">
      <w:pPr>
        <w:pStyle w:val="Standard"/>
        <w:tabs>
          <w:tab w:val="left" w:pos="540"/>
        </w:tabs>
        <w:spacing w:after="0" w:line="240" w:lineRule="auto"/>
        <w:jc w:val="both"/>
        <w:outlineLvl w:val="0"/>
        <w:rPr>
          <w:rFonts w:ascii="Arial" w:hAnsi="Arial" w:cs="Arial"/>
          <w:b/>
          <w:color w:val="000000" w:themeColor="text1"/>
          <w:sz w:val="20"/>
          <w:szCs w:val="20"/>
          <w:lang w:val="en-GB"/>
        </w:rPr>
      </w:pPr>
      <w:r w:rsidRPr="003B1E2B">
        <w:rPr>
          <w:rFonts w:ascii="Arial" w:hAnsi="Arial" w:cs="Arial"/>
          <w:color w:val="000000" w:themeColor="text1"/>
          <w:sz w:val="20"/>
          <w:szCs w:val="20"/>
          <w:lang w:val="en-GB"/>
        </w:rPr>
        <w:t>List of Annexes pertinent to the mission:</w:t>
      </w:r>
    </w:p>
    <w:p w14:paraId="1B6EF01A" w14:textId="77777777" w:rsidR="0047012C" w:rsidRPr="003B1E2B" w:rsidRDefault="00ED4E80" w:rsidP="0047012C">
      <w:pPr>
        <w:pStyle w:val="Standard"/>
        <w:numPr>
          <w:ilvl w:val="0"/>
          <w:numId w:val="3"/>
        </w:numPr>
        <w:tabs>
          <w:tab w:val="left" w:pos="540"/>
        </w:tabs>
        <w:spacing w:after="0" w:line="240" w:lineRule="auto"/>
        <w:ind w:left="714" w:hanging="357"/>
        <w:jc w:val="both"/>
        <w:outlineLvl w:val="0"/>
        <w:rPr>
          <w:rFonts w:ascii="Arial" w:hAnsi="Arial" w:cs="Arial"/>
          <w:b/>
          <w:color w:val="000000" w:themeColor="text1"/>
          <w:sz w:val="20"/>
          <w:szCs w:val="20"/>
          <w:lang w:val="en-GB"/>
        </w:rPr>
      </w:pPr>
      <w:r w:rsidRPr="003B1E2B">
        <w:rPr>
          <w:rFonts w:ascii="Arial" w:hAnsi="Arial" w:cs="Arial"/>
          <w:color w:val="000000" w:themeColor="text1"/>
          <w:sz w:val="20"/>
          <w:szCs w:val="20"/>
          <w:lang w:val="en-GB"/>
        </w:rPr>
        <w:t xml:space="preserve">WG 5 </w:t>
      </w:r>
      <w:proofErr w:type="spellStart"/>
      <w:proofErr w:type="gramStart"/>
      <w:r w:rsidRPr="003B1E2B">
        <w:rPr>
          <w:rFonts w:ascii="Arial" w:hAnsi="Arial" w:cs="Arial"/>
          <w:color w:val="000000" w:themeColor="text1"/>
          <w:sz w:val="20"/>
          <w:szCs w:val="20"/>
          <w:lang w:val="en-GB"/>
        </w:rPr>
        <w:t>ToRs</w:t>
      </w:r>
      <w:proofErr w:type="spellEnd"/>
      <w:r w:rsidRPr="003B1E2B">
        <w:rPr>
          <w:rFonts w:ascii="Arial" w:hAnsi="Arial" w:cs="Arial"/>
          <w:color w:val="000000" w:themeColor="text1"/>
          <w:sz w:val="20"/>
          <w:szCs w:val="20"/>
          <w:lang w:val="en-GB"/>
        </w:rPr>
        <w:t>;</w:t>
      </w:r>
      <w:proofErr w:type="gramEnd"/>
    </w:p>
    <w:p w14:paraId="09FDC720" w14:textId="77777777" w:rsidR="0047012C" w:rsidRPr="003B1E2B" w:rsidRDefault="00ED4E80" w:rsidP="0047012C">
      <w:pPr>
        <w:pStyle w:val="Standard"/>
        <w:numPr>
          <w:ilvl w:val="0"/>
          <w:numId w:val="3"/>
        </w:numPr>
        <w:tabs>
          <w:tab w:val="left" w:pos="540"/>
        </w:tabs>
        <w:spacing w:after="0" w:line="240" w:lineRule="auto"/>
        <w:ind w:left="714" w:hanging="357"/>
        <w:jc w:val="both"/>
        <w:outlineLvl w:val="0"/>
        <w:rPr>
          <w:rFonts w:ascii="Arial" w:hAnsi="Arial" w:cs="Arial"/>
          <w:b/>
          <w:color w:val="000000" w:themeColor="text1"/>
          <w:sz w:val="20"/>
          <w:szCs w:val="20"/>
          <w:lang w:val="en-GB"/>
        </w:rPr>
      </w:pPr>
      <w:r w:rsidRPr="003B1E2B">
        <w:rPr>
          <w:rFonts w:ascii="Arial" w:hAnsi="Arial" w:cs="Arial"/>
          <w:color w:val="000000" w:themeColor="text1"/>
          <w:sz w:val="20"/>
          <w:szCs w:val="20"/>
          <w:lang w:val="en-GB"/>
        </w:rPr>
        <w:t>WG 5 Member List</w:t>
      </w:r>
    </w:p>
    <w:p w14:paraId="67CCDA82" w14:textId="77777777" w:rsidR="0047012C" w:rsidRPr="003B1E2B" w:rsidRDefault="00ED4E80" w:rsidP="0047012C">
      <w:pPr>
        <w:pStyle w:val="Standard"/>
        <w:numPr>
          <w:ilvl w:val="0"/>
          <w:numId w:val="3"/>
        </w:numPr>
        <w:tabs>
          <w:tab w:val="left" w:pos="540"/>
        </w:tabs>
        <w:spacing w:after="0" w:line="240" w:lineRule="auto"/>
        <w:ind w:left="714" w:hanging="357"/>
        <w:jc w:val="both"/>
        <w:outlineLvl w:val="0"/>
        <w:rPr>
          <w:rFonts w:ascii="Arial" w:hAnsi="Arial" w:cs="Arial"/>
          <w:b/>
          <w:color w:val="000000" w:themeColor="text1"/>
          <w:sz w:val="20"/>
          <w:szCs w:val="20"/>
          <w:lang w:val="en-GB"/>
        </w:rPr>
      </w:pPr>
      <w:r w:rsidRPr="003B1E2B">
        <w:rPr>
          <w:rFonts w:ascii="Arial" w:hAnsi="Arial" w:cs="Arial"/>
          <w:color w:val="000000" w:themeColor="text1"/>
          <w:sz w:val="20"/>
          <w:szCs w:val="20"/>
          <w:lang w:val="en-GB"/>
        </w:rPr>
        <w:t xml:space="preserve">WG 6 </w:t>
      </w:r>
      <w:proofErr w:type="spellStart"/>
      <w:r w:rsidRPr="003B1E2B">
        <w:rPr>
          <w:rFonts w:ascii="Arial" w:hAnsi="Arial" w:cs="Arial"/>
          <w:color w:val="000000" w:themeColor="text1"/>
          <w:sz w:val="20"/>
          <w:szCs w:val="20"/>
          <w:lang w:val="en-GB"/>
        </w:rPr>
        <w:t>ToRs</w:t>
      </w:r>
      <w:proofErr w:type="spellEnd"/>
    </w:p>
    <w:p w14:paraId="38E79CCC" w14:textId="77777777" w:rsidR="0047012C" w:rsidRPr="003B1E2B" w:rsidRDefault="00ED4E80" w:rsidP="0047012C">
      <w:pPr>
        <w:pStyle w:val="Standard"/>
        <w:numPr>
          <w:ilvl w:val="0"/>
          <w:numId w:val="3"/>
        </w:numPr>
        <w:tabs>
          <w:tab w:val="left" w:pos="540"/>
        </w:tabs>
        <w:spacing w:after="0" w:line="240" w:lineRule="auto"/>
        <w:ind w:left="714" w:hanging="357"/>
        <w:jc w:val="both"/>
        <w:outlineLvl w:val="0"/>
        <w:rPr>
          <w:rFonts w:ascii="Arial" w:hAnsi="Arial" w:cs="Arial"/>
          <w:b/>
          <w:color w:val="000000" w:themeColor="text1"/>
          <w:sz w:val="20"/>
          <w:szCs w:val="20"/>
          <w:lang w:val="en-GB"/>
        </w:rPr>
      </w:pPr>
      <w:r w:rsidRPr="003B1E2B">
        <w:rPr>
          <w:rFonts w:ascii="Arial" w:hAnsi="Arial" w:cs="Arial"/>
          <w:color w:val="000000" w:themeColor="text1"/>
          <w:sz w:val="20"/>
          <w:szCs w:val="20"/>
          <w:lang w:val="en-GB"/>
        </w:rPr>
        <w:t>WG 6 Member List</w:t>
      </w:r>
    </w:p>
    <w:p w14:paraId="28770358" w14:textId="77777777" w:rsidR="0047012C" w:rsidRPr="003B1E2B" w:rsidRDefault="00ED4E80" w:rsidP="0047012C">
      <w:pPr>
        <w:pStyle w:val="Standard"/>
        <w:numPr>
          <w:ilvl w:val="0"/>
          <w:numId w:val="3"/>
        </w:numPr>
        <w:tabs>
          <w:tab w:val="left" w:pos="540"/>
        </w:tabs>
        <w:spacing w:after="0" w:line="240" w:lineRule="auto"/>
        <w:ind w:left="714" w:hanging="357"/>
        <w:jc w:val="both"/>
        <w:outlineLvl w:val="0"/>
        <w:rPr>
          <w:rFonts w:ascii="Arial" w:hAnsi="Arial" w:cs="Arial"/>
          <w:b/>
          <w:color w:val="000000" w:themeColor="text1"/>
          <w:sz w:val="20"/>
          <w:szCs w:val="20"/>
          <w:lang w:val="en-GB"/>
        </w:rPr>
      </w:pPr>
      <w:r w:rsidRPr="003B1E2B">
        <w:rPr>
          <w:rFonts w:ascii="Arial" w:hAnsi="Arial" w:cs="Arial"/>
          <w:color w:val="000000" w:themeColor="text1"/>
          <w:sz w:val="20"/>
          <w:szCs w:val="20"/>
          <w:lang w:val="en-GB"/>
        </w:rPr>
        <w:t>Communications &amp; Visibility Plan</w:t>
      </w:r>
    </w:p>
    <w:p w14:paraId="78C81A83" w14:textId="73A9951F" w:rsidR="0047012C" w:rsidRPr="003B1E2B" w:rsidRDefault="00ED4E80" w:rsidP="0047012C">
      <w:pPr>
        <w:pStyle w:val="Standard"/>
        <w:numPr>
          <w:ilvl w:val="0"/>
          <w:numId w:val="3"/>
        </w:numPr>
        <w:tabs>
          <w:tab w:val="left" w:pos="540"/>
        </w:tabs>
        <w:spacing w:after="0" w:line="240" w:lineRule="auto"/>
        <w:ind w:left="714" w:hanging="357"/>
        <w:jc w:val="both"/>
        <w:outlineLvl w:val="0"/>
        <w:rPr>
          <w:rFonts w:ascii="Arial" w:hAnsi="Arial" w:cs="Arial"/>
          <w:b/>
          <w:color w:val="000000" w:themeColor="text1"/>
          <w:sz w:val="20"/>
          <w:szCs w:val="20"/>
          <w:lang w:val="en-GB"/>
        </w:rPr>
      </w:pPr>
      <w:r w:rsidRPr="003B1E2B">
        <w:rPr>
          <w:rFonts w:ascii="Arial" w:hAnsi="Arial" w:cs="Arial"/>
          <w:color w:val="000000" w:themeColor="text1"/>
          <w:sz w:val="20"/>
          <w:szCs w:val="20"/>
          <w:lang w:val="en-GB"/>
        </w:rPr>
        <w:t>NCCRP Radio Proposal and sample audio file</w:t>
      </w:r>
      <w:r w:rsidRPr="003B1E2B">
        <w:rPr>
          <w:rFonts w:ascii="Arial" w:hAnsi="Arial" w:cs="Arial"/>
          <w:b/>
          <w:color w:val="000000" w:themeColor="text1"/>
          <w:sz w:val="20"/>
          <w:szCs w:val="20"/>
          <w:lang w:val="en-GB"/>
        </w:rPr>
        <w:t xml:space="preserve"> </w:t>
      </w:r>
      <w:r w:rsidRPr="003B1E2B">
        <w:rPr>
          <w:rFonts w:ascii="Arial" w:hAnsi="Arial" w:cs="Arial"/>
          <w:color w:val="000000" w:themeColor="text1"/>
          <w:sz w:val="20"/>
          <w:szCs w:val="20"/>
          <w:lang w:val="en-GB"/>
        </w:rPr>
        <w:t xml:space="preserve">of </w:t>
      </w:r>
      <w:r w:rsidR="0040311B" w:rsidRPr="003B1E2B">
        <w:rPr>
          <w:rFonts w:ascii="Arial" w:hAnsi="Arial" w:cs="Arial"/>
          <w:color w:val="000000" w:themeColor="text1"/>
          <w:sz w:val="20"/>
          <w:szCs w:val="20"/>
          <w:lang w:val="en-GB"/>
        </w:rPr>
        <w:t>“</w:t>
      </w:r>
      <w:r w:rsidRPr="003B1E2B">
        <w:rPr>
          <w:rFonts w:ascii="Arial" w:hAnsi="Arial" w:cs="Arial"/>
          <w:b/>
          <w:color w:val="000000" w:themeColor="text1"/>
          <w:sz w:val="20"/>
          <w:szCs w:val="20"/>
          <w:lang w:val="en-GB"/>
        </w:rPr>
        <w:t>Save</w:t>
      </w:r>
      <w:r w:rsidRPr="003B1E2B">
        <w:rPr>
          <w:rFonts w:ascii="Arial" w:hAnsi="Arial" w:cs="Arial"/>
          <w:b/>
          <w:i/>
          <w:color w:val="000000" w:themeColor="text1"/>
          <w:sz w:val="20"/>
          <w:szCs w:val="20"/>
          <w:lang w:val="en-GB"/>
        </w:rPr>
        <w:t xml:space="preserve"> our Future</w:t>
      </w:r>
      <w:r w:rsidR="0040311B" w:rsidRPr="003B1E2B">
        <w:rPr>
          <w:rFonts w:ascii="Arial" w:hAnsi="Arial" w:cs="Arial"/>
          <w:b/>
          <w:i/>
          <w:color w:val="000000" w:themeColor="text1"/>
          <w:sz w:val="20"/>
          <w:szCs w:val="20"/>
          <w:lang w:val="en-GB"/>
        </w:rPr>
        <w:t>”</w:t>
      </w:r>
      <w:r w:rsidRPr="003B1E2B">
        <w:rPr>
          <w:rFonts w:ascii="Arial" w:hAnsi="Arial" w:cs="Arial"/>
          <w:b/>
          <w:color w:val="000000" w:themeColor="text1"/>
          <w:sz w:val="20"/>
          <w:szCs w:val="20"/>
          <w:lang w:val="en-GB"/>
        </w:rPr>
        <w:t xml:space="preserve"> </w:t>
      </w:r>
      <w:r w:rsidRPr="003B1E2B">
        <w:rPr>
          <w:rFonts w:ascii="Arial" w:hAnsi="Arial" w:cs="Arial"/>
          <w:color w:val="000000" w:themeColor="text1"/>
          <w:sz w:val="20"/>
          <w:szCs w:val="20"/>
          <w:lang w:val="en-GB"/>
        </w:rPr>
        <w:t>radio programme</w:t>
      </w:r>
    </w:p>
    <w:p w14:paraId="6F0ADBCE" w14:textId="733F6127" w:rsidR="00AD07F6" w:rsidRPr="003B1E2B" w:rsidRDefault="00AD07F6" w:rsidP="0047012C">
      <w:pPr>
        <w:pStyle w:val="Standard"/>
        <w:numPr>
          <w:ilvl w:val="0"/>
          <w:numId w:val="3"/>
        </w:numPr>
        <w:tabs>
          <w:tab w:val="left" w:pos="540"/>
        </w:tabs>
        <w:spacing w:after="0" w:line="240" w:lineRule="auto"/>
        <w:ind w:left="714" w:hanging="357"/>
        <w:jc w:val="both"/>
        <w:outlineLvl w:val="0"/>
        <w:rPr>
          <w:rFonts w:ascii="Arial" w:hAnsi="Arial" w:cs="Arial"/>
          <w:b/>
          <w:color w:val="000000" w:themeColor="text1"/>
          <w:sz w:val="20"/>
          <w:szCs w:val="20"/>
          <w:lang w:val="en-GB"/>
        </w:rPr>
      </w:pPr>
      <w:r w:rsidRPr="003B1E2B">
        <w:rPr>
          <w:rFonts w:ascii="Arial" w:hAnsi="Arial" w:cs="Arial"/>
          <w:color w:val="000000" w:themeColor="text1"/>
          <w:sz w:val="20"/>
          <w:szCs w:val="20"/>
          <w:lang w:val="en-GB"/>
        </w:rPr>
        <w:t>NCCRP Video Shooting Script</w:t>
      </w:r>
      <w:r w:rsidR="0040311B" w:rsidRPr="003B1E2B">
        <w:rPr>
          <w:rFonts w:ascii="Arial" w:hAnsi="Arial" w:cs="Arial"/>
          <w:color w:val="000000" w:themeColor="text1"/>
          <w:sz w:val="20"/>
          <w:szCs w:val="20"/>
          <w:lang w:val="en-GB"/>
        </w:rPr>
        <w:t xml:space="preserve"> </w:t>
      </w:r>
      <w:r w:rsidR="0040311B" w:rsidRPr="003B1E2B">
        <w:rPr>
          <w:rFonts w:ascii="Arial" w:hAnsi="Arial" w:cs="Arial"/>
          <w:b/>
          <w:bCs/>
          <w:i/>
          <w:iCs/>
          <w:color w:val="000000" w:themeColor="text1"/>
          <w:sz w:val="20"/>
          <w:szCs w:val="20"/>
          <w:lang w:val="en-GB"/>
        </w:rPr>
        <w:t>“Nigeria-Beating the Rising Heat”</w:t>
      </w:r>
    </w:p>
    <w:p w14:paraId="2FAE01BC" w14:textId="7AFF4728" w:rsidR="00010E28" w:rsidRPr="003B1E2B" w:rsidRDefault="00AD07F6" w:rsidP="00723AF5">
      <w:pPr>
        <w:pStyle w:val="Standard"/>
        <w:numPr>
          <w:ilvl w:val="0"/>
          <w:numId w:val="3"/>
        </w:numPr>
        <w:tabs>
          <w:tab w:val="left" w:pos="540"/>
        </w:tabs>
        <w:spacing w:after="0" w:line="240" w:lineRule="auto"/>
        <w:ind w:left="714" w:hanging="357"/>
        <w:jc w:val="both"/>
        <w:outlineLvl w:val="0"/>
        <w:rPr>
          <w:rFonts w:ascii="Arial" w:hAnsi="Arial" w:cs="Arial"/>
          <w:iCs/>
          <w:color w:val="000000" w:themeColor="text1"/>
          <w:sz w:val="20"/>
          <w:szCs w:val="20"/>
          <w:lang w:val="en-GB"/>
        </w:rPr>
      </w:pPr>
      <w:r w:rsidRPr="003B1E2B">
        <w:rPr>
          <w:rStyle w:val="fontstyle01"/>
          <w:rFonts w:ascii="Arial" w:hAnsi="Arial" w:cs="Arial"/>
          <w:color w:val="000000" w:themeColor="text1"/>
          <w:sz w:val="20"/>
          <w:szCs w:val="20"/>
          <w:lang w:val="en-GB" w:eastAsia="fr-FR"/>
        </w:rPr>
        <w:t>M</w:t>
      </w:r>
      <w:r w:rsidR="00ED4E80" w:rsidRPr="003B1E2B">
        <w:rPr>
          <w:rStyle w:val="fontstyle01"/>
          <w:rFonts w:ascii="Arial" w:hAnsi="Arial" w:cs="Arial"/>
          <w:color w:val="000000" w:themeColor="text1"/>
          <w:sz w:val="20"/>
          <w:szCs w:val="20"/>
          <w:lang w:val="en-GB" w:eastAsia="fr-FR"/>
        </w:rPr>
        <w:t xml:space="preserve">ethodology </w:t>
      </w:r>
      <w:r w:rsidR="00ED4E80" w:rsidRPr="003B1E2B">
        <w:rPr>
          <w:rFonts w:ascii="Arial" w:hAnsi="Arial" w:cs="Arial"/>
          <w:iCs/>
          <w:color w:val="000000" w:themeColor="text1"/>
          <w:sz w:val="20"/>
          <w:szCs w:val="20"/>
          <w:lang w:val="en-GB"/>
        </w:rPr>
        <w:t xml:space="preserve">of the </w:t>
      </w:r>
      <w:r w:rsidR="00ED4E80" w:rsidRPr="003B1E2B">
        <w:rPr>
          <w:rStyle w:val="fontstyle01"/>
          <w:rFonts w:ascii="Arial" w:hAnsi="Arial" w:cs="Arial"/>
          <w:color w:val="000000" w:themeColor="text1"/>
          <w:sz w:val="20"/>
          <w:szCs w:val="20"/>
          <w:lang w:val="en-GB" w:eastAsia="fr-FR"/>
        </w:rPr>
        <w:t xml:space="preserve">Conseil </w:t>
      </w:r>
      <w:proofErr w:type="spellStart"/>
      <w:r w:rsidR="00ED4E80" w:rsidRPr="003B1E2B">
        <w:rPr>
          <w:rStyle w:val="fontstyle01"/>
          <w:rFonts w:ascii="Arial" w:hAnsi="Arial" w:cs="Arial"/>
          <w:color w:val="000000" w:themeColor="text1"/>
          <w:sz w:val="20"/>
          <w:szCs w:val="20"/>
          <w:lang w:val="en-GB" w:eastAsia="fr-FR"/>
        </w:rPr>
        <w:t>Santé</w:t>
      </w:r>
      <w:proofErr w:type="spellEnd"/>
      <w:r w:rsidR="00ED4E80" w:rsidRPr="003B1E2B">
        <w:rPr>
          <w:rStyle w:val="fontstyle01"/>
          <w:rFonts w:ascii="Arial" w:hAnsi="Arial" w:cs="Arial"/>
          <w:color w:val="000000" w:themeColor="text1"/>
          <w:sz w:val="20"/>
          <w:szCs w:val="20"/>
          <w:lang w:val="en-GB" w:eastAsia="fr-FR"/>
        </w:rPr>
        <w:t xml:space="preserve"> Consortium for the NCCRP</w:t>
      </w:r>
      <w:r w:rsidR="00ED4E80" w:rsidRPr="003B1E2B">
        <w:rPr>
          <w:rFonts w:ascii="Arial" w:hAnsi="Arial" w:cs="Arial"/>
          <w:iCs/>
          <w:color w:val="000000" w:themeColor="text1"/>
          <w:sz w:val="20"/>
          <w:szCs w:val="20"/>
          <w:lang w:val="en-GB"/>
        </w:rPr>
        <w:t xml:space="preserve"> implementation</w:t>
      </w:r>
      <w:r w:rsidR="00353F9D" w:rsidRPr="003B1E2B">
        <w:rPr>
          <w:rFonts w:ascii="Arial" w:hAnsi="Arial" w:cs="Arial"/>
          <w:iCs/>
          <w:color w:val="000000" w:themeColor="text1"/>
          <w:sz w:val="20"/>
          <w:szCs w:val="20"/>
          <w:lang w:val="en-GB"/>
        </w:rPr>
        <w:t>.</w:t>
      </w:r>
      <w:bookmarkEnd w:id="0"/>
    </w:p>
    <w:sectPr w:rsidR="00010E28" w:rsidRPr="003B1E2B" w:rsidSect="006B6548">
      <w:footerReference w:type="default" r:id="rId10"/>
      <w:footerReference w:type="first" r:id="rId11"/>
      <w:pgSz w:w="11906" w:h="16838" w:code="9"/>
      <w:pgMar w:top="851" w:right="1418" w:bottom="1276" w:left="1418" w:header="567" w:footer="567" w:gutter="0"/>
      <w:cols w:space="708"/>
      <w:formProt w:val="0"/>
      <w:titlePg/>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A9C0" w14:textId="77777777" w:rsidR="00C73F51" w:rsidRDefault="00C73F51">
      <w:r>
        <w:separator/>
      </w:r>
    </w:p>
  </w:endnote>
  <w:endnote w:type="continuationSeparator" w:id="0">
    <w:p w14:paraId="707783E6" w14:textId="77777777" w:rsidR="00C73F51" w:rsidRDefault="00C7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variable"/>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Regular">
    <w:altName w:val="Wingding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81A6" w14:textId="77777777" w:rsidR="00607857" w:rsidRDefault="00ED4E80" w:rsidP="006B6548">
    <w:pPr>
      <w:pStyle w:val="Pieddepage"/>
      <w:jc w:val="right"/>
    </w:pPr>
    <w:r>
      <w:fldChar w:fldCharType="begin"/>
    </w:r>
    <w:r>
      <w:instrText>PAGE   \* MERGEFORMAT</w:instrText>
    </w:r>
    <w:r>
      <w:fldChar w:fldCharType="separate"/>
    </w:r>
    <w:r w:rsidR="00114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180A" w14:textId="77777777" w:rsidR="00607857" w:rsidRPr="005463A7" w:rsidRDefault="00ED4E80">
    <w:pPr>
      <w:pStyle w:val="Pieddepage"/>
      <w:rPr>
        <w:rFonts w:ascii="Arial" w:hAnsi="Arial" w:cs="Arial"/>
        <w:sz w:val="18"/>
        <w:szCs w:val="18"/>
      </w:rPr>
    </w:pPr>
    <w:r w:rsidRPr="005463A7">
      <w:rPr>
        <w:rFonts w:ascii="Arial" w:hAnsi="Arial" w:cs="Arial"/>
        <w:color w:val="000000"/>
        <w:sz w:val="18"/>
        <w:szCs w:val="18"/>
      </w:rPr>
      <w:t>Contract N° ENV/2019/409-995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8FD5" w14:textId="77777777" w:rsidR="00C73F51" w:rsidRDefault="00C73F51">
      <w:r>
        <w:separator/>
      </w:r>
    </w:p>
  </w:footnote>
  <w:footnote w:type="continuationSeparator" w:id="0">
    <w:p w14:paraId="6296D4FF" w14:textId="77777777" w:rsidR="00C73F51" w:rsidRDefault="00C73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A48C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EEA7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C44A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3089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965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0AD0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8E8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AA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B2C9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786A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66AC"/>
    <w:multiLevelType w:val="hybridMultilevel"/>
    <w:tmpl w:val="66B6E12C"/>
    <w:lvl w:ilvl="0" w:tplc="FF7CD1D6">
      <w:start w:val="1"/>
      <w:numFmt w:val="bullet"/>
      <w:lvlText w:val=""/>
      <w:lvlJc w:val="left"/>
      <w:pPr>
        <w:ind w:left="408" w:hanging="360"/>
      </w:pPr>
      <w:rPr>
        <w:rFonts w:ascii="Symbol" w:hAnsi="Symbol" w:hint="default"/>
      </w:rPr>
    </w:lvl>
    <w:lvl w:ilvl="1" w:tplc="7990EEBE" w:tentative="1">
      <w:start w:val="1"/>
      <w:numFmt w:val="bullet"/>
      <w:lvlText w:val="o"/>
      <w:lvlJc w:val="left"/>
      <w:pPr>
        <w:ind w:left="1488" w:hanging="360"/>
      </w:pPr>
      <w:rPr>
        <w:rFonts w:ascii="Courier New" w:hAnsi="Courier New" w:hint="default"/>
      </w:rPr>
    </w:lvl>
    <w:lvl w:ilvl="2" w:tplc="93D86850" w:tentative="1">
      <w:start w:val="1"/>
      <w:numFmt w:val="bullet"/>
      <w:lvlText w:val=""/>
      <w:lvlJc w:val="left"/>
      <w:pPr>
        <w:ind w:left="2208" w:hanging="360"/>
      </w:pPr>
      <w:rPr>
        <w:rFonts w:ascii="Wingdings" w:hAnsi="Wingdings" w:hint="default"/>
      </w:rPr>
    </w:lvl>
    <w:lvl w:ilvl="3" w:tplc="3D3CA970" w:tentative="1">
      <w:start w:val="1"/>
      <w:numFmt w:val="bullet"/>
      <w:lvlText w:val=""/>
      <w:lvlJc w:val="left"/>
      <w:pPr>
        <w:ind w:left="2928" w:hanging="360"/>
      </w:pPr>
      <w:rPr>
        <w:rFonts w:ascii="Symbol" w:hAnsi="Symbol" w:hint="default"/>
      </w:rPr>
    </w:lvl>
    <w:lvl w:ilvl="4" w:tplc="9F2280D2" w:tentative="1">
      <w:start w:val="1"/>
      <w:numFmt w:val="bullet"/>
      <w:lvlText w:val="o"/>
      <w:lvlJc w:val="left"/>
      <w:pPr>
        <w:ind w:left="3648" w:hanging="360"/>
      </w:pPr>
      <w:rPr>
        <w:rFonts w:ascii="Courier New" w:hAnsi="Courier New" w:hint="default"/>
      </w:rPr>
    </w:lvl>
    <w:lvl w:ilvl="5" w:tplc="6D76AE5C" w:tentative="1">
      <w:start w:val="1"/>
      <w:numFmt w:val="bullet"/>
      <w:lvlText w:val=""/>
      <w:lvlJc w:val="left"/>
      <w:pPr>
        <w:ind w:left="4368" w:hanging="360"/>
      </w:pPr>
      <w:rPr>
        <w:rFonts w:ascii="Wingdings" w:hAnsi="Wingdings" w:hint="default"/>
      </w:rPr>
    </w:lvl>
    <w:lvl w:ilvl="6" w:tplc="6A62A994" w:tentative="1">
      <w:start w:val="1"/>
      <w:numFmt w:val="bullet"/>
      <w:lvlText w:val=""/>
      <w:lvlJc w:val="left"/>
      <w:pPr>
        <w:ind w:left="5088" w:hanging="360"/>
      </w:pPr>
      <w:rPr>
        <w:rFonts w:ascii="Symbol" w:hAnsi="Symbol" w:hint="default"/>
      </w:rPr>
    </w:lvl>
    <w:lvl w:ilvl="7" w:tplc="0F92AB1C" w:tentative="1">
      <w:start w:val="1"/>
      <w:numFmt w:val="bullet"/>
      <w:lvlText w:val="o"/>
      <w:lvlJc w:val="left"/>
      <w:pPr>
        <w:ind w:left="5808" w:hanging="360"/>
      </w:pPr>
      <w:rPr>
        <w:rFonts w:ascii="Courier New" w:hAnsi="Courier New" w:hint="default"/>
      </w:rPr>
    </w:lvl>
    <w:lvl w:ilvl="8" w:tplc="E6480346" w:tentative="1">
      <w:start w:val="1"/>
      <w:numFmt w:val="bullet"/>
      <w:lvlText w:val=""/>
      <w:lvlJc w:val="left"/>
      <w:pPr>
        <w:ind w:left="6528" w:hanging="360"/>
      </w:pPr>
      <w:rPr>
        <w:rFonts w:ascii="Wingdings" w:hAnsi="Wingdings" w:hint="default"/>
      </w:rPr>
    </w:lvl>
  </w:abstractNum>
  <w:abstractNum w:abstractNumId="11" w15:restartNumberingAfterBreak="0">
    <w:nsid w:val="098D0891"/>
    <w:multiLevelType w:val="hybridMultilevel"/>
    <w:tmpl w:val="C9A2EEF2"/>
    <w:lvl w:ilvl="0" w:tplc="E34696A6">
      <w:start w:val="26"/>
      <w:numFmt w:val="bullet"/>
      <w:lvlText w:val="-"/>
      <w:lvlJc w:val="left"/>
      <w:pPr>
        <w:ind w:left="720" w:hanging="360"/>
      </w:pPr>
      <w:rPr>
        <w:rFonts w:ascii="Calibri" w:eastAsia="Times New Roman" w:hAnsi="Calibri" w:cs="Times New Roman" w:hint="default"/>
      </w:rPr>
    </w:lvl>
    <w:lvl w:ilvl="1" w:tplc="09BA8E6E" w:tentative="1">
      <w:start w:val="1"/>
      <w:numFmt w:val="bullet"/>
      <w:lvlText w:val="o"/>
      <w:lvlJc w:val="left"/>
      <w:pPr>
        <w:ind w:left="1440" w:hanging="360"/>
      </w:pPr>
      <w:rPr>
        <w:rFonts w:ascii="Courier New" w:hAnsi="Courier New" w:cs="Tahoma" w:hint="default"/>
      </w:rPr>
    </w:lvl>
    <w:lvl w:ilvl="2" w:tplc="B584234C" w:tentative="1">
      <w:start w:val="1"/>
      <w:numFmt w:val="bullet"/>
      <w:lvlText w:val=""/>
      <w:lvlJc w:val="left"/>
      <w:pPr>
        <w:ind w:left="2160" w:hanging="360"/>
      </w:pPr>
      <w:rPr>
        <w:rFonts w:ascii="Wingdings" w:hAnsi="Wingdings" w:hint="default"/>
      </w:rPr>
    </w:lvl>
    <w:lvl w:ilvl="3" w:tplc="5D40CCCE" w:tentative="1">
      <w:start w:val="1"/>
      <w:numFmt w:val="bullet"/>
      <w:lvlText w:val=""/>
      <w:lvlJc w:val="left"/>
      <w:pPr>
        <w:ind w:left="2880" w:hanging="360"/>
      </w:pPr>
      <w:rPr>
        <w:rFonts w:ascii="Symbol" w:hAnsi="Symbol" w:hint="default"/>
      </w:rPr>
    </w:lvl>
    <w:lvl w:ilvl="4" w:tplc="7728CD48" w:tentative="1">
      <w:start w:val="1"/>
      <w:numFmt w:val="bullet"/>
      <w:lvlText w:val="o"/>
      <w:lvlJc w:val="left"/>
      <w:pPr>
        <w:ind w:left="3600" w:hanging="360"/>
      </w:pPr>
      <w:rPr>
        <w:rFonts w:ascii="Courier New" w:hAnsi="Courier New" w:cs="Tahoma" w:hint="default"/>
      </w:rPr>
    </w:lvl>
    <w:lvl w:ilvl="5" w:tplc="004CA89C" w:tentative="1">
      <w:start w:val="1"/>
      <w:numFmt w:val="bullet"/>
      <w:lvlText w:val=""/>
      <w:lvlJc w:val="left"/>
      <w:pPr>
        <w:ind w:left="4320" w:hanging="360"/>
      </w:pPr>
      <w:rPr>
        <w:rFonts w:ascii="Wingdings" w:hAnsi="Wingdings" w:hint="default"/>
      </w:rPr>
    </w:lvl>
    <w:lvl w:ilvl="6" w:tplc="D45C8E52" w:tentative="1">
      <w:start w:val="1"/>
      <w:numFmt w:val="bullet"/>
      <w:lvlText w:val=""/>
      <w:lvlJc w:val="left"/>
      <w:pPr>
        <w:ind w:left="5040" w:hanging="360"/>
      </w:pPr>
      <w:rPr>
        <w:rFonts w:ascii="Symbol" w:hAnsi="Symbol" w:hint="default"/>
      </w:rPr>
    </w:lvl>
    <w:lvl w:ilvl="7" w:tplc="5E60EB0A" w:tentative="1">
      <w:start w:val="1"/>
      <w:numFmt w:val="bullet"/>
      <w:lvlText w:val="o"/>
      <w:lvlJc w:val="left"/>
      <w:pPr>
        <w:ind w:left="5760" w:hanging="360"/>
      </w:pPr>
      <w:rPr>
        <w:rFonts w:ascii="Courier New" w:hAnsi="Courier New" w:cs="Tahoma" w:hint="default"/>
      </w:rPr>
    </w:lvl>
    <w:lvl w:ilvl="8" w:tplc="8E7C91E4" w:tentative="1">
      <w:start w:val="1"/>
      <w:numFmt w:val="bullet"/>
      <w:lvlText w:val=""/>
      <w:lvlJc w:val="left"/>
      <w:pPr>
        <w:ind w:left="6480" w:hanging="360"/>
      </w:pPr>
      <w:rPr>
        <w:rFonts w:ascii="Wingdings" w:hAnsi="Wingdings" w:hint="default"/>
      </w:rPr>
    </w:lvl>
  </w:abstractNum>
  <w:abstractNum w:abstractNumId="12" w15:restartNumberingAfterBreak="0">
    <w:nsid w:val="0F753D91"/>
    <w:multiLevelType w:val="hybridMultilevel"/>
    <w:tmpl w:val="2338946A"/>
    <w:lvl w:ilvl="0" w:tplc="5FCC8202">
      <w:start w:val="1"/>
      <w:numFmt w:val="bullet"/>
      <w:lvlText w:val=""/>
      <w:lvlJc w:val="left"/>
      <w:pPr>
        <w:ind w:left="1068" w:hanging="360"/>
      </w:pPr>
      <w:rPr>
        <w:rFonts w:ascii="Symbol" w:hAnsi="Symbol" w:hint="default"/>
      </w:rPr>
    </w:lvl>
    <w:lvl w:ilvl="1" w:tplc="EE944264" w:tentative="1">
      <w:start w:val="1"/>
      <w:numFmt w:val="bullet"/>
      <w:lvlText w:val="o"/>
      <w:lvlJc w:val="left"/>
      <w:pPr>
        <w:ind w:left="1788" w:hanging="360"/>
      </w:pPr>
      <w:rPr>
        <w:rFonts w:ascii="Courier New" w:hAnsi="Courier New" w:cs="Tahoma" w:hint="default"/>
      </w:rPr>
    </w:lvl>
    <w:lvl w:ilvl="2" w:tplc="65D6440E" w:tentative="1">
      <w:start w:val="1"/>
      <w:numFmt w:val="bullet"/>
      <w:lvlText w:val=""/>
      <w:lvlJc w:val="left"/>
      <w:pPr>
        <w:ind w:left="2508" w:hanging="360"/>
      </w:pPr>
      <w:rPr>
        <w:rFonts w:ascii="Wingdings" w:hAnsi="Wingdings" w:hint="default"/>
      </w:rPr>
    </w:lvl>
    <w:lvl w:ilvl="3" w:tplc="2DF2EF52" w:tentative="1">
      <w:start w:val="1"/>
      <w:numFmt w:val="bullet"/>
      <w:lvlText w:val=""/>
      <w:lvlJc w:val="left"/>
      <w:pPr>
        <w:ind w:left="3228" w:hanging="360"/>
      </w:pPr>
      <w:rPr>
        <w:rFonts w:ascii="Symbol" w:hAnsi="Symbol" w:hint="default"/>
      </w:rPr>
    </w:lvl>
    <w:lvl w:ilvl="4" w:tplc="CDEA1B58" w:tentative="1">
      <w:start w:val="1"/>
      <w:numFmt w:val="bullet"/>
      <w:lvlText w:val="o"/>
      <w:lvlJc w:val="left"/>
      <w:pPr>
        <w:ind w:left="3948" w:hanging="360"/>
      </w:pPr>
      <w:rPr>
        <w:rFonts w:ascii="Courier New" w:hAnsi="Courier New" w:cs="Tahoma" w:hint="default"/>
      </w:rPr>
    </w:lvl>
    <w:lvl w:ilvl="5" w:tplc="86945388" w:tentative="1">
      <w:start w:val="1"/>
      <w:numFmt w:val="bullet"/>
      <w:lvlText w:val=""/>
      <w:lvlJc w:val="left"/>
      <w:pPr>
        <w:ind w:left="4668" w:hanging="360"/>
      </w:pPr>
      <w:rPr>
        <w:rFonts w:ascii="Wingdings" w:hAnsi="Wingdings" w:hint="default"/>
      </w:rPr>
    </w:lvl>
    <w:lvl w:ilvl="6" w:tplc="F452902E" w:tentative="1">
      <w:start w:val="1"/>
      <w:numFmt w:val="bullet"/>
      <w:lvlText w:val=""/>
      <w:lvlJc w:val="left"/>
      <w:pPr>
        <w:ind w:left="5388" w:hanging="360"/>
      </w:pPr>
      <w:rPr>
        <w:rFonts w:ascii="Symbol" w:hAnsi="Symbol" w:hint="default"/>
      </w:rPr>
    </w:lvl>
    <w:lvl w:ilvl="7" w:tplc="C2BAF854" w:tentative="1">
      <w:start w:val="1"/>
      <w:numFmt w:val="bullet"/>
      <w:lvlText w:val="o"/>
      <w:lvlJc w:val="left"/>
      <w:pPr>
        <w:ind w:left="6108" w:hanging="360"/>
      </w:pPr>
      <w:rPr>
        <w:rFonts w:ascii="Courier New" w:hAnsi="Courier New" w:cs="Tahoma" w:hint="default"/>
      </w:rPr>
    </w:lvl>
    <w:lvl w:ilvl="8" w:tplc="751640D2" w:tentative="1">
      <w:start w:val="1"/>
      <w:numFmt w:val="bullet"/>
      <w:lvlText w:val=""/>
      <w:lvlJc w:val="left"/>
      <w:pPr>
        <w:ind w:left="6828" w:hanging="360"/>
      </w:pPr>
      <w:rPr>
        <w:rFonts w:ascii="Wingdings" w:hAnsi="Wingdings" w:hint="default"/>
      </w:rPr>
    </w:lvl>
  </w:abstractNum>
  <w:abstractNum w:abstractNumId="13" w15:restartNumberingAfterBreak="0">
    <w:nsid w:val="1458394A"/>
    <w:multiLevelType w:val="hybridMultilevel"/>
    <w:tmpl w:val="B178B95C"/>
    <w:lvl w:ilvl="0" w:tplc="A41A1DFC">
      <w:start w:val="120"/>
      <w:numFmt w:val="bullet"/>
      <w:lvlText w:val="-"/>
      <w:lvlJc w:val="left"/>
      <w:pPr>
        <w:ind w:left="713" w:hanging="360"/>
      </w:pPr>
      <w:rPr>
        <w:rFonts w:ascii="Arial" w:eastAsia="Times New Roman" w:hAnsi="Arial" w:cs="Arial" w:hint="default"/>
      </w:rPr>
    </w:lvl>
    <w:lvl w:ilvl="1" w:tplc="040C0003" w:tentative="1">
      <w:start w:val="1"/>
      <w:numFmt w:val="bullet"/>
      <w:lvlText w:val="o"/>
      <w:lvlJc w:val="left"/>
      <w:pPr>
        <w:ind w:left="1433" w:hanging="360"/>
      </w:pPr>
      <w:rPr>
        <w:rFonts w:ascii="Courier New" w:hAnsi="Courier New" w:cs="Courier New" w:hint="default"/>
      </w:rPr>
    </w:lvl>
    <w:lvl w:ilvl="2" w:tplc="040C0005" w:tentative="1">
      <w:start w:val="1"/>
      <w:numFmt w:val="bullet"/>
      <w:lvlText w:val=""/>
      <w:lvlJc w:val="left"/>
      <w:pPr>
        <w:ind w:left="2153" w:hanging="360"/>
      </w:pPr>
      <w:rPr>
        <w:rFonts w:ascii="Wingdings" w:hAnsi="Wingdings" w:hint="default"/>
      </w:rPr>
    </w:lvl>
    <w:lvl w:ilvl="3" w:tplc="040C0001" w:tentative="1">
      <w:start w:val="1"/>
      <w:numFmt w:val="bullet"/>
      <w:lvlText w:val=""/>
      <w:lvlJc w:val="left"/>
      <w:pPr>
        <w:ind w:left="2873" w:hanging="360"/>
      </w:pPr>
      <w:rPr>
        <w:rFonts w:ascii="Symbol" w:hAnsi="Symbol" w:hint="default"/>
      </w:rPr>
    </w:lvl>
    <w:lvl w:ilvl="4" w:tplc="040C0003" w:tentative="1">
      <w:start w:val="1"/>
      <w:numFmt w:val="bullet"/>
      <w:lvlText w:val="o"/>
      <w:lvlJc w:val="left"/>
      <w:pPr>
        <w:ind w:left="3593" w:hanging="360"/>
      </w:pPr>
      <w:rPr>
        <w:rFonts w:ascii="Courier New" w:hAnsi="Courier New" w:cs="Courier New" w:hint="default"/>
      </w:rPr>
    </w:lvl>
    <w:lvl w:ilvl="5" w:tplc="040C0005" w:tentative="1">
      <w:start w:val="1"/>
      <w:numFmt w:val="bullet"/>
      <w:lvlText w:val=""/>
      <w:lvlJc w:val="left"/>
      <w:pPr>
        <w:ind w:left="4313" w:hanging="360"/>
      </w:pPr>
      <w:rPr>
        <w:rFonts w:ascii="Wingdings" w:hAnsi="Wingdings" w:hint="default"/>
      </w:rPr>
    </w:lvl>
    <w:lvl w:ilvl="6" w:tplc="040C0001" w:tentative="1">
      <w:start w:val="1"/>
      <w:numFmt w:val="bullet"/>
      <w:lvlText w:val=""/>
      <w:lvlJc w:val="left"/>
      <w:pPr>
        <w:ind w:left="5033" w:hanging="360"/>
      </w:pPr>
      <w:rPr>
        <w:rFonts w:ascii="Symbol" w:hAnsi="Symbol" w:hint="default"/>
      </w:rPr>
    </w:lvl>
    <w:lvl w:ilvl="7" w:tplc="040C0003" w:tentative="1">
      <w:start w:val="1"/>
      <w:numFmt w:val="bullet"/>
      <w:lvlText w:val="o"/>
      <w:lvlJc w:val="left"/>
      <w:pPr>
        <w:ind w:left="5753" w:hanging="360"/>
      </w:pPr>
      <w:rPr>
        <w:rFonts w:ascii="Courier New" w:hAnsi="Courier New" w:cs="Courier New" w:hint="default"/>
      </w:rPr>
    </w:lvl>
    <w:lvl w:ilvl="8" w:tplc="040C0005" w:tentative="1">
      <w:start w:val="1"/>
      <w:numFmt w:val="bullet"/>
      <w:lvlText w:val=""/>
      <w:lvlJc w:val="left"/>
      <w:pPr>
        <w:ind w:left="6473" w:hanging="360"/>
      </w:pPr>
      <w:rPr>
        <w:rFonts w:ascii="Wingdings" w:hAnsi="Wingdings" w:hint="default"/>
      </w:rPr>
    </w:lvl>
  </w:abstractNum>
  <w:abstractNum w:abstractNumId="14" w15:restartNumberingAfterBreak="0">
    <w:nsid w:val="17C0492F"/>
    <w:multiLevelType w:val="multilevel"/>
    <w:tmpl w:val="F0ACB514"/>
    <w:lvl w:ilvl="0">
      <w:start w:val="1"/>
      <w:numFmt w:val="decimal"/>
      <w:lvlText w:val="%1."/>
      <w:lvlJc w:val="left"/>
      <w:pPr>
        <w:tabs>
          <w:tab w:val="num" w:pos="432"/>
        </w:tabs>
        <w:ind w:left="567" w:hanging="567"/>
      </w:pPr>
      <w:rPr>
        <w:rFonts w:ascii="Times New Roman Bold" w:hAnsi="Times New Roman Bold" w:cs="Times New Roman" w:hint="default"/>
        <w:b/>
        <w:i w:val="0"/>
        <w:caps/>
        <w:strike w:val="0"/>
        <w:dstrike w:val="0"/>
        <w:vanish w:val="0"/>
        <w:color w:val="000000"/>
        <w:sz w:val="24"/>
        <w:vertAlign w:val="baseline"/>
      </w:rPr>
    </w:lvl>
    <w:lvl w:ilvl="1">
      <w:start w:val="1"/>
      <w:numFmt w:val="decimal"/>
      <w:pStyle w:val="Titre2"/>
      <w:lvlText w:val="%1.%2"/>
      <w:lvlJc w:val="left"/>
      <w:pPr>
        <w:tabs>
          <w:tab w:val="num" w:pos="567"/>
        </w:tabs>
        <w:ind w:left="747" w:hanging="747"/>
      </w:pPr>
      <w:rPr>
        <w:rFonts w:ascii="Times New Roman" w:hAnsi="Times New Roman"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1260"/>
        </w:tabs>
        <w:ind w:left="126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15" w15:restartNumberingAfterBreak="0">
    <w:nsid w:val="1D463244"/>
    <w:multiLevelType w:val="hybridMultilevel"/>
    <w:tmpl w:val="D80A787C"/>
    <w:lvl w:ilvl="0" w:tplc="D6E0E9B2">
      <w:start w:val="1"/>
      <w:numFmt w:val="bullet"/>
      <w:lvlText w:val=""/>
      <w:lvlJc w:val="left"/>
      <w:pPr>
        <w:ind w:left="720" w:hanging="360"/>
      </w:pPr>
      <w:rPr>
        <w:rFonts w:ascii="Symbol" w:hAnsi="Symbol" w:hint="default"/>
      </w:rPr>
    </w:lvl>
    <w:lvl w:ilvl="1" w:tplc="1750D660" w:tentative="1">
      <w:start w:val="1"/>
      <w:numFmt w:val="bullet"/>
      <w:lvlText w:val="o"/>
      <w:lvlJc w:val="left"/>
      <w:pPr>
        <w:ind w:left="1440" w:hanging="360"/>
      </w:pPr>
      <w:rPr>
        <w:rFonts w:ascii="Courier New" w:hAnsi="Courier New" w:cs="Tahoma" w:hint="default"/>
      </w:rPr>
    </w:lvl>
    <w:lvl w:ilvl="2" w:tplc="A7947C2E" w:tentative="1">
      <w:start w:val="1"/>
      <w:numFmt w:val="bullet"/>
      <w:lvlText w:val=""/>
      <w:lvlJc w:val="left"/>
      <w:pPr>
        <w:ind w:left="2160" w:hanging="360"/>
      </w:pPr>
      <w:rPr>
        <w:rFonts w:ascii="Wingdings" w:hAnsi="Wingdings" w:hint="default"/>
      </w:rPr>
    </w:lvl>
    <w:lvl w:ilvl="3" w:tplc="5B6A6536" w:tentative="1">
      <w:start w:val="1"/>
      <w:numFmt w:val="bullet"/>
      <w:lvlText w:val=""/>
      <w:lvlJc w:val="left"/>
      <w:pPr>
        <w:ind w:left="2880" w:hanging="360"/>
      </w:pPr>
      <w:rPr>
        <w:rFonts w:ascii="Symbol" w:hAnsi="Symbol" w:hint="default"/>
      </w:rPr>
    </w:lvl>
    <w:lvl w:ilvl="4" w:tplc="5CBC3032" w:tentative="1">
      <w:start w:val="1"/>
      <w:numFmt w:val="bullet"/>
      <w:lvlText w:val="o"/>
      <w:lvlJc w:val="left"/>
      <w:pPr>
        <w:ind w:left="3600" w:hanging="360"/>
      </w:pPr>
      <w:rPr>
        <w:rFonts w:ascii="Courier New" w:hAnsi="Courier New" w:cs="Tahoma" w:hint="default"/>
      </w:rPr>
    </w:lvl>
    <w:lvl w:ilvl="5" w:tplc="56EAA8B6" w:tentative="1">
      <w:start w:val="1"/>
      <w:numFmt w:val="bullet"/>
      <w:lvlText w:val=""/>
      <w:lvlJc w:val="left"/>
      <w:pPr>
        <w:ind w:left="4320" w:hanging="360"/>
      </w:pPr>
      <w:rPr>
        <w:rFonts w:ascii="Wingdings" w:hAnsi="Wingdings" w:hint="default"/>
      </w:rPr>
    </w:lvl>
    <w:lvl w:ilvl="6" w:tplc="C24C8EE2" w:tentative="1">
      <w:start w:val="1"/>
      <w:numFmt w:val="bullet"/>
      <w:lvlText w:val=""/>
      <w:lvlJc w:val="left"/>
      <w:pPr>
        <w:ind w:left="5040" w:hanging="360"/>
      </w:pPr>
      <w:rPr>
        <w:rFonts w:ascii="Symbol" w:hAnsi="Symbol" w:hint="default"/>
      </w:rPr>
    </w:lvl>
    <w:lvl w:ilvl="7" w:tplc="1A128526" w:tentative="1">
      <w:start w:val="1"/>
      <w:numFmt w:val="bullet"/>
      <w:lvlText w:val="o"/>
      <w:lvlJc w:val="left"/>
      <w:pPr>
        <w:ind w:left="5760" w:hanging="360"/>
      </w:pPr>
      <w:rPr>
        <w:rFonts w:ascii="Courier New" w:hAnsi="Courier New" w:cs="Tahoma" w:hint="default"/>
      </w:rPr>
    </w:lvl>
    <w:lvl w:ilvl="8" w:tplc="9926F45E" w:tentative="1">
      <w:start w:val="1"/>
      <w:numFmt w:val="bullet"/>
      <w:lvlText w:val=""/>
      <w:lvlJc w:val="left"/>
      <w:pPr>
        <w:ind w:left="6480" w:hanging="360"/>
      </w:pPr>
      <w:rPr>
        <w:rFonts w:ascii="Wingdings" w:hAnsi="Wingdings" w:hint="default"/>
      </w:rPr>
    </w:lvl>
  </w:abstractNum>
  <w:abstractNum w:abstractNumId="16" w15:restartNumberingAfterBreak="0">
    <w:nsid w:val="1E5F58EC"/>
    <w:multiLevelType w:val="hybridMultilevel"/>
    <w:tmpl w:val="2D78A080"/>
    <w:lvl w:ilvl="0" w:tplc="01E86B74">
      <w:start w:val="1"/>
      <w:numFmt w:val="bullet"/>
      <w:lvlText w:val=""/>
      <w:lvlJc w:val="left"/>
      <w:pPr>
        <w:ind w:left="720" w:hanging="360"/>
      </w:pPr>
      <w:rPr>
        <w:rFonts w:ascii="Wingdings" w:hAnsi="Wingdings" w:hint="default"/>
      </w:rPr>
    </w:lvl>
    <w:lvl w:ilvl="1" w:tplc="991C3844">
      <w:start w:val="1"/>
      <w:numFmt w:val="bullet"/>
      <w:lvlText w:val="o"/>
      <w:lvlJc w:val="left"/>
      <w:pPr>
        <w:ind w:left="1440" w:hanging="360"/>
      </w:pPr>
      <w:rPr>
        <w:rFonts w:ascii="Courier New" w:hAnsi="Courier New" w:cs="Times New Roman" w:hint="default"/>
      </w:rPr>
    </w:lvl>
    <w:lvl w:ilvl="2" w:tplc="F98C39B2">
      <w:start w:val="1"/>
      <w:numFmt w:val="bullet"/>
      <w:lvlText w:val=""/>
      <w:lvlJc w:val="left"/>
      <w:pPr>
        <w:ind w:left="2160" w:hanging="360"/>
      </w:pPr>
      <w:rPr>
        <w:rFonts w:ascii="Wingdings" w:hAnsi="Wingdings" w:hint="default"/>
      </w:rPr>
    </w:lvl>
    <w:lvl w:ilvl="3" w:tplc="AD4CBA34">
      <w:start w:val="1"/>
      <w:numFmt w:val="bullet"/>
      <w:lvlText w:val=""/>
      <w:lvlJc w:val="left"/>
      <w:pPr>
        <w:ind w:left="2880" w:hanging="360"/>
      </w:pPr>
      <w:rPr>
        <w:rFonts w:ascii="Symbol" w:hAnsi="Symbol" w:hint="default"/>
      </w:rPr>
    </w:lvl>
    <w:lvl w:ilvl="4" w:tplc="1274384A">
      <w:start w:val="1"/>
      <w:numFmt w:val="bullet"/>
      <w:lvlText w:val="o"/>
      <w:lvlJc w:val="left"/>
      <w:pPr>
        <w:ind w:left="3600" w:hanging="360"/>
      </w:pPr>
      <w:rPr>
        <w:rFonts w:ascii="Courier New" w:hAnsi="Courier New" w:cs="Times New Roman" w:hint="default"/>
      </w:rPr>
    </w:lvl>
    <w:lvl w:ilvl="5" w:tplc="DEC4A8F2">
      <w:start w:val="1"/>
      <w:numFmt w:val="bullet"/>
      <w:lvlText w:val=""/>
      <w:lvlJc w:val="left"/>
      <w:pPr>
        <w:ind w:left="4320" w:hanging="360"/>
      </w:pPr>
      <w:rPr>
        <w:rFonts w:ascii="Wingdings" w:hAnsi="Wingdings" w:hint="default"/>
      </w:rPr>
    </w:lvl>
    <w:lvl w:ilvl="6" w:tplc="B69056BC">
      <w:start w:val="1"/>
      <w:numFmt w:val="bullet"/>
      <w:lvlText w:val=""/>
      <w:lvlJc w:val="left"/>
      <w:pPr>
        <w:ind w:left="5040" w:hanging="360"/>
      </w:pPr>
      <w:rPr>
        <w:rFonts w:ascii="Symbol" w:hAnsi="Symbol" w:hint="default"/>
      </w:rPr>
    </w:lvl>
    <w:lvl w:ilvl="7" w:tplc="CD6640B4">
      <w:start w:val="1"/>
      <w:numFmt w:val="bullet"/>
      <w:lvlText w:val="o"/>
      <w:lvlJc w:val="left"/>
      <w:pPr>
        <w:ind w:left="5760" w:hanging="360"/>
      </w:pPr>
      <w:rPr>
        <w:rFonts w:ascii="Courier New" w:hAnsi="Courier New" w:cs="Times New Roman" w:hint="default"/>
      </w:rPr>
    </w:lvl>
    <w:lvl w:ilvl="8" w:tplc="95AEB9CE">
      <w:start w:val="1"/>
      <w:numFmt w:val="bullet"/>
      <w:lvlText w:val=""/>
      <w:lvlJc w:val="left"/>
      <w:pPr>
        <w:ind w:left="6480" w:hanging="360"/>
      </w:pPr>
      <w:rPr>
        <w:rFonts w:ascii="Wingdings" w:hAnsi="Wingdings" w:hint="default"/>
      </w:rPr>
    </w:lvl>
  </w:abstractNum>
  <w:abstractNum w:abstractNumId="17" w15:restartNumberingAfterBreak="0">
    <w:nsid w:val="24546623"/>
    <w:multiLevelType w:val="hybridMultilevel"/>
    <w:tmpl w:val="121073F2"/>
    <w:lvl w:ilvl="0" w:tplc="3F980AE4">
      <w:start w:val="1"/>
      <w:numFmt w:val="bullet"/>
      <w:lvlText w:val=""/>
      <w:lvlJc w:val="left"/>
      <w:pPr>
        <w:ind w:left="417" w:hanging="360"/>
      </w:pPr>
      <w:rPr>
        <w:rFonts w:ascii="Symbol" w:hAnsi="Symbol" w:hint="default"/>
      </w:rPr>
    </w:lvl>
    <w:lvl w:ilvl="1" w:tplc="36C44FF0" w:tentative="1">
      <w:start w:val="1"/>
      <w:numFmt w:val="bullet"/>
      <w:lvlText w:val="o"/>
      <w:lvlJc w:val="left"/>
      <w:pPr>
        <w:ind w:left="1137" w:hanging="360"/>
      </w:pPr>
      <w:rPr>
        <w:rFonts w:ascii="Courier New" w:hAnsi="Courier New" w:cs="Tahoma" w:hint="default"/>
      </w:rPr>
    </w:lvl>
    <w:lvl w:ilvl="2" w:tplc="2C38D082" w:tentative="1">
      <w:start w:val="1"/>
      <w:numFmt w:val="bullet"/>
      <w:lvlText w:val=""/>
      <w:lvlJc w:val="left"/>
      <w:pPr>
        <w:ind w:left="1857" w:hanging="360"/>
      </w:pPr>
      <w:rPr>
        <w:rFonts w:ascii="Wingdings" w:hAnsi="Wingdings" w:hint="default"/>
      </w:rPr>
    </w:lvl>
    <w:lvl w:ilvl="3" w:tplc="965608C0" w:tentative="1">
      <w:start w:val="1"/>
      <w:numFmt w:val="bullet"/>
      <w:lvlText w:val=""/>
      <w:lvlJc w:val="left"/>
      <w:pPr>
        <w:ind w:left="2577" w:hanging="360"/>
      </w:pPr>
      <w:rPr>
        <w:rFonts w:ascii="Symbol" w:hAnsi="Symbol" w:hint="default"/>
      </w:rPr>
    </w:lvl>
    <w:lvl w:ilvl="4" w:tplc="31142516" w:tentative="1">
      <w:start w:val="1"/>
      <w:numFmt w:val="bullet"/>
      <w:lvlText w:val="o"/>
      <w:lvlJc w:val="left"/>
      <w:pPr>
        <w:ind w:left="3297" w:hanging="360"/>
      </w:pPr>
      <w:rPr>
        <w:rFonts w:ascii="Courier New" w:hAnsi="Courier New" w:cs="Tahoma" w:hint="default"/>
      </w:rPr>
    </w:lvl>
    <w:lvl w:ilvl="5" w:tplc="22825F90" w:tentative="1">
      <w:start w:val="1"/>
      <w:numFmt w:val="bullet"/>
      <w:lvlText w:val=""/>
      <w:lvlJc w:val="left"/>
      <w:pPr>
        <w:ind w:left="4017" w:hanging="360"/>
      </w:pPr>
      <w:rPr>
        <w:rFonts w:ascii="Wingdings" w:hAnsi="Wingdings" w:hint="default"/>
      </w:rPr>
    </w:lvl>
    <w:lvl w:ilvl="6" w:tplc="7F7428FE" w:tentative="1">
      <w:start w:val="1"/>
      <w:numFmt w:val="bullet"/>
      <w:lvlText w:val=""/>
      <w:lvlJc w:val="left"/>
      <w:pPr>
        <w:ind w:left="4737" w:hanging="360"/>
      </w:pPr>
      <w:rPr>
        <w:rFonts w:ascii="Symbol" w:hAnsi="Symbol" w:hint="default"/>
      </w:rPr>
    </w:lvl>
    <w:lvl w:ilvl="7" w:tplc="12F48398" w:tentative="1">
      <w:start w:val="1"/>
      <w:numFmt w:val="bullet"/>
      <w:lvlText w:val="o"/>
      <w:lvlJc w:val="left"/>
      <w:pPr>
        <w:ind w:left="5457" w:hanging="360"/>
      </w:pPr>
      <w:rPr>
        <w:rFonts w:ascii="Courier New" w:hAnsi="Courier New" w:cs="Tahoma" w:hint="default"/>
      </w:rPr>
    </w:lvl>
    <w:lvl w:ilvl="8" w:tplc="EEFE1804" w:tentative="1">
      <w:start w:val="1"/>
      <w:numFmt w:val="bullet"/>
      <w:lvlText w:val=""/>
      <w:lvlJc w:val="left"/>
      <w:pPr>
        <w:ind w:left="6177" w:hanging="360"/>
      </w:pPr>
      <w:rPr>
        <w:rFonts w:ascii="Wingdings" w:hAnsi="Wingdings" w:hint="default"/>
      </w:rPr>
    </w:lvl>
  </w:abstractNum>
  <w:abstractNum w:abstractNumId="18" w15:restartNumberingAfterBreak="0">
    <w:nsid w:val="279C335D"/>
    <w:multiLevelType w:val="hybridMultilevel"/>
    <w:tmpl w:val="6D7A4F6C"/>
    <w:lvl w:ilvl="0" w:tplc="A372C47E">
      <w:start w:val="1"/>
      <w:numFmt w:val="bullet"/>
      <w:lvlText w:val=""/>
      <w:lvlJc w:val="left"/>
      <w:pPr>
        <w:ind w:left="1570" w:hanging="360"/>
      </w:pPr>
      <w:rPr>
        <w:rFonts w:ascii="Symbol" w:hAnsi="Symbol" w:hint="default"/>
      </w:rPr>
    </w:lvl>
    <w:lvl w:ilvl="1" w:tplc="A178EAAC" w:tentative="1">
      <w:start w:val="1"/>
      <w:numFmt w:val="bullet"/>
      <w:lvlText w:val="o"/>
      <w:lvlJc w:val="left"/>
      <w:pPr>
        <w:ind w:left="2290" w:hanging="360"/>
      </w:pPr>
      <w:rPr>
        <w:rFonts w:ascii="Courier New" w:hAnsi="Courier New" w:cs="Tahoma" w:hint="default"/>
      </w:rPr>
    </w:lvl>
    <w:lvl w:ilvl="2" w:tplc="7256F01C" w:tentative="1">
      <w:start w:val="1"/>
      <w:numFmt w:val="bullet"/>
      <w:lvlText w:val=""/>
      <w:lvlJc w:val="left"/>
      <w:pPr>
        <w:ind w:left="3010" w:hanging="360"/>
      </w:pPr>
      <w:rPr>
        <w:rFonts w:ascii="Wingdings" w:hAnsi="Wingdings" w:hint="default"/>
      </w:rPr>
    </w:lvl>
    <w:lvl w:ilvl="3" w:tplc="23E0B18A" w:tentative="1">
      <w:start w:val="1"/>
      <w:numFmt w:val="bullet"/>
      <w:lvlText w:val=""/>
      <w:lvlJc w:val="left"/>
      <w:pPr>
        <w:ind w:left="3730" w:hanging="360"/>
      </w:pPr>
      <w:rPr>
        <w:rFonts w:ascii="Symbol" w:hAnsi="Symbol" w:hint="default"/>
      </w:rPr>
    </w:lvl>
    <w:lvl w:ilvl="4" w:tplc="6D060E76" w:tentative="1">
      <w:start w:val="1"/>
      <w:numFmt w:val="bullet"/>
      <w:lvlText w:val="o"/>
      <w:lvlJc w:val="left"/>
      <w:pPr>
        <w:ind w:left="4450" w:hanging="360"/>
      </w:pPr>
      <w:rPr>
        <w:rFonts w:ascii="Courier New" w:hAnsi="Courier New" w:cs="Tahoma" w:hint="default"/>
      </w:rPr>
    </w:lvl>
    <w:lvl w:ilvl="5" w:tplc="098233A4" w:tentative="1">
      <w:start w:val="1"/>
      <w:numFmt w:val="bullet"/>
      <w:lvlText w:val=""/>
      <w:lvlJc w:val="left"/>
      <w:pPr>
        <w:ind w:left="5170" w:hanging="360"/>
      </w:pPr>
      <w:rPr>
        <w:rFonts w:ascii="Wingdings" w:hAnsi="Wingdings" w:hint="default"/>
      </w:rPr>
    </w:lvl>
    <w:lvl w:ilvl="6" w:tplc="797020A6" w:tentative="1">
      <w:start w:val="1"/>
      <w:numFmt w:val="bullet"/>
      <w:lvlText w:val=""/>
      <w:lvlJc w:val="left"/>
      <w:pPr>
        <w:ind w:left="5890" w:hanging="360"/>
      </w:pPr>
      <w:rPr>
        <w:rFonts w:ascii="Symbol" w:hAnsi="Symbol" w:hint="default"/>
      </w:rPr>
    </w:lvl>
    <w:lvl w:ilvl="7" w:tplc="C69A77FA" w:tentative="1">
      <w:start w:val="1"/>
      <w:numFmt w:val="bullet"/>
      <w:lvlText w:val="o"/>
      <w:lvlJc w:val="left"/>
      <w:pPr>
        <w:ind w:left="6610" w:hanging="360"/>
      </w:pPr>
      <w:rPr>
        <w:rFonts w:ascii="Courier New" w:hAnsi="Courier New" w:cs="Tahoma" w:hint="default"/>
      </w:rPr>
    </w:lvl>
    <w:lvl w:ilvl="8" w:tplc="395864D4" w:tentative="1">
      <w:start w:val="1"/>
      <w:numFmt w:val="bullet"/>
      <w:lvlText w:val=""/>
      <w:lvlJc w:val="left"/>
      <w:pPr>
        <w:ind w:left="7330" w:hanging="360"/>
      </w:pPr>
      <w:rPr>
        <w:rFonts w:ascii="Wingdings" w:hAnsi="Wingdings" w:hint="default"/>
      </w:rPr>
    </w:lvl>
  </w:abstractNum>
  <w:abstractNum w:abstractNumId="19" w15:restartNumberingAfterBreak="0">
    <w:nsid w:val="40886C1F"/>
    <w:multiLevelType w:val="hybridMultilevel"/>
    <w:tmpl w:val="DDC09A9A"/>
    <w:lvl w:ilvl="0" w:tplc="999C99BA">
      <w:start w:val="1"/>
      <w:numFmt w:val="bullet"/>
      <w:lvlText w:val="-"/>
      <w:lvlJc w:val="left"/>
      <w:pPr>
        <w:ind w:left="360" w:hanging="360"/>
      </w:pPr>
      <w:rPr>
        <w:rFonts w:ascii="Calibri" w:eastAsia="Calibri" w:hAnsi="Calibri" w:cs="Tahoma" w:hint="default"/>
        <w:color w:val="auto"/>
      </w:rPr>
    </w:lvl>
    <w:lvl w:ilvl="1" w:tplc="0008813C">
      <w:start w:val="1"/>
      <w:numFmt w:val="bullet"/>
      <w:lvlText w:val="o"/>
      <w:lvlJc w:val="left"/>
      <w:pPr>
        <w:ind w:left="1080" w:hanging="360"/>
      </w:pPr>
      <w:rPr>
        <w:rFonts w:ascii="Courier New" w:hAnsi="Courier New" w:cs="Tahoma" w:hint="default"/>
      </w:rPr>
    </w:lvl>
    <w:lvl w:ilvl="2" w:tplc="77EC23E6" w:tentative="1">
      <w:start w:val="1"/>
      <w:numFmt w:val="bullet"/>
      <w:lvlText w:val=""/>
      <w:lvlJc w:val="left"/>
      <w:pPr>
        <w:ind w:left="1800" w:hanging="360"/>
      </w:pPr>
      <w:rPr>
        <w:rFonts w:ascii="Wingdings" w:hAnsi="Wingdings" w:hint="default"/>
      </w:rPr>
    </w:lvl>
    <w:lvl w:ilvl="3" w:tplc="7BEA525E" w:tentative="1">
      <w:start w:val="1"/>
      <w:numFmt w:val="bullet"/>
      <w:lvlText w:val=""/>
      <w:lvlJc w:val="left"/>
      <w:pPr>
        <w:ind w:left="2520" w:hanging="360"/>
      </w:pPr>
      <w:rPr>
        <w:rFonts w:ascii="Symbol" w:hAnsi="Symbol" w:hint="default"/>
      </w:rPr>
    </w:lvl>
    <w:lvl w:ilvl="4" w:tplc="46268FF2" w:tentative="1">
      <w:start w:val="1"/>
      <w:numFmt w:val="bullet"/>
      <w:lvlText w:val="o"/>
      <w:lvlJc w:val="left"/>
      <w:pPr>
        <w:ind w:left="3240" w:hanging="360"/>
      </w:pPr>
      <w:rPr>
        <w:rFonts w:ascii="Courier New" w:hAnsi="Courier New" w:cs="Tahoma" w:hint="default"/>
      </w:rPr>
    </w:lvl>
    <w:lvl w:ilvl="5" w:tplc="D4F41F8C" w:tentative="1">
      <w:start w:val="1"/>
      <w:numFmt w:val="bullet"/>
      <w:lvlText w:val=""/>
      <w:lvlJc w:val="left"/>
      <w:pPr>
        <w:ind w:left="3960" w:hanging="360"/>
      </w:pPr>
      <w:rPr>
        <w:rFonts w:ascii="Wingdings" w:hAnsi="Wingdings" w:hint="default"/>
      </w:rPr>
    </w:lvl>
    <w:lvl w:ilvl="6" w:tplc="BBF2CDD6" w:tentative="1">
      <w:start w:val="1"/>
      <w:numFmt w:val="bullet"/>
      <w:lvlText w:val=""/>
      <w:lvlJc w:val="left"/>
      <w:pPr>
        <w:ind w:left="4680" w:hanging="360"/>
      </w:pPr>
      <w:rPr>
        <w:rFonts w:ascii="Symbol" w:hAnsi="Symbol" w:hint="default"/>
      </w:rPr>
    </w:lvl>
    <w:lvl w:ilvl="7" w:tplc="3F587314" w:tentative="1">
      <w:start w:val="1"/>
      <w:numFmt w:val="bullet"/>
      <w:lvlText w:val="o"/>
      <w:lvlJc w:val="left"/>
      <w:pPr>
        <w:ind w:left="5400" w:hanging="360"/>
      </w:pPr>
      <w:rPr>
        <w:rFonts w:ascii="Courier New" w:hAnsi="Courier New" w:cs="Tahoma" w:hint="default"/>
      </w:rPr>
    </w:lvl>
    <w:lvl w:ilvl="8" w:tplc="341CA6F4" w:tentative="1">
      <w:start w:val="1"/>
      <w:numFmt w:val="bullet"/>
      <w:lvlText w:val=""/>
      <w:lvlJc w:val="left"/>
      <w:pPr>
        <w:ind w:left="6120" w:hanging="360"/>
      </w:pPr>
      <w:rPr>
        <w:rFonts w:ascii="Wingdings" w:hAnsi="Wingdings" w:hint="default"/>
      </w:rPr>
    </w:lvl>
  </w:abstractNum>
  <w:abstractNum w:abstractNumId="20" w15:restartNumberingAfterBreak="0">
    <w:nsid w:val="41C61750"/>
    <w:multiLevelType w:val="hybridMultilevel"/>
    <w:tmpl w:val="33023AC4"/>
    <w:lvl w:ilvl="0" w:tplc="B26EAE14">
      <w:start w:val="1"/>
      <w:numFmt w:val="bullet"/>
      <w:lvlText w:val=""/>
      <w:lvlJc w:val="left"/>
      <w:pPr>
        <w:ind w:left="720" w:hanging="360"/>
      </w:pPr>
      <w:rPr>
        <w:rFonts w:ascii="Symbol" w:hAnsi="Symbol" w:hint="default"/>
      </w:rPr>
    </w:lvl>
    <w:lvl w:ilvl="1" w:tplc="B3F2CC4A" w:tentative="1">
      <w:start w:val="1"/>
      <w:numFmt w:val="bullet"/>
      <w:lvlText w:val="o"/>
      <w:lvlJc w:val="left"/>
      <w:pPr>
        <w:ind w:left="1440" w:hanging="360"/>
      </w:pPr>
      <w:rPr>
        <w:rFonts w:ascii="Courier New" w:hAnsi="Courier New" w:cs="Tahoma" w:hint="default"/>
      </w:rPr>
    </w:lvl>
    <w:lvl w:ilvl="2" w:tplc="DFBCC37E" w:tentative="1">
      <w:start w:val="1"/>
      <w:numFmt w:val="bullet"/>
      <w:lvlText w:val=""/>
      <w:lvlJc w:val="left"/>
      <w:pPr>
        <w:ind w:left="2160" w:hanging="360"/>
      </w:pPr>
      <w:rPr>
        <w:rFonts w:ascii="Wingdings" w:hAnsi="Wingdings" w:hint="default"/>
      </w:rPr>
    </w:lvl>
    <w:lvl w:ilvl="3" w:tplc="4E2E9D6E" w:tentative="1">
      <w:start w:val="1"/>
      <w:numFmt w:val="bullet"/>
      <w:lvlText w:val=""/>
      <w:lvlJc w:val="left"/>
      <w:pPr>
        <w:ind w:left="2880" w:hanging="360"/>
      </w:pPr>
      <w:rPr>
        <w:rFonts w:ascii="Symbol" w:hAnsi="Symbol" w:hint="default"/>
      </w:rPr>
    </w:lvl>
    <w:lvl w:ilvl="4" w:tplc="F02A1B88" w:tentative="1">
      <w:start w:val="1"/>
      <w:numFmt w:val="bullet"/>
      <w:lvlText w:val="o"/>
      <w:lvlJc w:val="left"/>
      <w:pPr>
        <w:ind w:left="3600" w:hanging="360"/>
      </w:pPr>
      <w:rPr>
        <w:rFonts w:ascii="Courier New" w:hAnsi="Courier New" w:cs="Tahoma" w:hint="default"/>
      </w:rPr>
    </w:lvl>
    <w:lvl w:ilvl="5" w:tplc="AA585CA8" w:tentative="1">
      <w:start w:val="1"/>
      <w:numFmt w:val="bullet"/>
      <w:lvlText w:val=""/>
      <w:lvlJc w:val="left"/>
      <w:pPr>
        <w:ind w:left="4320" w:hanging="360"/>
      </w:pPr>
      <w:rPr>
        <w:rFonts w:ascii="Wingdings" w:hAnsi="Wingdings" w:hint="default"/>
      </w:rPr>
    </w:lvl>
    <w:lvl w:ilvl="6" w:tplc="FE1E6E90" w:tentative="1">
      <w:start w:val="1"/>
      <w:numFmt w:val="bullet"/>
      <w:lvlText w:val=""/>
      <w:lvlJc w:val="left"/>
      <w:pPr>
        <w:ind w:left="5040" w:hanging="360"/>
      </w:pPr>
      <w:rPr>
        <w:rFonts w:ascii="Symbol" w:hAnsi="Symbol" w:hint="default"/>
      </w:rPr>
    </w:lvl>
    <w:lvl w:ilvl="7" w:tplc="F08A5F9A" w:tentative="1">
      <w:start w:val="1"/>
      <w:numFmt w:val="bullet"/>
      <w:lvlText w:val="o"/>
      <w:lvlJc w:val="left"/>
      <w:pPr>
        <w:ind w:left="5760" w:hanging="360"/>
      </w:pPr>
      <w:rPr>
        <w:rFonts w:ascii="Courier New" w:hAnsi="Courier New" w:cs="Tahoma" w:hint="default"/>
      </w:rPr>
    </w:lvl>
    <w:lvl w:ilvl="8" w:tplc="2FB81C88" w:tentative="1">
      <w:start w:val="1"/>
      <w:numFmt w:val="bullet"/>
      <w:lvlText w:val=""/>
      <w:lvlJc w:val="left"/>
      <w:pPr>
        <w:ind w:left="6480" w:hanging="360"/>
      </w:pPr>
      <w:rPr>
        <w:rFonts w:ascii="Wingdings" w:hAnsi="Wingdings" w:hint="default"/>
      </w:rPr>
    </w:lvl>
  </w:abstractNum>
  <w:abstractNum w:abstractNumId="21" w15:restartNumberingAfterBreak="0">
    <w:nsid w:val="488F5A72"/>
    <w:multiLevelType w:val="hybridMultilevel"/>
    <w:tmpl w:val="249E0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132433"/>
    <w:multiLevelType w:val="hybridMultilevel"/>
    <w:tmpl w:val="DC7C012C"/>
    <w:lvl w:ilvl="0" w:tplc="2158ADEC">
      <w:numFmt w:val="bullet"/>
      <w:lvlText w:val="•"/>
      <w:lvlJc w:val="left"/>
      <w:pPr>
        <w:ind w:left="849" w:hanging="435"/>
      </w:pPr>
      <w:rPr>
        <w:rFonts w:ascii="Arial" w:eastAsia="Times New Roman" w:hAnsi="Arial" w:cs="Tahoma" w:hint="default"/>
      </w:rPr>
    </w:lvl>
    <w:lvl w:ilvl="1" w:tplc="AE322DE2" w:tentative="1">
      <w:start w:val="1"/>
      <w:numFmt w:val="bullet"/>
      <w:lvlText w:val="o"/>
      <w:lvlJc w:val="left"/>
      <w:pPr>
        <w:ind w:left="1494" w:hanging="360"/>
      </w:pPr>
      <w:rPr>
        <w:rFonts w:ascii="Courier New" w:hAnsi="Courier New" w:cs="Tahoma" w:hint="default"/>
      </w:rPr>
    </w:lvl>
    <w:lvl w:ilvl="2" w:tplc="969ED018" w:tentative="1">
      <w:start w:val="1"/>
      <w:numFmt w:val="bullet"/>
      <w:lvlText w:val=""/>
      <w:lvlJc w:val="left"/>
      <w:pPr>
        <w:ind w:left="2214" w:hanging="360"/>
      </w:pPr>
      <w:rPr>
        <w:rFonts w:ascii="Wingdings" w:hAnsi="Wingdings" w:hint="default"/>
      </w:rPr>
    </w:lvl>
    <w:lvl w:ilvl="3" w:tplc="D1CCF564" w:tentative="1">
      <w:start w:val="1"/>
      <w:numFmt w:val="bullet"/>
      <w:lvlText w:val=""/>
      <w:lvlJc w:val="left"/>
      <w:pPr>
        <w:ind w:left="2934" w:hanging="360"/>
      </w:pPr>
      <w:rPr>
        <w:rFonts w:ascii="Symbol" w:hAnsi="Symbol" w:hint="default"/>
      </w:rPr>
    </w:lvl>
    <w:lvl w:ilvl="4" w:tplc="98C41C74" w:tentative="1">
      <w:start w:val="1"/>
      <w:numFmt w:val="bullet"/>
      <w:lvlText w:val="o"/>
      <w:lvlJc w:val="left"/>
      <w:pPr>
        <w:ind w:left="3654" w:hanging="360"/>
      </w:pPr>
      <w:rPr>
        <w:rFonts w:ascii="Courier New" w:hAnsi="Courier New" w:cs="Tahoma" w:hint="default"/>
      </w:rPr>
    </w:lvl>
    <w:lvl w:ilvl="5" w:tplc="DCF2D8F8" w:tentative="1">
      <w:start w:val="1"/>
      <w:numFmt w:val="bullet"/>
      <w:lvlText w:val=""/>
      <w:lvlJc w:val="left"/>
      <w:pPr>
        <w:ind w:left="4374" w:hanging="360"/>
      </w:pPr>
      <w:rPr>
        <w:rFonts w:ascii="Wingdings" w:hAnsi="Wingdings" w:hint="default"/>
      </w:rPr>
    </w:lvl>
    <w:lvl w:ilvl="6" w:tplc="4F76DBDC" w:tentative="1">
      <w:start w:val="1"/>
      <w:numFmt w:val="bullet"/>
      <w:lvlText w:val=""/>
      <w:lvlJc w:val="left"/>
      <w:pPr>
        <w:ind w:left="5094" w:hanging="360"/>
      </w:pPr>
      <w:rPr>
        <w:rFonts w:ascii="Symbol" w:hAnsi="Symbol" w:hint="default"/>
      </w:rPr>
    </w:lvl>
    <w:lvl w:ilvl="7" w:tplc="4672FC6A" w:tentative="1">
      <w:start w:val="1"/>
      <w:numFmt w:val="bullet"/>
      <w:lvlText w:val="o"/>
      <w:lvlJc w:val="left"/>
      <w:pPr>
        <w:ind w:left="5814" w:hanging="360"/>
      </w:pPr>
      <w:rPr>
        <w:rFonts w:ascii="Courier New" w:hAnsi="Courier New" w:cs="Tahoma" w:hint="default"/>
      </w:rPr>
    </w:lvl>
    <w:lvl w:ilvl="8" w:tplc="28F6E364" w:tentative="1">
      <w:start w:val="1"/>
      <w:numFmt w:val="bullet"/>
      <w:lvlText w:val=""/>
      <w:lvlJc w:val="left"/>
      <w:pPr>
        <w:ind w:left="6534" w:hanging="360"/>
      </w:pPr>
      <w:rPr>
        <w:rFonts w:ascii="Wingdings" w:hAnsi="Wingdings" w:hint="default"/>
      </w:rPr>
    </w:lvl>
  </w:abstractNum>
  <w:abstractNum w:abstractNumId="23" w15:restartNumberingAfterBreak="0">
    <w:nsid w:val="4EBF287E"/>
    <w:multiLevelType w:val="hybridMultilevel"/>
    <w:tmpl w:val="244004AA"/>
    <w:lvl w:ilvl="0" w:tplc="D9E272D4">
      <w:start w:val="1"/>
      <w:numFmt w:val="bullet"/>
      <w:lvlText w:val=""/>
      <w:lvlJc w:val="left"/>
      <w:pPr>
        <w:ind w:left="720" w:hanging="360"/>
      </w:pPr>
      <w:rPr>
        <w:rFonts w:ascii="Symbol" w:hAnsi="Symbol" w:hint="default"/>
      </w:rPr>
    </w:lvl>
    <w:lvl w:ilvl="1" w:tplc="C5B2C4DA" w:tentative="1">
      <w:start w:val="1"/>
      <w:numFmt w:val="bullet"/>
      <w:lvlText w:val="o"/>
      <w:lvlJc w:val="left"/>
      <w:pPr>
        <w:ind w:left="1440" w:hanging="360"/>
      </w:pPr>
      <w:rPr>
        <w:rFonts w:ascii="Courier New" w:hAnsi="Courier New" w:cs="Tahoma" w:hint="default"/>
      </w:rPr>
    </w:lvl>
    <w:lvl w:ilvl="2" w:tplc="77D828FC" w:tentative="1">
      <w:start w:val="1"/>
      <w:numFmt w:val="bullet"/>
      <w:lvlText w:val=""/>
      <w:lvlJc w:val="left"/>
      <w:pPr>
        <w:ind w:left="2160" w:hanging="360"/>
      </w:pPr>
      <w:rPr>
        <w:rFonts w:ascii="Wingdings" w:hAnsi="Wingdings" w:hint="default"/>
      </w:rPr>
    </w:lvl>
    <w:lvl w:ilvl="3" w:tplc="C66A8710" w:tentative="1">
      <w:start w:val="1"/>
      <w:numFmt w:val="bullet"/>
      <w:lvlText w:val=""/>
      <w:lvlJc w:val="left"/>
      <w:pPr>
        <w:ind w:left="2880" w:hanging="360"/>
      </w:pPr>
      <w:rPr>
        <w:rFonts w:ascii="Symbol" w:hAnsi="Symbol" w:hint="default"/>
      </w:rPr>
    </w:lvl>
    <w:lvl w:ilvl="4" w:tplc="07C21FDA" w:tentative="1">
      <w:start w:val="1"/>
      <w:numFmt w:val="bullet"/>
      <w:lvlText w:val="o"/>
      <w:lvlJc w:val="left"/>
      <w:pPr>
        <w:ind w:left="3600" w:hanging="360"/>
      </w:pPr>
      <w:rPr>
        <w:rFonts w:ascii="Courier New" w:hAnsi="Courier New" w:cs="Tahoma" w:hint="default"/>
      </w:rPr>
    </w:lvl>
    <w:lvl w:ilvl="5" w:tplc="6DDE6F14" w:tentative="1">
      <w:start w:val="1"/>
      <w:numFmt w:val="bullet"/>
      <w:lvlText w:val=""/>
      <w:lvlJc w:val="left"/>
      <w:pPr>
        <w:ind w:left="4320" w:hanging="360"/>
      </w:pPr>
      <w:rPr>
        <w:rFonts w:ascii="Wingdings" w:hAnsi="Wingdings" w:hint="default"/>
      </w:rPr>
    </w:lvl>
    <w:lvl w:ilvl="6" w:tplc="DD8CFB54" w:tentative="1">
      <w:start w:val="1"/>
      <w:numFmt w:val="bullet"/>
      <w:lvlText w:val=""/>
      <w:lvlJc w:val="left"/>
      <w:pPr>
        <w:ind w:left="5040" w:hanging="360"/>
      </w:pPr>
      <w:rPr>
        <w:rFonts w:ascii="Symbol" w:hAnsi="Symbol" w:hint="default"/>
      </w:rPr>
    </w:lvl>
    <w:lvl w:ilvl="7" w:tplc="55D0656A" w:tentative="1">
      <w:start w:val="1"/>
      <w:numFmt w:val="bullet"/>
      <w:lvlText w:val="o"/>
      <w:lvlJc w:val="left"/>
      <w:pPr>
        <w:ind w:left="5760" w:hanging="360"/>
      </w:pPr>
      <w:rPr>
        <w:rFonts w:ascii="Courier New" w:hAnsi="Courier New" w:cs="Tahoma" w:hint="default"/>
      </w:rPr>
    </w:lvl>
    <w:lvl w:ilvl="8" w:tplc="0080702C" w:tentative="1">
      <w:start w:val="1"/>
      <w:numFmt w:val="bullet"/>
      <w:lvlText w:val=""/>
      <w:lvlJc w:val="left"/>
      <w:pPr>
        <w:ind w:left="6480" w:hanging="360"/>
      </w:pPr>
      <w:rPr>
        <w:rFonts w:ascii="Wingdings" w:hAnsi="Wingdings" w:hint="default"/>
      </w:rPr>
    </w:lvl>
  </w:abstractNum>
  <w:abstractNum w:abstractNumId="24" w15:restartNumberingAfterBreak="0">
    <w:nsid w:val="55590372"/>
    <w:multiLevelType w:val="hybridMultilevel"/>
    <w:tmpl w:val="1FD6C3DE"/>
    <w:lvl w:ilvl="0" w:tplc="4830EBAE">
      <w:start w:val="1"/>
      <w:numFmt w:val="lowerRoman"/>
      <w:lvlText w:val="(%1)"/>
      <w:lvlJc w:val="left"/>
      <w:pPr>
        <w:ind w:left="1080" w:hanging="720"/>
      </w:pPr>
      <w:rPr>
        <w:rFonts w:hint="default"/>
      </w:rPr>
    </w:lvl>
    <w:lvl w:ilvl="1" w:tplc="39468278" w:tentative="1">
      <w:start w:val="1"/>
      <w:numFmt w:val="lowerLetter"/>
      <w:lvlText w:val="%2."/>
      <w:lvlJc w:val="left"/>
      <w:pPr>
        <w:ind w:left="1440" w:hanging="360"/>
      </w:pPr>
    </w:lvl>
    <w:lvl w:ilvl="2" w:tplc="A05C75B8" w:tentative="1">
      <w:start w:val="1"/>
      <w:numFmt w:val="lowerRoman"/>
      <w:lvlText w:val="%3."/>
      <w:lvlJc w:val="right"/>
      <w:pPr>
        <w:ind w:left="2160" w:hanging="180"/>
      </w:pPr>
    </w:lvl>
    <w:lvl w:ilvl="3" w:tplc="B29C9550" w:tentative="1">
      <w:start w:val="1"/>
      <w:numFmt w:val="decimal"/>
      <w:lvlText w:val="%4."/>
      <w:lvlJc w:val="left"/>
      <w:pPr>
        <w:ind w:left="2880" w:hanging="360"/>
      </w:pPr>
    </w:lvl>
    <w:lvl w:ilvl="4" w:tplc="9B42DD8A" w:tentative="1">
      <w:start w:val="1"/>
      <w:numFmt w:val="lowerLetter"/>
      <w:lvlText w:val="%5."/>
      <w:lvlJc w:val="left"/>
      <w:pPr>
        <w:ind w:left="3600" w:hanging="360"/>
      </w:pPr>
    </w:lvl>
    <w:lvl w:ilvl="5" w:tplc="A4F494DA" w:tentative="1">
      <w:start w:val="1"/>
      <w:numFmt w:val="lowerRoman"/>
      <w:lvlText w:val="%6."/>
      <w:lvlJc w:val="right"/>
      <w:pPr>
        <w:ind w:left="4320" w:hanging="180"/>
      </w:pPr>
    </w:lvl>
    <w:lvl w:ilvl="6" w:tplc="F42E4F6E" w:tentative="1">
      <w:start w:val="1"/>
      <w:numFmt w:val="decimal"/>
      <w:lvlText w:val="%7."/>
      <w:lvlJc w:val="left"/>
      <w:pPr>
        <w:ind w:left="5040" w:hanging="360"/>
      </w:pPr>
    </w:lvl>
    <w:lvl w:ilvl="7" w:tplc="93D867D8" w:tentative="1">
      <w:start w:val="1"/>
      <w:numFmt w:val="lowerLetter"/>
      <w:lvlText w:val="%8."/>
      <w:lvlJc w:val="left"/>
      <w:pPr>
        <w:ind w:left="5760" w:hanging="360"/>
      </w:pPr>
    </w:lvl>
    <w:lvl w:ilvl="8" w:tplc="591C02AA" w:tentative="1">
      <w:start w:val="1"/>
      <w:numFmt w:val="lowerRoman"/>
      <w:lvlText w:val="%9."/>
      <w:lvlJc w:val="right"/>
      <w:pPr>
        <w:ind w:left="6480" w:hanging="180"/>
      </w:pPr>
    </w:lvl>
  </w:abstractNum>
  <w:abstractNum w:abstractNumId="25" w15:restartNumberingAfterBreak="0">
    <w:nsid w:val="5642744E"/>
    <w:multiLevelType w:val="hybridMultilevel"/>
    <w:tmpl w:val="4516C328"/>
    <w:lvl w:ilvl="0" w:tplc="D8141908">
      <w:numFmt w:val="bullet"/>
      <w:lvlText w:val="-"/>
      <w:lvlJc w:val="left"/>
      <w:pPr>
        <w:ind w:left="720" w:hanging="360"/>
      </w:pPr>
      <w:rPr>
        <w:rFonts w:ascii="Calibri" w:eastAsia="Times New Roman" w:hAnsi="Calibri" w:cs="Times New Roman" w:hint="default"/>
        <w:b/>
        <w:color w:val="auto"/>
      </w:rPr>
    </w:lvl>
    <w:lvl w:ilvl="1" w:tplc="ABD6E4B4" w:tentative="1">
      <w:start w:val="1"/>
      <w:numFmt w:val="bullet"/>
      <w:lvlText w:val="o"/>
      <w:lvlJc w:val="left"/>
      <w:pPr>
        <w:ind w:left="1440" w:hanging="360"/>
      </w:pPr>
      <w:rPr>
        <w:rFonts w:ascii="Courier New" w:hAnsi="Courier New" w:cs="Tahoma" w:hint="default"/>
      </w:rPr>
    </w:lvl>
    <w:lvl w:ilvl="2" w:tplc="7DB2A826" w:tentative="1">
      <w:start w:val="1"/>
      <w:numFmt w:val="bullet"/>
      <w:lvlText w:val=""/>
      <w:lvlJc w:val="left"/>
      <w:pPr>
        <w:ind w:left="2160" w:hanging="360"/>
      </w:pPr>
      <w:rPr>
        <w:rFonts w:ascii="Wingdings" w:hAnsi="Wingdings" w:hint="default"/>
      </w:rPr>
    </w:lvl>
    <w:lvl w:ilvl="3" w:tplc="2AAEE33A" w:tentative="1">
      <w:start w:val="1"/>
      <w:numFmt w:val="bullet"/>
      <w:lvlText w:val=""/>
      <w:lvlJc w:val="left"/>
      <w:pPr>
        <w:ind w:left="2880" w:hanging="360"/>
      </w:pPr>
      <w:rPr>
        <w:rFonts w:ascii="Symbol" w:hAnsi="Symbol" w:hint="default"/>
      </w:rPr>
    </w:lvl>
    <w:lvl w:ilvl="4" w:tplc="C58881AE" w:tentative="1">
      <w:start w:val="1"/>
      <w:numFmt w:val="bullet"/>
      <w:lvlText w:val="o"/>
      <w:lvlJc w:val="left"/>
      <w:pPr>
        <w:ind w:left="3600" w:hanging="360"/>
      </w:pPr>
      <w:rPr>
        <w:rFonts w:ascii="Courier New" w:hAnsi="Courier New" w:cs="Tahoma" w:hint="default"/>
      </w:rPr>
    </w:lvl>
    <w:lvl w:ilvl="5" w:tplc="64CA04F2" w:tentative="1">
      <w:start w:val="1"/>
      <w:numFmt w:val="bullet"/>
      <w:lvlText w:val=""/>
      <w:lvlJc w:val="left"/>
      <w:pPr>
        <w:ind w:left="4320" w:hanging="360"/>
      </w:pPr>
      <w:rPr>
        <w:rFonts w:ascii="Wingdings" w:hAnsi="Wingdings" w:hint="default"/>
      </w:rPr>
    </w:lvl>
    <w:lvl w:ilvl="6" w:tplc="013E2612" w:tentative="1">
      <w:start w:val="1"/>
      <w:numFmt w:val="bullet"/>
      <w:lvlText w:val=""/>
      <w:lvlJc w:val="left"/>
      <w:pPr>
        <w:ind w:left="5040" w:hanging="360"/>
      </w:pPr>
      <w:rPr>
        <w:rFonts w:ascii="Symbol" w:hAnsi="Symbol" w:hint="default"/>
      </w:rPr>
    </w:lvl>
    <w:lvl w:ilvl="7" w:tplc="EB1423B4" w:tentative="1">
      <w:start w:val="1"/>
      <w:numFmt w:val="bullet"/>
      <w:lvlText w:val="o"/>
      <w:lvlJc w:val="left"/>
      <w:pPr>
        <w:ind w:left="5760" w:hanging="360"/>
      </w:pPr>
      <w:rPr>
        <w:rFonts w:ascii="Courier New" w:hAnsi="Courier New" w:cs="Tahoma" w:hint="default"/>
      </w:rPr>
    </w:lvl>
    <w:lvl w:ilvl="8" w:tplc="35C2B1D8" w:tentative="1">
      <w:start w:val="1"/>
      <w:numFmt w:val="bullet"/>
      <w:lvlText w:val=""/>
      <w:lvlJc w:val="left"/>
      <w:pPr>
        <w:ind w:left="6480" w:hanging="360"/>
      </w:pPr>
      <w:rPr>
        <w:rFonts w:ascii="Wingdings" w:hAnsi="Wingdings" w:hint="default"/>
      </w:rPr>
    </w:lvl>
  </w:abstractNum>
  <w:abstractNum w:abstractNumId="26" w15:restartNumberingAfterBreak="0">
    <w:nsid w:val="56955F78"/>
    <w:multiLevelType w:val="hybridMultilevel"/>
    <w:tmpl w:val="B8A6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C7A4B"/>
    <w:multiLevelType w:val="hybridMultilevel"/>
    <w:tmpl w:val="F09ADB5A"/>
    <w:lvl w:ilvl="0" w:tplc="777E931C">
      <w:numFmt w:val="bullet"/>
      <w:lvlText w:val="-"/>
      <w:lvlJc w:val="left"/>
      <w:pPr>
        <w:ind w:left="720" w:hanging="360"/>
      </w:pPr>
      <w:rPr>
        <w:rFonts w:ascii="Calibri" w:eastAsia="Times New Roman" w:hAnsi="Calibri" w:cs="Times New Roman" w:hint="default"/>
      </w:rPr>
    </w:lvl>
    <w:lvl w:ilvl="1" w:tplc="FE1AB22A" w:tentative="1">
      <w:start w:val="1"/>
      <w:numFmt w:val="bullet"/>
      <w:lvlText w:val="o"/>
      <w:lvlJc w:val="left"/>
      <w:pPr>
        <w:ind w:left="1440" w:hanging="360"/>
      </w:pPr>
      <w:rPr>
        <w:rFonts w:ascii="Courier New" w:hAnsi="Courier New" w:cs="Tahoma" w:hint="default"/>
      </w:rPr>
    </w:lvl>
    <w:lvl w:ilvl="2" w:tplc="72F6BD40" w:tentative="1">
      <w:start w:val="1"/>
      <w:numFmt w:val="bullet"/>
      <w:lvlText w:val=""/>
      <w:lvlJc w:val="left"/>
      <w:pPr>
        <w:ind w:left="2160" w:hanging="360"/>
      </w:pPr>
      <w:rPr>
        <w:rFonts w:ascii="Wingdings" w:hAnsi="Wingdings" w:hint="default"/>
      </w:rPr>
    </w:lvl>
    <w:lvl w:ilvl="3" w:tplc="BDC4931E" w:tentative="1">
      <w:start w:val="1"/>
      <w:numFmt w:val="bullet"/>
      <w:lvlText w:val=""/>
      <w:lvlJc w:val="left"/>
      <w:pPr>
        <w:ind w:left="2880" w:hanging="360"/>
      </w:pPr>
      <w:rPr>
        <w:rFonts w:ascii="Symbol" w:hAnsi="Symbol" w:hint="default"/>
      </w:rPr>
    </w:lvl>
    <w:lvl w:ilvl="4" w:tplc="4C76CD1A" w:tentative="1">
      <w:start w:val="1"/>
      <w:numFmt w:val="bullet"/>
      <w:lvlText w:val="o"/>
      <w:lvlJc w:val="left"/>
      <w:pPr>
        <w:ind w:left="3600" w:hanging="360"/>
      </w:pPr>
      <w:rPr>
        <w:rFonts w:ascii="Courier New" w:hAnsi="Courier New" w:cs="Tahoma" w:hint="default"/>
      </w:rPr>
    </w:lvl>
    <w:lvl w:ilvl="5" w:tplc="0B8C6876" w:tentative="1">
      <w:start w:val="1"/>
      <w:numFmt w:val="bullet"/>
      <w:lvlText w:val=""/>
      <w:lvlJc w:val="left"/>
      <w:pPr>
        <w:ind w:left="4320" w:hanging="360"/>
      </w:pPr>
      <w:rPr>
        <w:rFonts w:ascii="Wingdings" w:hAnsi="Wingdings" w:hint="default"/>
      </w:rPr>
    </w:lvl>
    <w:lvl w:ilvl="6" w:tplc="E50EE610" w:tentative="1">
      <w:start w:val="1"/>
      <w:numFmt w:val="bullet"/>
      <w:lvlText w:val=""/>
      <w:lvlJc w:val="left"/>
      <w:pPr>
        <w:ind w:left="5040" w:hanging="360"/>
      </w:pPr>
      <w:rPr>
        <w:rFonts w:ascii="Symbol" w:hAnsi="Symbol" w:hint="default"/>
      </w:rPr>
    </w:lvl>
    <w:lvl w:ilvl="7" w:tplc="6F023248" w:tentative="1">
      <w:start w:val="1"/>
      <w:numFmt w:val="bullet"/>
      <w:lvlText w:val="o"/>
      <w:lvlJc w:val="left"/>
      <w:pPr>
        <w:ind w:left="5760" w:hanging="360"/>
      </w:pPr>
      <w:rPr>
        <w:rFonts w:ascii="Courier New" w:hAnsi="Courier New" w:cs="Tahoma" w:hint="default"/>
      </w:rPr>
    </w:lvl>
    <w:lvl w:ilvl="8" w:tplc="69FC7E98" w:tentative="1">
      <w:start w:val="1"/>
      <w:numFmt w:val="bullet"/>
      <w:lvlText w:val=""/>
      <w:lvlJc w:val="left"/>
      <w:pPr>
        <w:ind w:left="6480" w:hanging="360"/>
      </w:pPr>
      <w:rPr>
        <w:rFonts w:ascii="Wingdings" w:hAnsi="Wingdings" w:hint="default"/>
      </w:rPr>
    </w:lvl>
  </w:abstractNum>
  <w:abstractNum w:abstractNumId="28" w15:restartNumberingAfterBreak="0">
    <w:nsid w:val="6C8D2B47"/>
    <w:multiLevelType w:val="hybridMultilevel"/>
    <w:tmpl w:val="02A8319E"/>
    <w:lvl w:ilvl="0" w:tplc="60A41318">
      <w:numFmt w:val="bullet"/>
      <w:lvlText w:val="-"/>
      <w:lvlJc w:val="left"/>
      <w:pPr>
        <w:ind w:left="713" w:hanging="360"/>
      </w:pPr>
      <w:rPr>
        <w:rFonts w:ascii="Calibri" w:eastAsia="Times New Roman" w:hAnsi="Calibri" w:cs="Times New Roman" w:hint="default"/>
        <w:b/>
        <w:color w:val="auto"/>
      </w:rPr>
    </w:lvl>
    <w:lvl w:ilvl="1" w:tplc="D98A4594" w:tentative="1">
      <w:start w:val="1"/>
      <w:numFmt w:val="bullet"/>
      <w:lvlText w:val="o"/>
      <w:lvlJc w:val="left"/>
      <w:pPr>
        <w:ind w:left="1433" w:hanging="360"/>
      </w:pPr>
      <w:rPr>
        <w:rFonts w:ascii="Courier New" w:hAnsi="Courier New" w:cs="Tahoma" w:hint="default"/>
      </w:rPr>
    </w:lvl>
    <w:lvl w:ilvl="2" w:tplc="D15089F2" w:tentative="1">
      <w:start w:val="1"/>
      <w:numFmt w:val="bullet"/>
      <w:lvlText w:val=""/>
      <w:lvlJc w:val="left"/>
      <w:pPr>
        <w:ind w:left="2153" w:hanging="360"/>
      </w:pPr>
      <w:rPr>
        <w:rFonts w:ascii="Wingdings" w:hAnsi="Wingdings" w:hint="default"/>
      </w:rPr>
    </w:lvl>
    <w:lvl w:ilvl="3" w:tplc="8E1416C2" w:tentative="1">
      <w:start w:val="1"/>
      <w:numFmt w:val="bullet"/>
      <w:lvlText w:val=""/>
      <w:lvlJc w:val="left"/>
      <w:pPr>
        <w:ind w:left="2873" w:hanging="360"/>
      </w:pPr>
      <w:rPr>
        <w:rFonts w:ascii="Symbol" w:hAnsi="Symbol" w:hint="default"/>
      </w:rPr>
    </w:lvl>
    <w:lvl w:ilvl="4" w:tplc="4DD07EBE" w:tentative="1">
      <w:start w:val="1"/>
      <w:numFmt w:val="bullet"/>
      <w:lvlText w:val="o"/>
      <w:lvlJc w:val="left"/>
      <w:pPr>
        <w:ind w:left="3593" w:hanging="360"/>
      </w:pPr>
      <w:rPr>
        <w:rFonts w:ascii="Courier New" w:hAnsi="Courier New" w:cs="Tahoma" w:hint="default"/>
      </w:rPr>
    </w:lvl>
    <w:lvl w:ilvl="5" w:tplc="9DC038D4" w:tentative="1">
      <w:start w:val="1"/>
      <w:numFmt w:val="bullet"/>
      <w:lvlText w:val=""/>
      <w:lvlJc w:val="left"/>
      <w:pPr>
        <w:ind w:left="4313" w:hanging="360"/>
      </w:pPr>
      <w:rPr>
        <w:rFonts w:ascii="Wingdings" w:hAnsi="Wingdings" w:hint="default"/>
      </w:rPr>
    </w:lvl>
    <w:lvl w:ilvl="6" w:tplc="A134D8D8" w:tentative="1">
      <w:start w:val="1"/>
      <w:numFmt w:val="bullet"/>
      <w:lvlText w:val=""/>
      <w:lvlJc w:val="left"/>
      <w:pPr>
        <w:ind w:left="5033" w:hanging="360"/>
      </w:pPr>
      <w:rPr>
        <w:rFonts w:ascii="Symbol" w:hAnsi="Symbol" w:hint="default"/>
      </w:rPr>
    </w:lvl>
    <w:lvl w:ilvl="7" w:tplc="9280C4F0" w:tentative="1">
      <w:start w:val="1"/>
      <w:numFmt w:val="bullet"/>
      <w:lvlText w:val="o"/>
      <w:lvlJc w:val="left"/>
      <w:pPr>
        <w:ind w:left="5753" w:hanging="360"/>
      </w:pPr>
      <w:rPr>
        <w:rFonts w:ascii="Courier New" w:hAnsi="Courier New" w:cs="Tahoma" w:hint="default"/>
      </w:rPr>
    </w:lvl>
    <w:lvl w:ilvl="8" w:tplc="BC0E0282" w:tentative="1">
      <w:start w:val="1"/>
      <w:numFmt w:val="bullet"/>
      <w:lvlText w:val=""/>
      <w:lvlJc w:val="left"/>
      <w:pPr>
        <w:ind w:left="6473" w:hanging="360"/>
      </w:pPr>
      <w:rPr>
        <w:rFonts w:ascii="Wingdings" w:hAnsi="Wingdings" w:hint="default"/>
      </w:rPr>
    </w:lvl>
  </w:abstractNum>
  <w:abstractNum w:abstractNumId="29" w15:restartNumberingAfterBreak="0">
    <w:nsid w:val="6F4457F6"/>
    <w:multiLevelType w:val="hybridMultilevel"/>
    <w:tmpl w:val="BCE8A930"/>
    <w:lvl w:ilvl="0" w:tplc="6CA674AA">
      <w:start w:val="3"/>
      <w:numFmt w:val="bullet"/>
      <w:lvlText w:val="-"/>
      <w:lvlJc w:val="left"/>
      <w:pPr>
        <w:ind w:left="720" w:hanging="360"/>
      </w:pPr>
      <w:rPr>
        <w:rFonts w:ascii="Calibri" w:eastAsia="Times New Roman" w:hAnsi="Calibri" w:cs="Times New Roman" w:hint="default"/>
      </w:rPr>
    </w:lvl>
    <w:lvl w:ilvl="1" w:tplc="3AAA000E" w:tentative="1">
      <w:start w:val="1"/>
      <w:numFmt w:val="bullet"/>
      <w:lvlText w:val="o"/>
      <w:lvlJc w:val="left"/>
      <w:pPr>
        <w:ind w:left="1440" w:hanging="360"/>
      </w:pPr>
      <w:rPr>
        <w:rFonts w:ascii="Courier New" w:hAnsi="Courier New" w:cs="Tahoma" w:hint="default"/>
      </w:rPr>
    </w:lvl>
    <w:lvl w:ilvl="2" w:tplc="72F6C33A" w:tentative="1">
      <w:start w:val="1"/>
      <w:numFmt w:val="bullet"/>
      <w:lvlText w:val=""/>
      <w:lvlJc w:val="left"/>
      <w:pPr>
        <w:ind w:left="2160" w:hanging="360"/>
      </w:pPr>
      <w:rPr>
        <w:rFonts w:ascii="Wingdings" w:hAnsi="Wingdings" w:hint="default"/>
      </w:rPr>
    </w:lvl>
    <w:lvl w:ilvl="3" w:tplc="117C3BA4" w:tentative="1">
      <w:start w:val="1"/>
      <w:numFmt w:val="bullet"/>
      <w:lvlText w:val=""/>
      <w:lvlJc w:val="left"/>
      <w:pPr>
        <w:ind w:left="2880" w:hanging="360"/>
      </w:pPr>
      <w:rPr>
        <w:rFonts w:ascii="Symbol" w:hAnsi="Symbol" w:hint="default"/>
      </w:rPr>
    </w:lvl>
    <w:lvl w:ilvl="4" w:tplc="5BA061FE" w:tentative="1">
      <w:start w:val="1"/>
      <w:numFmt w:val="bullet"/>
      <w:lvlText w:val="o"/>
      <w:lvlJc w:val="left"/>
      <w:pPr>
        <w:ind w:left="3600" w:hanging="360"/>
      </w:pPr>
      <w:rPr>
        <w:rFonts w:ascii="Courier New" w:hAnsi="Courier New" w:cs="Tahoma" w:hint="default"/>
      </w:rPr>
    </w:lvl>
    <w:lvl w:ilvl="5" w:tplc="AFC48336" w:tentative="1">
      <w:start w:val="1"/>
      <w:numFmt w:val="bullet"/>
      <w:lvlText w:val=""/>
      <w:lvlJc w:val="left"/>
      <w:pPr>
        <w:ind w:left="4320" w:hanging="360"/>
      </w:pPr>
      <w:rPr>
        <w:rFonts w:ascii="Wingdings" w:hAnsi="Wingdings" w:hint="default"/>
      </w:rPr>
    </w:lvl>
    <w:lvl w:ilvl="6" w:tplc="4B52EEB2" w:tentative="1">
      <w:start w:val="1"/>
      <w:numFmt w:val="bullet"/>
      <w:lvlText w:val=""/>
      <w:lvlJc w:val="left"/>
      <w:pPr>
        <w:ind w:left="5040" w:hanging="360"/>
      </w:pPr>
      <w:rPr>
        <w:rFonts w:ascii="Symbol" w:hAnsi="Symbol" w:hint="default"/>
      </w:rPr>
    </w:lvl>
    <w:lvl w:ilvl="7" w:tplc="D8909888" w:tentative="1">
      <w:start w:val="1"/>
      <w:numFmt w:val="bullet"/>
      <w:lvlText w:val="o"/>
      <w:lvlJc w:val="left"/>
      <w:pPr>
        <w:ind w:left="5760" w:hanging="360"/>
      </w:pPr>
      <w:rPr>
        <w:rFonts w:ascii="Courier New" w:hAnsi="Courier New" w:cs="Tahoma" w:hint="default"/>
      </w:rPr>
    </w:lvl>
    <w:lvl w:ilvl="8" w:tplc="2D0A2A90" w:tentative="1">
      <w:start w:val="1"/>
      <w:numFmt w:val="bullet"/>
      <w:lvlText w:val=""/>
      <w:lvlJc w:val="left"/>
      <w:pPr>
        <w:ind w:left="6480" w:hanging="360"/>
      </w:pPr>
      <w:rPr>
        <w:rFonts w:ascii="Wingdings" w:hAnsi="Wingdings" w:hint="default"/>
      </w:rPr>
    </w:lvl>
  </w:abstractNum>
  <w:abstractNum w:abstractNumId="30" w15:restartNumberingAfterBreak="0">
    <w:nsid w:val="76950A39"/>
    <w:multiLevelType w:val="hybridMultilevel"/>
    <w:tmpl w:val="A4167B84"/>
    <w:lvl w:ilvl="0" w:tplc="CA2ED296">
      <w:numFmt w:val="bullet"/>
      <w:lvlText w:val="-"/>
      <w:lvlJc w:val="left"/>
      <w:pPr>
        <w:ind w:left="720" w:hanging="360"/>
      </w:pPr>
      <w:rPr>
        <w:rFonts w:ascii="Calibri" w:eastAsia="Times New Roman" w:hAnsi="Calibri" w:cs="Times New Roman" w:hint="default"/>
        <w:b/>
        <w:color w:val="auto"/>
      </w:rPr>
    </w:lvl>
    <w:lvl w:ilvl="1" w:tplc="8236F000">
      <w:start w:val="1"/>
      <w:numFmt w:val="bullet"/>
      <w:lvlText w:val="o"/>
      <w:lvlJc w:val="left"/>
      <w:pPr>
        <w:ind w:left="1440" w:hanging="360"/>
      </w:pPr>
      <w:rPr>
        <w:rFonts w:ascii="Courier New" w:hAnsi="Courier New" w:cs="Tahoma" w:hint="default"/>
      </w:rPr>
    </w:lvl>
    <w:lvl w:ilvl="2" w:tplc="F3324FE8" w:tentative="1">
      <w:start w:val="1"/>
      <w:numFmt w:val="bullet"/>
      <w:lvlText w:val=""/>
      <w:lvlJc w:val="left"/>
      <w:pPr>
        <w:ind w:left="2160" w:hanging="360"/>
      </w:pPr>
      <w:rPr>
        <w:rFonts w:ascii="Wingdings" w:hAnsi="Wingdings" w:hint="default"/>
      </w:rPr>
    </w:lvl>
    <w:lvl w:ilvl="3" w:tplc="026AE718" w:tentative="1">
      <w:start w:val="1"/>
      <w:numFmt w:val="bullet"/>
      <w:lvlText w:val=""/>
      <w:lvlJc w:val="left"/>
      <w:pPr>
        <w:ind w:left="2880" w:hanging="360"/>
      </w:pPr>
      <w:rPr>
        <w:rFonts w:ascii="Symbol" w:hAnsi="Symbol" w:hint="default"/>
      </w:rPr>
    </w:lvl>
    <w:lvl w:ilvl="4" w:tplc="0052AD50" w:tentative="1">
      <w:start w:val="1"/>
      <w:numFmt w:val="bullet"/>
      <w:lvlText w:val="o"/>
      <w:lvlJc w:val="left"/>
      <w:pPr>
        <w:ind w:left="3600" w:hanging="360"/>
      </w:pPr>
      <w:rPr>
        <w:rFonts w:ascii="Courier New" w:hAnsi="Courier New" w:cs="Tahoma" w:hint="default"/>
      </w:rPr>
    </w:lvl>
    <w:lvl w:ilvl="5" w:tplc="7F984CC4" w:tentative="1">
      <w:start w:val="1"/>
      <w:numFmt w:val="bullet"/>
      <w:lvlText w:val=""/>
      <w:lvlJc w:val="left"/>
      <w:pPr>
        <w:ind w:left="4320" w:hanging="360"/>
      </w:pPr>
      <w:rPr>
        <w:rFonts w:ascii="Wingdings" w:hAnsi="Wingdings" w:hint="default"/>
      </w:rPr>
    </w:lvl>
    <w:lvl w:ilvl="6" w:tplc="8E64F508" w:tentative="1">
      <w:start w:val="1"/>
      <w:numFmt w:val="bullet"/>
      <w:lvlText w:val=""/>
      <w:lvlJc w:val="left"/>
      <w:pPr>
        <w:ind w:left="5040" w:hanging="360"/>
      </w:pPr>
      <w:rPr>
        <w:rFonts w:ascii="Symbol" w:hAnsi="Symbol" w:hint="default"/>
      </w:rPr>
    </w:lvl>
    <w:lvl w:ilvl="7" w:tplc="C9EAD236" w:tentative="1">
      <w:start w:val="1"/>
      <w:numFmt w:val="bullet"/>
      <w:lvlText w:val="o"/>
      <w:lvlJc w:val="left"/>
      <w:pPr>
        <w:ind w:left="5760" w:hanging="360"/>
      </w:pPr>
      <w:rPr>
        <w:rFonts w:ascii="Courier New" w:hAnsi="Courier New" w:cs="Tahoma" w:hint="default"/>
      </w:rPr>
    </w:lvl>
    <w:lvl w:ilvl="8" w:tplc="DD000C9E" w:tentative="1">
      <w:start w:val="1"/>
      <w:numFmt w:val="bullet"/>
      <w:lvlText w:val=""/>
      <w:lvlJc w:val="left"/>
      <w:pPr>
        <w:ind w:left="6480" w:hanging="360"/>
      </w:pPr>
      <w:rPr>
        <w:rFonts w:ascii="Wingdings" w:hAnsi="Wingdings" w:hint="default"/>
      </w:rPr>
    </w:lvl>
  </w:abstractNum>
  <w:abstractNum w:abstractNumId="31" w15:restartNumberingAfterBreak="0">
    <w:nsid w:val="76B96254"/>
    <w:multiLevelType w:val="hybridMultilevel"/>
    <w:tmpl w:val="D63E8018"/>
    <w:lvl w:ilvl="0" w:tplc="BAD40E10">
      <w:numFmt w:val="bullet"/>
      <w:lvlText w:val="-"/>
      <w:lvlJc w:val="left"/>
      <w:pPr>
        <w:ind w:left="720" w:hanging="360"/>
      </w:pPr>
      <w:rPr>
        <w:rFonts w:ascii="Times-Roman" w:eastAsia="Times New Roman" w:hAnsi="Times-Roman" w:cs="Times New Roman" w:hint="default"/>
      </w:rPr>
    </w:lvl>
    <w:lvl w:ilvl="1" w:tplc="BB9AB330" w:tentative="1">
      <w:start w:val="1"/>
      <w:numFmt w:val="bullet"/>
      <w:lvlText w:val="o"/>
      <w:lvlJc w:val="left"/>
      <w:pPr>
        <w:ind w:left="1440" w:hanging="360"/>
      </w:pPr>
      <w:rPr>
        <w:rFonts w:ascii="Courier New" w:hAnsi="Courier New" w:cs="Tahoma" w:hint="default"/>
      </w:rPr>
    </w:lvl>
    <w:lvl w:ilvl="2" w:tplc="BBB6C4AA" w:tentative="1">
      <w:start w:val="1"/>
      <w:numFmt w:val="bullet"/>
      <w:lvlText w:val=""/>
      <w:lvlJc w:val="left"/>
      <w:pPr>
        <w:ind w:left="2160" w:hanging="360"/>
      </w:pPr>
      <w:rPr>
        <w:rFonts w:ascii="Wingdings" w:hAnsi="Wingdings" w:hint="default"/>
      </w:rPr>
    </w:lvl>
    <w:lvl w:ilvl="3" w:tplc="4AF62546" w:tentative="1">
      <w:start w:val="1"/>
      <w:numFmt w:val="bullet"/>
      <w:lvlText w:val=""/>
      <w:lvlJc w:val="left"/>
      <w:pPr>
        <w:ind w:left="2880" w:hanging="360"/>
      </w:pPr>
      <w:rPr>
        <w:rFonts w:ascii="Symbol" w:hAnsi="Symbol" w:hint="default"/>
      </w:rPr>
    </w:lvl>
    <w:lvl w:ilvl="4" w:tplc="473AD5FE" w:tentative="1">
      <w:start w:val="1"/>
      <w:numFmt w:val="bullet"/>
      <w:lvlText w:val="o"/>
      <w:lvlJc w:val="left"/>
      <w:pPr>
        <w:ind w:left="3600" w:hanging="360"/>
      </w:pPr>
      <w:rPr>
        <w:rFonts w:ascii="Courier New" w:hAnsi="Courier New" w:cs="Tahoma" w:hint="default"/>
      </w:rPr>
    </w:lvl>
    <w:lvl w:ilvl="5" w:tplc="0A18939C" w:tentative="1">
      <w:start w:val="1"/>
      <w:numFmt w:val="bullet"/>
      <w:lvlText w:val=""/>
      <w:lvlJc w:val="left"/>
      <w:pPr>
        <w:ind w:left="4320" w:hanging="360"/>
      </w:pPr>
      <w:rPr>
        <w:rFonts w:ascii="Wingdings" w:hAnsi="Wingdings" w:hint="default"/>
      </w:rPr>
    </w:lvl>
    <w:lvl w:ilvl="6" w:tplc="730612B2" w:tentative="1">
      <w:start w:val="1"/>
      <w:numFmt w:val="bullet"/>
      <w:lvlText w:val=""/>
      <w:lvlJc w:val="left"/>
      <w:pPr>
        <w:ind w:left="5040" w:hanging="360"/>
      </w:pPr>
      <w:rPr>
        <w:rFonts w:ascii="Symbol" w:hAnsi="Symbol" w:hint="default"/>
      </w:rPr>
    </w:lvl>
    <w:lvl w:ilvl="7" w:tplc="B46057FC" w:tentative="1">
      <w:start w:val="1"/>
      <w:numFmt w:val="bullet"/>
      <w:lvlText w:val="o"/>
      <w:lvlJc w:val="left"/>
      <w:pPr>
        <w:ind w:left="5760" w:hanging="360"/>
      </w:pPr>
      <w:rPr>
        <w:rFonts w:ascii="Courier New" w:hAnsi="Courier New" w:cs="Tahoma" w:hint="default"/>
      </w:rPr>
    </w:lvl>
    <w:lvl w:ilvl="8" w:tplc="DEDC5FF2"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9"/>
  </w:num>
  <w:num w:numId="4">
    <w:abstractNumId w:val="15"/>
  </w:num>
  <w:num w:numId="5">
    <w:abstractNumId w:val="18"/>
  </w:num>
  <w:num w:numId="6">
    <w:abstractNumId w:val="27"/>
  </w:num>
  <w:num w:numId="7">
    <w:abstractNumId w:val="28"/>
  </w:num>
  <w:num w:numId="8">
    <w:abstractNumId w:val="22"/>
  </w:num>
  <w:num w:numId="9">
    <w:abstractNumId w:val="16"/>
  </w:num>
  <w:num w:numId="10">
    <w:abstractNumId w:val="31"/>
  </w:num>
  <w:num w:numId="11">
    <w:abstractNumId w:val="30"/>
  </w:num>
  <w:num w:numId="12">
    <w:abstractNumId w:val="28"/>
  </w:num>
  <w:num w:numId="13">
    <w:abstractNumId w:val="17"/>
  </w:num>
  <w:num w:numId="14">
    <w:abstractNumId w:val="11"/>
  </w:num>
  <w:num w:numId="15">
    <w:abstractNumId w:val="25"/>
  </w:num>
  <w:num w:numId="16">
    <w:abstractNumId w:val="23"/>
  </w:num>
  <w:num w:numId="17">
    <w:abstractNumId w:val="12"/>
  </w:num>
  <w:num w:numId="18">
    <w:abstractNumId w:val="20"/>
  </w:num>
  <w:num w:numId="19">
    <w:abstractNumId w:val="10"/>
  </w:num>
  <w:num w:numId="20">
    <w:abstractNumId w:val="26"/>
  </w:num>
  <w:num w:numId="21">
    <w:abstractNumId w:val="24"/>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3"/>
  </w:num>
  <w:num w:numId="3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06A51"/>
    <w:rsid w:val="000032BC"/>
    <w:rsid w:val="00006BED"/>
    <w:rsid w:val="0001030F"/>
    <w:rsid w:val="00010E28"/>
    <w:rsid w:val="00020806"/>
    <w:rsid w:val="00023F44"/>
    <w:rsid w:val="00025B54"/>
    <w:rsid w:val="00025EC3"/>
    <w:rsid w:val="0002613D"/>
    <w:rsid w:val="00032AE0"/>
    <w:rsid w:val="000362F0"/>
    <w:rsid w:val="000404F0"/>
    <w:rsid w:val="00051F50"/>
    <w:rsid w:val="00052F34"/>
    <w:rsid w:val="0006493B"/>
    <w:rsid w:val="00065D18"/>
    <w:rsid w:val="000763F8"/>
    <w:rsid w:val="00081D14"/>
    <w:rsid w:val="00084B79"/>
    <w:rsid w:val="000941F4"/>
    <w:rsid w:val="00097755"/>
    <w:rsid w:val="000B1974"/>
    <w:rsid w:val="000B24D9"/>
    <w:rsid w:val="000B3564"/>
    <w:rsid w:val="000B3FC7"/>
    <w:rsid w:val="000C1513"/>
    <w:rsid w:val="000D450E"/>
    <w:rsid w:val="000D7D02"/>
    <w:rsid w:val="000E5206"/>
    <w:rsid w:val="000E5ADD"/>
    <w:rsid w:val="000F2093"/>
    <w:rsid w:val="00114579"/>
    <w:rsid w:val="00114977"/>
    <w:rsid w:val="001177BD"/>
    <w:rsid w:val="00121EAD"/>
    <w:rsid w:val="00141F65"/>
    <w:rsid w:val="001477EA"/>
    <w:rsid w:val="001537B1"/>
    <w:rsid w:val="00164A0F"/>
    <w:rsid w:val="00172291"/>
    <w:rsid w:val="00175A20"/>
    <w:rsid w:val="00182654"/>
    <w:rsid w:val="00186343"/>
    <w:rsid w:val="00186995"/>
    <w:rsid w:val="0019120B"/>
    <w:rsid w:val="001B2A3B"/>
    <w:rsid w:val="001B3530"/>
    <w:rsid w:val="001D6378"/>
    <w:rsid w:val="002033FF"/>
    <w:rsid w:val="00222229"/>
    <w:rsid w:val="0022608E"/>
    <w:rsid w:val="00230BB6"/>
    <w:rsid w:val="0025799C"/>
    <w:rsid w:val="00257F7E"/>
    <w:rsid w:val="00265AD3"/>
    <w:rsid w:val="002857C2"/>
    <w:rsid w:val="00287E1E"/>
    <w:rsid w:val="00293096"/>
    <w:rsid w:val="002A3688"/>
    <w:rsid w:val="002A4E2D"/>
    <w:rsid w:val="002B1A5F"/>
    <w:rsid w:val="002B3C51"/>
    <w:rsid w:val="002B6092"/>
    <w:rsid w:val="002C1B40"/>
    <w:rsid w:val="002C25ED"/>
    <w:rsid w:val="002C2E22"/>
    <w:rsid w:val="002C40A8"/>
    <w:rsid w:val="002D7360"/>
    <w:rsid w:val="002E6BFF"/>
    <w:rsid w:val="0030264C"/>
    <w:rsid w:val="003072D2"/>
    <w:rsid w:val="00313CA1"/>
    <w:rsid w:val="00321D67"/>
    <w:rsid w:val="003360FC"/>
    <w:rsid w:val="00344395"/>
    <w:rsid w:val="00353C5A"/>
    <w:rsid w:val="00353F9D"/>
    <w:rsid w:val="003620EE"/>
    <w:rsid w:val="003844D9"/>
    <w:rsid w:val="00391465"/>
    <w:rsid w:val="003A035F"/>
    <w:rsid w:val="003B1E2B"/>
    <w:rsid w:val="003B24B3"/>
    <w:rsid w:val="003B58EF"/>
    <w:rsid w:val="003B64C0"/>
    <w:rsid w:val="003B6A4D"/>
    <w:rsid w:val="003B731D"/>
    <w:rsid w:val="003D1D94"/>
    <w:rsid w:val="003D33AF"/>
    <w:rsid w:val="003D5A18"/>
    <w:rsid w:val="003D7240"/>
    <w:rsid w:val="003F1D92"/>
    <w:rsid w:val="0040311B"/>
    <w:rsid w:val="00406A51"/>
    <w:rsid w:val="00414A69"/>
    <w:rsid w:val="004257D3"/>
    <w:rsid w:val="00430B7B"/>
    <w:rsid w:val="004333DC"/>
    <w:rsid w:val="0043387E"/>
    <w:rsid w:val="0043677C"/>
    <w:rsid w:val="0043690E"/>
    <w:rsid w:val="0044283D"/>
    <w:rsid w:val="00443A45"/>
    <w:rsid w:val="00443ADC"/>
    <w:rsid w:val="00456F58"/>
    <w:rsid w:val="00461C37"/>
    <w:rsid w:val="00467ACB"/>
    <w:rsid w:val="0047012C"/>
    <w:rsid w:val="004A3C9D"/>
    <w:rsid w:val="004B598D"/>
    <w:rsid w:val="004C0CB9"/>
    <w:rsid w:val="004D0E11"/>
    <w:rsid w:val="004E02BD"/>
    <w:rsid w:val="004E2135"/>
    <w:rsid w:val="004E35BA"/>
    <w:rsid w:val="005014F5"/>
    <w:rsid w:val="00510077"/>
    <w:rsid w:val="00514850"/>
    <w:rsid w:val="005178B9"/>
    <w:rsid w:val="005463A7"/>
    <w:rsid w:val="00547CC7"/>
    <w:rsid w:val="00553C15"/>
    <w:rsid w:val="00562E7B"/>
    <w:rsid w:val="00565E1D"/>
    <w:rsid w:val="00570105"/>
    <w:rsid w:val="00580544"/>
    <w:rsid w:val="005835BF"/>
    <w:rsid w:val="0059047F"/>
    <w:rsid w:val="005B2F55"/>
    <w:rsid w:val="005D3399"/>
    <w:rsid w:val="0060569F"/>
    <w:rsid w:val="00607857"/>
    <w:rsid w:val="00614180"/>
    <w:rsid w:val="006254C2"/>
    <w:rsid w:val="0062750B"/>
    <w:rsid w:val="006412DB"/>
    <w:rsid w:val="006458EC"/>
    <w:rsid w:val="00653F23"/>
    <w:rsid w:val="00664975"/>
    <w:rsid w:val="00692697"/>
    <w:rsid w:val="006A214D"/>
    <w:rsid w:val="006B6548"/>
    <w:rsid w:val="006C2E8C"/>
    <w:rsid w:val="006D05F8"/>
    <w:rsid w:val="006D6226"/>
    <w:rsid w:val="006E5D3E"/>
    <w:rsid w:val="006E766B"/>
    <w:rsid w:val="006F4F4C"/>
    <w:rsid w:val="006F6149"/>
    <w:rsid w:val="006F6C94"/>
    <w:rsid w:val="007023E6"/>
    <w:rsid w:val="0071424B"/>
    <w:rsid w:val="007144A0"/>
    <w:rsid w:val="00714CE1"/>
    <w:rsid w:val="00714FD2"/>
    <w:rsid w:val="00717F33"/>
    <w:rsid w:val="00723AF5"/>
    <w:rsid w:val="007241EB"/>
    <w:rsid w:val="00730233"/>
    <w:rsid w:val="00733344"/>
    <w:rsid w:val="007352E1"/>
    <w:rsid w:val="007360F0"/>
    <w:rsid w:val="00744F27"/>
    <w:rsid w:val="00754240"/>
    <w:rsid w:val="00763636"/>
    <w:rsid w:val="00764CDA"/>
    <w:rsid w:val="0076506A"/>
    <w:rsid w:val="00766DCA"/>
    <w:rsid w:val="00772A17"/>
    <w:rsid w:val="00773595"/>
    <w:rsid w:val="00777C74"/>
    <w:rsid w:val="0078794E"/>
    <w:rsid w:val="00795923"/>
    <w:rsid w:val="007C1462"/>
    <w:rsid w:val="007C15AB"/>
    <w:rsid w:val="007E1807"/>
    <w:rsid w:val="007E34A7"/>
    <w:rsid w:val="007F1E93"/>
    <w:rsid w:val="007F2204"/>
    <w:rsid w:val="007F3240"/>
    <w:rsid w:val="007F71EE"/>
    <w:rsid w:val="00800F15"/>
    <w:rsid w:val="00801841"/>
    <w:rsid w:val="00803FBA"/>
    <w:rsid w:val="00820FDB"/>
    <w:rsid w:val="00822813"/>
    <w:rsid w:val="0084120D"/>
    <w:rsid w:val="008419CC"/>
    <w:rsid w:val="00852EA2"/>
    <w:rsid w:val="00857F87"/>
    <w:rsid w:val="00863415"/>
    <w:rsid w:val="00870067"/>
    <w:rsid w:val="008914D0"/>
    <w:rsid w:val="008A5326"/>
    <w:rsid w:val="008B641E"/>
    <w:rsid w:val="008D1262"/>
    <w:rsid w:val="008D37B7"/>
    <w:rsid w:val="008E136C"/>
    <w:rsid w:val="008E763C"/>
    <w:rsid w:val="008F36B5"/>
    <w:rsid w:val="009007CA"/>
    <w:rsid w:val="009148E2"/>
    <w:rsid w:val="00923896"/>
    <w:rsid w:val="00927242"/>
    <w:rsid w:val="00927657"/>
    <w:rsid w:val="00930063"/>
    <w:rsid w:val="00937538"/>
    <w:rsid w:val="00937547"/>
    <w:rsid w:val="00944159"/>
    <w:rsid w:val="00946554"/>
    <w:rsid w:val="0095711D"/>
    <w:rsid w:val="00964860"/>
    <w:rsid w:val="00974E7D"/>
    <w:rsid w:val="00986058"/>
    <w:rsid w:val="00994C15"/>
    <w:rsid w:val="009A0AED"/>
    <w:rsid w:val="009C09C8"/>
    <w:rsid w:val="009C5F52"/>
    <w:rsid w:val="009F0380"/>
    <w:rsid w:val="009F6167"/>
    <w:rsid w:val="00A02D93"/>
    <w:rsid w:val="00A0707E"/>
    <w:rsid w:val="00A106A5"/>
    <w:rsid w:val="00A20D03"/>
    <w:rsid w:val="00A24F52"/>
    <w:rsid w:val="00A31091"/>
    <w:rsid w:val="00A31404"/>
    <w:rsid w:val="00A3441B"/>
    <w:rsid w:val="00A37855"/>
    <w:rsid w:val="00A41D89"/>
    <w:rsid w:val="00A42BC4"/>
    <w:rsid w:val="00A572ED"/>
    <w:rsid w:val="00A834BE"/>
    <w:rsid w:val="00A83CA9"/>
    <w:rsid w:val="00A85280"/>
    <w:rsid w:val="00A85A75"/>
    <w:rsid w:val="00A952EA"/>
    <w:rsid w:val="00A971E5"/>
    <w:rsid w:val="00A97B2B"/>
    <w:rsid w:val="00A97D78"/>
    <w:rsid w:val="00AA4762"/>
    <w:rsid w:val="00AA5FD4"/>
    <w:rsid w:val="00AC6ACB"/>
    <w:rsid w:val="00AD07F6"/>
    <w:rsid w:val="00AE7635"/>
    <w:rsid w:val="00AE764A"/>
    <w:rsid w:val="00AF0163"/>
    <w:rsid w:val="00AF514B"/>
    <w:rsid w:val="00B06525"/>
    <w:rsid w:val="00B11487"/>
    <w:rsid w:val="00B139DE"/>
    <w:rsid w:val="00B26C27"/>
    <w:rsid w:val="00B27E56"/>
    <w:rsid w:val="00B31481"/>
    <w:rsid w:val="00B52D93"/>
    <w:rsid w:val="00B90AE7"/>
    <w:rsid w:val="00B94BDF"/>
    <w:rsid w:val="00BA5FE1"/>
    <w:rsid w:val="00BB78A7"/>
    <w:rsid w:val="00BC53FA"/>
    <w:rsid w:val="00BD0981"/>
    <w:rsid w:val="00BF2A79"/>
    <w:rsid w:val="00C1075D"/>
    <w:rsid w:val="00C11ACC"/>
    <w:rsid w:val="00C12FDA"/>
    <w:rsid w:val="00C34512"/>
    <w:rsid w:val="00C40025"/>
    <w:rsid w:val="00C43F34"/>
    <w:rsid w:val="00C47E78"/>
    <w:rsid w:val="00C53994"/>
    <w:rsid w:val="00C556B6"/>
    <w:rsid w:val="00C70CE2"/>
    <w:rsid w:val="00C710AA"/>
    <w:rsid w:val="00C73F51"/>
    <w:rsid w:val="00C769A3"/>
    <w:rsid w:val="00C87185"/>
    <w:rsid w:val="00C87E86"/>
    <w:rsid w:val="00C938CA"/>
    <w:rsid w:val="00C940C8"/>
    <w:rsid w:val="00CB4995"/>
    <w:rsid w:val="00CB4C45"/>
    <w:rsid w:val="00CB6670"/>
    <w:rsid w:val="00CD10A8"/>
    <w:rsid w:val="00CF5082"/>
    <w:rsid w:val="00CF752A"/>
    <w:rsid w:val="00D00D3C"/>
    <w:rsid w:val="00D06D19"/>
    <w:rsid w:val="00D2036B"/>
    <w:rsid w:val="00D279F9"/>
    <w:rsid w:val="00D40F50"/>
    <w:rsid w:val="00D416FE"/>
    <w:rsid w:val="00D47A30"/>
    <w:rsid w:val="00D64C16"/>
    <w:rsid w:val="00D8126F"/>
    <w:rsid w:val="00D816CC"/>
    <w:rsid w:val="00D91EFE"/>
    <w:rsid w:val="00DA573F"/>
    <w:rsid w:val="00DA6BD9"/>
    <w:rsid w:val="00DB0B5A"/>
    <w:rsid w:val="00DB4FE4"/>
    <w:rsid w:val="00DB568B"/>
    <w:rsid w:val="00DC10FF"/>
    <w:rsid w:val="00DC6B79"/>
    <w:rsid w:val="00DD4522"/>
    <w:rsid w:val="00E0183F"/>
    <w:rsid w:val="00E03C3B"/>
    <w:rsid w:val="00E0692F"/>
    <w:rsid w:val="00E12B33"/>
    <w:rsid w:val="00E1461F"/>
    <w:rsid w:val="00E179C3"/>
    <w:rsid w:val="00E248FF"/>
    <w:rsid w:val="00E3093F"/>
    <w:rsid w:val="00E44BF7"/>
    <w:rsid w:val="00E45B16"/>
    <w:rsid w:val="00E50883"/>
    <w:rsid w:val="00E544FD"/>
    <w:rsid w:val="00E70E69"/>
    <w:rsid w:val="00E72267"/>
    <w:rsid w:val="00E8658E"/>
    <w:rsid w:val="00EB62B0"/>
    <w:rsid w:val="00EC6FAC"/>
    <w:rsid w:val="00ED0847"/>
    <w:rsid w:val="00ED24D2"/>
    <w:rsid w:val="00ED3306"/>
    <w:rsid w:val="00ED43A5"/>
    <w:rsid w:val="00ED4E80"/>
    <w:rsid w:val="00ED5056"/>
    <w:rsid w:val="00EE5AA9"/>
    <w:rsid w:val="00EF1955"/>
    <w:rsid w:val="00EF63B8"/>
    <w:rsid w:val="00F16153"/>
    <w:rsid w:val="00F35CEA"/>
    <w:rsid w:val="00F37D1D"/>
    <w:rsid w:val="00F5049A"/>
    <w:rsid w:val="00F9465D"/>
    <w:rsid w:val="00FA0965"/>
    <w:rsid w:val="00FA4A61"/>
    <w:rsid w:val="00FA4E1A"/>
    <w:rsid w:val="00FA5DFC"/>
    <w:rsid w:val="00FB1569"/>
    <w:rsid w:val="00FB525A"/>
    <w:rsid w:val="00FB538A"/>
    <w:rsid w:val="00FB6422"/>
    <w:rsid w:val="00FC3A52"/>
    <w:rsid w:val="00FD437E"/>
    <w:rsid w:val="00FE1DC2"/>
    <w:rsid w:val="00FE6D1B"/>
    <w:rsid w:val="00FF656E"/>
  </w:rsids>
  <m:mathPr>
    <m:mathFont m:val="Cambria Math"/>
    <m:brkBin m:val="before"/>
    <m:brkBinSub m:val="--"/>
    <m:smallFrac/>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448F1"/>
  <w15:docId w15:val="{F9532D23-B4D1-4901-BD2B-E1BF8F60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1D"/>
    <w:rPr>
      <w:sz w:val="22"/>
      <w:szCs w:val="22"/>
      <w:lang w:val="en-GB" w:eastAsia="fr-FR"/>
    </w:rPr>
  </w:style>
  <w:style w:type="paragraph" w:styleId="Titre1">
    <w:name w:val="heading 1"/>
    <w:basedOn w:val="Normal"/>
    <w:next w:val="Normal"/>
    <w:link w:val="Titre1Car"/>
    <w:qFormat/>
    <w:rsid w:val="00141167"/>
    <w:pPr>
      <w:keepNext/>
      <w:keepLines/>
      <w:spacing w:before="240"/>
      <w:outlineLvl w:val="0"/>
    </w:pPr>
    <w:rPr>
      <w:rFonts w:ascii="Cambria" w:hAnsi="Cambria"/>
      <w:color w:val="365F91"/>
      <w:sz w:val="32"/>
      <w:szCs w:val="32"/>
    </w:rPr>
  </w:style>
  <w:style w:type="paragraph" w:styleId="Titre2">
    <w:name w:val="heading 2"/>
    <w:basedOn w:val="Normal"/>
    <w:next w:val="Normal"/>
    <w:link w:val="Titre2Car"/>
    <w:autoRedefine/>
    <w:uiPriority w:val="99"/>
    <w:qFormat/>
    <w:locked/>
    <w:rsid w:val="0092406D"/>
    <w:pPr>
      <w:keepNext/>
      <w:numPr>
        <w:ilvl w:val="1"/>
        <w:numId w:val="1"/>
      </w:numPr>
      <w:spacing w:after="120"/>
      <w:ind w:left="567" w:hanging="567"/>
      <w:jc w:val="both"/>
      <w:outlineLvl w:val="1"/>
    </w:pPr>
    <w:rPr>
      <w:rFonts w:ascii="Times New Roman Bold" w:hAnsi="Times New Roman Bold"/>
      <w:b/>
      <w:sz w:val="20"/>
      <w:szCs w:val="20"/>
      <w:lang w:eastAsia="en-US"/>
    </w:rPr>
  </w:style>
  <w:style w:type="paragraph" w:styleId="Titre3">
    <w:name w:val="heading 3"/>
    <w:basedOn w:val="Normal"/>
    <w:next w:val="Normal"/>
    <w:link w:val="Titre3Car"/>
    <w:autoRedefine/>
    <w:uiPriority w:val="99"/>
    <w:qFormat/>
    <w:locked/>
    <w:rsid w:val="006C32F5"/>
    <w:pPr>
      <w:keepNext/>
      <w:tabs>
        <w:tab w:val="left" w:pos="567"/>
      </w:tabs>
      <w:spacing w:before="120" w:after="120"/>
      <w:ind w:left="142"/>
      <w:jc w:val="both"/>
      <w:outlineLvl w:val="2"/>
    </w:pPr>
    <w:rPr>
      <w:sz w:val="21"/>
      <w:szCs w:val="21"/>
      <w:lang w:eastAsia="en-US"/>
    </w:rPr>
  </w:style>
  <w:style w:type="paragraph" w:styleId="Titre4">
    <w:name w:val="heading 4"/>
    <w:basedOn w:val="Normal"/>
    <w:next w:val="Normal"/>
    <w:link w:val="Titre4Car"/>
    <w:uiPriority w:val="99"/>
    <w:qFormat/>
    <w:locked/>
    <w:rsid w:val="0092406D"/>
    <w:pPr>
      <w:keepNext/>
      <w:numPr>
        <w:ilvl w:val="3"/>
        <w:numId w:val="1"/>
      </w:numPr>
      <w:spacing w:before="240" w:after="60"/>
      <w:outlineLvl w:val="3"/>
    </w:pPr>
    <w:rPr>
      <w:rFonts w:ascii="Times New Roman" w:hAnsi="Times New Roman"/>
      <w:b/>
      <w:bCs/>
      <w:sz w:val="28"/>
      <w:szCs w:val="28"/>
      <w:lang w:val="sv-SE" w:eastAsia="en-US"/>
    </w:rPr>
  </w:style>
  <w:style w:type="paragraph" w:styleId="Titre5">
    <w:name w:val="heading 5"/>
    <w:basedOn w:val="Normal"/>
    <w:next w:val="Normal"/>
    <w:link w:val="Titre5Car"/>
    <w:uiPriority w:val="99"/>
    <w:qFormat/>
    <w:locked/>
    <w:rsid w:val="0092406D"/>
    <w:pPr>
      <w:numPr>
        <w:ilvl w:val="4"/>
        <w:numId w:val="1"/>
      </w:numPr>
      <w:spacing w:before="240" w:after="60"/>
      <w:outlineLvl w:val="4"/>
    </w:pPr>
    <w:rPr>
      <w:rFonts w:ascii="Times New Roman" w:hAnsi="Times New Roman"/>
      <w:b/>
      <w:bCs/>
      <w:i/>
      <w:iCs/>
      <w:sz w:val="26"/>
      <w:szCs w:val="26"/>
      <w:lang w:val="sv-SE" w:eastAsia="en-US"/>
    </w:rPr>
  </w:style>
  <w:style w:type="paragraph" w:styleId="Titre6">
    <w:name w:val="heading 6"/>
    <w:basedOn w:val="Normal"/>
    <w:next w:val="Normal"/>
    <w:link w:val="Titre6Car"/>
    <w:uiPriority w:val="99"/>
    <w:qFormat/>
    <w:locked/>
    <w:rsid w:val="0092406D"/>
    <w:pPr>
      <w:numPr>
        <w:ilvl w:val="5"/>
        <w:numId w:val="1"/>
      </w:numPr>
      <w:spacing w:before="240" w:after="60"/>
      <w:outlineLvl w:val="5"/>
    </w:pPr>
    <w:rPr>
      <w:rFonts w:ascii="Times New Roman" w:hAnsi="Times New Roman"/>
      <w:b/>
      <w:bCs/>
      <w:sz w:val="20"/>
      <w:szCs w:val="20"/>
      <w:lang w:val="sv-SE" w:eastAsia="en-US"/>
    </w:rPr>
  </w:style>
  <w:style w:type="paragraph" w:styleId="Titre7">
    <w:name w:val="heading 7"/>
    <w:basedOn w:val="Normal"/>
    <w:next w:val="Normal"/>
    <w:link w:val="Titre7Car"/>
    <w:uiPriority w:val="99"/>
    <w:qFormat/>
    <w:locked/>
    <w:rsid w:val="0092406D"/>
    <w:pPr>
      <w:numPr>
        <w:ilvl w:val="6"/>
        <w:numId w:val="1"/>
      </w:numPr>
      <w:spacing w:before="240" w:after="60"/>
      <w:outlineLvl w:val="6"/>
    </w:pPr>
    <w:rPr>
      <w:rFonts w:ascii="Times New Roman" w:hAnsi="Times New Roman"/>
      <w:sz w:val="24"/>
      <w:szCs w:val="24"/>
      <w:lang w:val="sv-SE" w:eastAsia="en-US"/>
    </w:rPr>
  </w:style>
  <w:style w:type="paragraph" w:styleId="Titre8">
    <w:name w:val="heading 8"/>
    <w:basedOn w:val="Normal"/>
    <w:next w:val="Normal"/>
    <w:link w:val="Titre8Car"/>
    <w:uiPriority w:val="99"/>
    <w:qFormat/>
    <w:locked/>
    <w:rsid w:val="0092406D"/>
    <w:pPr>
      <w:numPr>
        <w:ilvl w:val="7"/>
        <w:numId w:val="1"/>
      </w:numPr>
      <w:spacing w:before="240" w:after="60"/>
      <w:outlineLvl w:val="7"/>
    </w:pPr>
    <w:rPr>
      <w:rFonts w:ascii="Times New Roman" w:hAnsi="Times New Roman"/>
      <w:i/>
      <w:iCs/>
      <w:sz w:val="24"/>
      <w:szCs w:val="24"/>
      <w:lang w:val="sv-SE" w:eastAsia="en-US"/>
    </w:rPr>
  </w:style>
  <w:style w:type="paragraph" w:styleId="Titre9">
    <w:name w:val="heading 9"/>
    <w:basedOn w:val="Normal"/>
    <w:next w:val="Normal"/>
    <w:link w:val="Titre9Car"/>
    <w:uiPriority w:val="99"/>
    <w:qFormat/>
    <w:locked/>
    <w:rsid w:val="0092406D"/>
    <w:pPr>
      <w:numPr>
        <w:ilvl w:val="8"/>
        <w:numId w:val="1"/>
      </w:numPr>
      <w:spacing w:before="240" w:after="60"/>
      <w:outlineLvl w:val="8"/>
    </w:pPr>
    <w:rPr>
      <w:rFonts w:ascii="Arial" w:hAnsi="Arial"/>
      <w:sz w:val="20"/>
      <w:szCs w:val="20"/>
      <w:lang w:val="sv-S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locked/>
    <w:rsid w:val="00F47428"/>
    <w:rPr>
      <w:rFonts w:ascii="Times New Roman Bold" w:hAnsi="Times New Roman Bold"/>
      <w:b/>
      <w:lang w:eastAsia="en-US"/>
    </w:rPr>
  </w:style>
  <w:style w:type="character" w:customStyle="1" w:styleId="Titre3Car">
    <w:name w:val="Titre 3 Car"/>
    <w:link w:val="Titre3"/>
    <w:uiPriority w:val="99"/>
    <w:locked/>
    <w:rsid w:val="006C32F5"/>
    <w:rPr>
      <w:rFonts w:ascii="Calibri" w:hAnsi="Calibri"/>
      <w:sz w:val="21"/>
      <w:szCs w:val="21"/>
      <w:lang w:eastAsia="en-US"/>
    </w:rPr>
  </w:style>
  <w:style w:type="character" w:customStyle="1" w:styleId="Titre4Car">
    <w:name w:val="Titre 4 Car"/>
    <w:link w:val="Titre4"/>
    <w:uiPriority w:val="99"/>
    <w:locked/>
    <w:rsid w:val="00F47428"/>
    <w:rPr>
      <w:rFonts w:ascii="Times New Roman" w:hAnsi="Times New Roman"/>
      <w:b/>
      <w:bCs/>
      <w:sz w:val="28"/>
      <w:szCs w:val="28"/>
      <w:lang w:val="sv-SE" w:eastAsia="en-US"/>
    </w:rPr>
  </w:style>
  <w:style w:type="character" w:customStyle="1" w:styleId="Titre5Car">
    <w:name w:val="Titre 5 Car"/>
    <w:link w:val="Titre5"/>
    <w:uiPriority w:val="99"/>
    <w:locked/>
    <w:rsid w:val="00F47428"/>
    <w:rPr>
      <w:rFonts w:ascii="Times New Roman" w:hAnsi="Times New Roman"/>
      <w:b/>
      <w:bCs/>
      <w:i/>
      <w:iCs/>
      <w:sz w:val="26"/>
      <w:szCs w:val="26"/>
      <w:lang w:val="sv-SE" w:eastAsia="en-US"/>
    </w:rPr>
  </w:style>
  <w:style w:type="character" w:customStyle="1" w:styleId="Titre6Car">
    <w:name w:val="Titre 6 Car"/>
    <w:link w:val="Titre6"/>
    <w:uiPriority w:val="99"/>
    <w:locked/>
    <w:rsid w:val="00F47428"/>
    <w:rPr>
      <w:rFonts w:ascii="Times New Roman" w:hAnsi="Times New Roman"/>
      <w:b/>
      <w:bCs/>
      <w:lang w:val="sv-SE" w:eastAsia="en-US"/>
    </w:rPr>
  </w:style>
  <w:style w:type="character" w:customStyle="1" w:styleId="Titre7Car">
    <w:name w:val="Titre 7 Car"/>
    <w:link w:val="Titre7"/>
    <w:uiPriority w:val="99"/>
    <w:locked/>
    <w:rsid w:val="00F47428"/>
    <w:rPr>
      <w:rFonts w:ascii="Times New Roman" w:hAnsi="Times New Roman"/>
      <w:sz w:val="24"/>
      <w:szCs w:val="24"/>
      <w:lang w:val="sv-SE" w:eastAsia="en-US"/>
    </w:rPr>
  </w:style>
  <w:style w:type="character" w:customStyle="1" w:styleId="Titre8Car">
    <w:name w:val="Titre 8 Car"/>
    <w:link w:val="Titre8"/>
    <w:uiPriority w:val="99"/>
    <w:locked/>
    <w:rsid w:val="00F47428"/>
    <w:rPr>
      <w:rFonts w:ascii="Times New Roman" w:hAnsi="Times New Roman"/>
      <w:i/>
      <w:iCs/>
      <w:sz w:val="24"/>
      <w:szCs w:val="24"/>
      <w:lang w:val="sv-SE" w:eastAsia="en-US"/>
    </w:rPr>
  </w:style>
  <w:style w:type="character" w:customStyle="1" w:styleId="Titre9Car">
    <w:name w:val="Titre 9 Car"/>
    <w:link w:val="Titre9"/>
    <w:uiPriority w:val="99"/>
    <w:locked/>
    <w:rsid w:val="00F47428"/>
    <w:rPr>
      <w:rFonts w:ascii="Arial" w:hAnsi="Arial" w:cs="Arial"/>
      <w:lang w:val="sv-SE" w:eastAsia="en-US"/>
    </w:rPr>
  </w:style>
  <w:style w:type="paragraph" w:customStyle="1" w:styleId="Standard">
    <w:name w:val="Standard"/>
    <w:uiPriority w:val="99"/>
    <w:rsid w:val="00406A51"/>
    <w:pPr>
      <w:widowControl w:val="0"/>
      <w:suppressAutoHyphens/>
      <w:spacing w:after="200" w:line="276" w:lineRule="auto"/>
    </w:pPr>
    <w:rPr>
      <w:rFonts w:ascii="Times New Roman" w:eastAsia="SimSun" w:hAnsi="Times New Roman" w:cs="Mangal"/>
      <w:color w:val="00000A"/>
      <w:lang w:val="fr-FR" w:eastAsia="zh-CN" w:bidi="hi-IN"/>
    </w:rPr>
  </w:style>
  <w:style w:type="character" w:customStyle="1" w:styleId="WW-DefaultParagraphFont">
    <w:name w:val="WW-Default Paragraph Font"/>
    <w:uiPriority w:val="99"/>
    <w:rsid w:val="00406A51"/>
  </w:style>
  <w:style w:type="character" w:customStyle="1" w:styleId="Numrodepage1">
    <w:name w:val="Numéro de page1"/>
    <w:uiPriority w:val="99"/>
    <w:rsid w:val="00406A51"/>
    <w:rPr>
      <w:rFonts w:cs="Times New Roman"/>
    </w:rPr>
  </w:style>
  <w:style w:type="character" w:customStyle="1" w:styleId="WW8Num2z0">
    <w:name w:val="WW8Num2z0"/>
    <w:uiPriority w:val="99"/>
    <w:rsid w:val="00406A51"/>
    <w:rPr>
      <w:rFonts w:ascii="Wingdings 2" w:hAnsi="Wingdings 2"/>
      <w:color w:val="000080"/>
      <w:sz w:val="20"/>
      <w:shd w:val="clear" w:color="auto" w:fill="FFFFFF"/>
    </w:rPr>
  </w:style>
  <w:style w:type="character" w:customStyle="1" w:styleId="ListLabel1">
    <w:name w:val="ListLabel 1"/>
    <w:uiPriority w:val="99"/>
    <w:rsid w:val="00406A51"/>
    <w:rPr>
      <w:color w:val="000080"/>
      <w:sz w:val="20"/>
      <w:shd w:val="clear" w:color="auto" w:fill="FFFFFF"/>
    </w:rPr>
  </w:style>
  <w:style w:type="character" w:customStyle="1" w:styleId="ListLabel2">
    <w:name w:val="ListLabel 2"/>
    <w:uiPriority w:val="99"/>
    <w:rsid w:val="00406A51"/>
    <w:rPr>
      <w:color w:val="000080"/>
      <w:sz w:val="20"/>
      <w:shd w:val="clear" w:color="auto" w:fill="FFFFFF"/>
    </w:rPr>
  </w:style>
  <w:style w:type="character" w:customStyle="1" w:styleId="ListLabel3">
    <w:name w:val="ListLabel 3"/>
    <w:uiPriority w:val="99"/>
    <w:rsid w:val="00406A51"/>
    <w:rPr>
      <w:color w:val="000080"/>
      <w:sz w:val="20"/>
      <w:shd w:val="clear" w:color="auto" w:fill="FFFFFF"/>
    </w:rPr>
  </w:style>
  <w:style w:type="character" w:customStyle="1" w:styleId="Puces">
    <w:name w:val="Puces"/>
    <w:uiPriority w:val="99"/>
    <w:rsid w:val="00406A51"/>
    <w:rPr>
      <w:rFonts w:ascii="OpenSymbol" w:eastAsia="OpenSymbol" w:hAnsi="OpenSymbol"/>
    </w:rPr>
  </w:style>
  <w:style w:type="character" w:customStyle="1" w:styleId="ListLabel4">
    <w:name w:val="ListLabel 4"/>
    <w:uiPriority w:val="99"/>
    <w:rsid w:val="00406A51"/>
    <w:rPr>
      <w:color w:val="000080"/>
      <w:sz w:val="20"/>
      <w:shd w:val="clear" w:color="auto" w:fill="FFFFFF"/>
    </w:rPr>
  </w:style>
  <w:style w:type="character" w:customStyle="1" w:styleId="ListLabel5">
    <w:name w:val="ListLabel 5"/>
    <w:uiPriority w:val="99"/>
    <w:rsid w:val="00406A51"/>
  </w:style>
  <w:style w:type="character" w:customStyle="1" w:styleId="ListLabel6">
    <w:name w:val="ListLabel 6"/>
    <w:uiPriority w:val="99"/>
    <w:rsid w:val="00406A51"/>
  </w:style>
  <w:style w:type="character" w:customStyle="1" w:styleId="Caractresdenotedebasdepage">
    <w:name w:val="Caractères de note de bas de page"/>
    <w:uiPriority w:val="99"/>
    <w:rsid w:val="00406A51"/>
    <w:rPr>
      <w:rFonts w:cs="Times New Roman"/>
      <w:vertAlign w:val="superscript"/>
    </w:rPr>
  </w:style>
  <w:style w:type="character" w:customStyle="1" w:styleId="WW8Num6z0">
    <w:name w:val="WW8Num6z0"/>
    <w:uiPriority w:val="99"/>
    <w:rsid w:val="00406A51"/>
    <w:rPr>
      <w:rFonts w:ascii="Times New Roman" w:hAnsi="Times New Roman"/>
    </w:rPr>
  </w:style>
  <w:style w:type="character" w:customStyle="1" w:styleId="WW8Num6z1">
    <w:name w:val="WW8Num6z1"/>
    <w:uiPriority w:val="99"/>
    <w:rsid w:val="00406A51"/>
    <w:rPr>
      <w:rFonts w:ascii="Courier New" w:hAnsi="Courier New"/>
    </w:rPr>
  </w:style>
  <w:style w:type="character" w:customStyle="1" w:styleId="WW8Num6z2">
    <w:name w:val="WW8Num6z2"/>
    <w:uiPriority w:val="99"/>
    <w:rsid w:val="00406A51"/>
    <w:rPr>
      <w:rFonts w:ascii="Wingdings" w:hAnsi="Wingdings"/>
    </w:rPr>
  </w:style>
  <w:style w:type="character" w:customStyle="1" w:styleId="WW8Num6z3">
    <w:name w:val="WW8Num6z3"/>
    <w:uiPriority w:val="99"/>
    <w:rsid w:val="00406A51"/>
    <w:rPr>
      <w:rFonts w:ascii="Symbol" w:hAnsi="Symbol"/>
    </w:rPr>
  </w:style>
  <w:style w:type="character" w:customStyle="1" w:styleId="Accentuation1">
    <w:name w:val="Accentuation1"/>
    <w:uiPriority w:val="99"/>
    <w:rsid w:val="00406A51"/>
    <w:rPr>
      <w:rFonts w:cs="Times New Roman"/>
      <w:i/>
      <w:iCs/>
    </w:rPr>
  </w:style>
  <w:style w:type="character" w:customStyle="1" w:styleId="Appeldenote">
    <w:name w:val="Appel de note"/>
    <w:uiPriority w:val="99"/>
    <w:rsid w:val="00406A51"/>
    <w:rPr>
      <w:vertAlign w:val="superscript"/>
    </w:rPr>
  </w:style>
  <w:style w:type="character" w:customStyle="1" w:styleId="Appeldenotedefin1">
    <w:name w:val="Appel de note de fin1"/>
    <w:uiPriority w:val="99"/>
    <w:rsid w:val="00406A51"/>
    <w:rPr>
      <w:vertAlign w:val="superscript"/>
    </w:rPr>
  </w:style>
  <w:style w:type="character" w:customStyle="1" w:styleId="ListLabel7">
    <w:name w:val="ListLabel 7"/>
    <w:uiPriority w:val="99"/>
    <w:rsid w:val="00406A51"/>
    <w:rPr>
      <w:color w:val="000080"/>
      <w:sz w:val="20"/>
      <w:shd w:val="clear" w:color="auto" w:fill="FFFFFF"/>
    </w:rPr>
  </w:style>
  <w:style w:type="character" w:customStyle="1" w:styleId="ListLabel8">
    <w:name w:val="ListLabel 8"/>
    <w:uiPriority w:val="99"/>
    <w:rsid w:val="00406A51"/>
  </w:style>
  <w:style w:type="character" w:customStyle="1" w:styleId="ListLabel9">
    <w:name w:val="ListLabel 9"/>
    <w:uiPriority w:val="99"/>
    <w:rsid w:val="00406A51"/>
  </w:style>
  <w:style w:type="character" w:customStyle="1" w:styleId="ListLabel10">
    <w:name w:val="ListLabel 10"/>
    <w:uiPriority w:val="99"/>
    <w:rsid w:val="00406A51"/>
    <w:rPr>
      <w:color w:val="000080"/>
      <w:sz w:val="20"/>
      <w:shd w:val="clear" w:color="auto" w:fill="FFFFFF"/>
    </w:rPr>
  </w:style>
  <w:style w:type="character" w:customStyle="1" w:styleId="ListLabel11">
    <w:name w:val="ListLabel 11"/>
    <w:uiPriority w:val="99"/>
    <w:rsid w:val="00406A51"/>
  </w:style>
  <w:style w:type="character" w:customStyle="1" w:styleId="ListLabel12">
    <w:name w:val="ListLabel 12"/>
    <w:uiPriority w:val="99"/>
    <w:rsid w:val="00406A51"/>
  </w:style>
  <w:style w:type="character" w:customStyle="1" w:styleId="Caractresdenotedefin">
    <w:name w:val="Caractères de note de fin"/>
    <w:uiPriority w:val="99"/>
    <w:rsid w:val="00406A51"/>
  </w:style>
  <w:style w:type="paragraph" w:customStyle="1" w:styleId="Titre10">
    <w:name w:val="Titre1"/>
    <w:basedOn w:val="Standard"/>
    <w:next w:val="Corpsdetexte1"/>
    <w:uiPriority w:val="99"/>
    <w:rsid w:val="00406A51"/>
    <w:pPr>
      <w:keepNext/>
      <w:spacing w:before="240" w:after="120"/>
    </w:pPr>
    <w:rPr>
      <w:rFonts w:ascii="Arial" w:eastAsia="Times New Roman" w:hAnsi="Arial"/>
      <w:sz w:val="28"/>
      <w:szCs w:val="28"/>
    </w:rPr>
  </w:style>
  <w:style w:type="paragraph" w:customStyle="1" w:styleId="Corpsdetexte1">
    <w:name w:val="Corps de texte1"/>
    <w:basedOn w:val="Standard"/>
    <w:uiPriority w:val="99"/>
    <w:rsid w:val="00406A51"/>
    <w:pPr>
      <w:spacing w:after="120"/>
    </w:pPr>
  </w:style>
  <w:style w:type="paragraph" w:customStyle="1" w:styleId="Liste1">
    <w:name w:val="Liste1"/>
    <w:basedOn w:val="Corpsdetexte1"/>
    <w:uiPriority w:val="99"/>
    <w:rsid w:val="00406A51"/>
  </w:style>
  <w:style w:type="paragraph" w:customStyle="1" w:styleId="Lgende1">
    <w:name w:val="Légende1"/>
    <w:basedOn w:val="Standard"/>
    <w:uiPriority w:val="99"/>
    <w:rsid w:val="00406A51"/>
    <w:pPr>
      <w:suppressLineNumbers/>
      <w:spacing w:before="120" w:after="120"/>
    </w:pPr>
    <w:rPr>
      <w:i/>
      <w:iCs/>
    </w:rPr>
  </w:style>
  <w:style w:type="paragraph" w:customStyle="1" w:styleId="Index">
    <w:name w:val="Index"/>
    <w:basedOn w:val="Standard"/>
    <w:uiPriority w:val="99"/>
    <w:rsid w:val="00406A51"/>
    <w:pPr>
      <w:suppressLineNumbers/>
    </w:pPr>
  </w:style>
  <w:style w:type="paragraph" w:customStyle="1" w:styleId="Pieddepage1">
    <w:name w:val="Pied de page1"/>
    <w:basedOn w:val="Standard"/>
    <w:uiPriority w:val="99"/>
    <w:rsid w:val="00406A51"/>
    <w:pPr>
      <w:suppressLineNumbers/>
      <w:tabs>
        <w:tab w:val="center" w:pos="4536"/>
        <w:tab w:val="right" w:pos="9072"/>
      </w:tabs>
    </w:pPr>
  </w:style>
  <w:style w:type="paragraph" w:customStyle="1" w:styleId="Puce1Bleue">
    <w:name w:val="Puce 1 Bleue"/>
    <w:basedOn w:val="Standard"/>
    <w:uiPriority w:val="99"/>
    <w:rsid w:val="00406A51"/>
  </w:style>
  <w:style w:type="paragraph" w:customStyle="1" w:styleId="Contenuducadre">
    <w:name w:val="Contenu du cadre"/>
    <w:basedOn w:val="Corpsdetexte1"/>
    <w:uiPriority w:val="99"/>
    <w:rsid w:val="00406A51"/>
  </w:style>
  <w:style w:type="paragraph" w:customStyle="1" w:styleId="Contenudetableau">
    <w:name w:val="Contenu de tableau"/>
    <w:basedOn w:val="Standard"/>
    <w:uiPriority w:val="99"/>
    <w:rsid w:val="00406A51"/>
    <w:pPr>
      <w:suppressLineNumbers/>
    </w:pPr>
  </w:style>
  <w:style w:type="paragraph" w:customStyle="1" w:styleId="Titredetableau">
    <w:name w:val="Titre de tableau"/>
    <w:basedOn w:val="Contenudetableau"/>
    <w:uiPriority w:val="99"/>
    <w:rsid w:val="00406A51"/>
    <w:pPr>
      <w:jc w:val="center"/>
    </w:pPr>
    <w:rPr>
      <w:b/>
      <w:bCs/>
    </w:rPr>
  </w:style>
  <w:style w:type="paragraph" w:customStyle="1" w:styleId="Notedebasdepage1">
    <w:name w:val="Note de bas de page1"/>
    <w:basedOn w:val="Standard"/>
    <w:uiPriority w:val="99"/>
    <w:rsid w:val="00406A51"/>
    <w:pPr>
      <w:suppressLineNumbers/>
      <w:ind w:left="339" w:hanging="339"/>
    </w:pPr>
    <w:rPr>
      <w:sz w:val="20"/>
      <w:szCs w:val="20"/>
    </w:rPr>
  </w:style>
  <w:style w:type="character" w:styleId="Accentuation">
    <w:name w:val="Emphasis"/>
    <w:uiPriority w:val="99"/>
    <w:qFormat/>
    <w:locked/>
    <w:rsid w:val="005B6BA2"/>
    <w:rPr>
      <w:rFonts w:cs="Times New Roman"/>
      <w:i/>
    </w:rPr>
  </w:style>
  <w:style w:type="paragraph" w:styleId="Notedebasdepage">
    <w:name w:val="footnote text"/>
    <w:aliases w:val="Car,Footnote Text Char Char Char Char,Footnote Text Char Char Char Char Car,Footnote Text Char Char Char1,Footnote Text Char1 Char,Footnote Text Char1 Char Char Char1,Footnote Text Char1 Char1 Char,Footnote Text Char2"/>
    <w:basedOn w:val="Normal"/>
    <w:link w:val="NotedebasdepageCar"/>
    <w:uiPriority w:val="99"/>
    <w:semiHidden/>
    <w:rsid w:val="005B6BA2"/>
    <w:rPr>
      <w:snapToGrid w:val="0"/>
      <w:sz w:val="20"/>
      <w:szCs w:val="20"/>
      <w:lang w:val="sv-SE" w:eastAsia="en-US"/>
    </w:rPr>
  </w:style>
  <w:style w:type="character" w:customStyle="1" w:styleId="FootnoteTextChar">
    <w:name w:val="Footnote Text Char"/>
    <w:aliases w:val="Car Char,Char Char2 Char,Footnote Text Char Char Char Char Car Char,Footnote Text Char Char Char1 Char,Footnote Text Char1 Char Char,Footnote Text Char1 Char Char Char1 Char,Footnote Text Char1 Char1 Char Char,Footnote Text Char2 Char"/>
    <w:uiPriority w:val="99"/>
    <w:semiHidden/>
    <w:rsid w:val="000C1595"/>
    <w:rPr>
      <w:sz w:val="20"/>
      <w:szCs w:val="20"/>
    </w:rPr>
  </w:style>
  <w:style w:type="character" w:customStyle="1" w:styleId="FootnoteTextChar6">
    <w:name w:val="Footnote Text Char6"/>
    <w:aliases w:val="Car Char5,Footnote Text Char Char Char Char Car Char5,Footnote Text Char Char Char1 Char5,Footnote Text Char1 Char Char Char1 Char5,Footnote Text Char1 Char Char5,Footnote Text Char1 Char1 Char Char5,Footnote Text Char2 Char5"/>
    <w:uiPriority w:val="99"/>
    <w:semiHidden/>
    <w:locked/>
    <w:rsid w:val="00683534"/>
    <w:rPr>
      <w:rFonts w:cs="Times New Roman"/>
      <w:sz w:val="20"/>
      <w:szCs w:val="20"/>
    </w:rPr>
  </w:style>
  <w:style w:type="character" w:customStyle="1" w:styleId="FootnoteTextChar5">
    <w:name w:val="Footnote Text Char5"/>
    <w:aliases w:val="Car Char4,Footnote Text Char Char Char Char Car Char4,Footnote Text Char Char Char1 Char4,Footnote Text Char1 Char Char Char1 Char4,Footnote Text Char1 Char Char4,Footnote Text Char1 Char1 Char Char4,Footnote Text Char2 Char4"/>
    <w:uiPriority w:val="99"/>
    <w:semiHidden/>
    <w:locked/>
    <w:rsid w:val="00F47428"/>
    <w:rPr>
      <w:rFonts w:cs="Times New Roman"/>
      <w:sz w:val="20"/>
      <w:szCs w:val="20"/>
    </w:rPr>
  </w:style>
  <w:style w:type="character" w:customStyle="1" w:styleId="FootnoteTextChar4">
    <w:name w:val="Footnote Text Char4"/>
    <w:aliases w:val="Car Char3,Footnote Text Char Char Char Char Car Char3,Footnote Text Char Char Char1 Char3,Footnote Text Char1 Char Char Char1 Char3,Footnote Text Char1 Char Char3,Footnote Text Char1 Char1 Char Char3,Footnote Text Char2 Char3"/>
    <w:uiPriority w:val="99"/>
    <w:semiHidden/>
    <w:locked/>
    <w:rsid w:val="006C7B41"/>
    <w:rPr>
      <w:rFonts w:cs="Times New Roman"/>
      <w:sz w:val="20"/>
      <w:szCs w:val="20"/>
    </w:rPr>
  </w:style>
  <w:style w:type="character" w:customStyle="1" w:styleId="FootnoteTextChar3">
    <w:name w:val="Footnote Text Char3"/>
    <w:aliases w:val="Car Char2,Footnote Text Char Char Char Char Car Char2,Footnote Text Char Char Char1 Char2,Footnote Text Char1 Char Char Char1 Char2,Footnote Text Char1 Char Char2,Footnote Text Char1 Char1 Char Char2,Footnote Text Char2 Char2"/>
    <w:uiPriority w:val="99"/>
    <w:semiHidden/>
    <w:locked/>
    <w:rsid w:val="00F74F2C"/>
    <w:rPr>
      <w:rFonts w:cs="Times New Roman"/>
      <w:sz w:val="20"/>
      <w:szCs w:val="20"/>
    </w:rPr>
  </w:style>
  <w:style w:type="character" w:styleId="Appelnotedebasdep">
    <w:name w:val="footnote reference"/>
    <w:aliases w:val="Appel note de bas de page,ftref"/>
    <w:uiPriority w:val="99"/>
    <w:semiHidden/>
    <w:rsid w:val="005B6BA2"/>
    <w:rPr>
      <w:rFonts w:cs="Times New Roman"/>
      <w:vertAlign w:val="superscript"/>
    </w:rPr>
  </w:style>
  <w:style w:type="character" w:customStyle="1" w:styleId="NotedebasdepageCar">
    <w:name w:val="Note de bas de page Car"/>
    <w:aliases w:val="Car Car,Footnote Text Char Char Char Char Car1,Footnote Text Char Char Char Char Car Car,Footnote Text Char Char Char1 Car,Footnote Text Char1 Char Car,Footnote Text Char1 Char Char Char1 Car,Footnote Text Char1 Char1 Char Car"/>
    <w:link w:val="Notedebasdepage"/>
    <w:uiPriority w:val="99"/>
    <w:locked/>
    <w:rsid w:val="005B6BA2"/>
    <w:rPr>
      <w:rFonts w:cs="Times New Roman"/>
      <w:snapToGrid/>
      <w:lang w:val="sv-SE" w:eastAsia="en-US" w:bidi="ar-SA"/>
    </w:rPr>
  </w:style>
  <w:style w:type="paragraph" w:styleId="Textedebulles">
    <w:name w:val="Balloon Text"/>
    <w:basedOn w:val="Normal"/>
    <w:link w:val="TextedebullesCar"/>
    <w:uiPriority w:val="99"/>
    <w:semiHidden/>
    <w:rsid w:val="0095711D"/>
    <w:rPr>
      <w:sz w:val="16"/>
      <w:szCs w:val="20"/>
    </w:rPr>
  </w:style>
  <w:style w:type="character" w:customStyle="1" w:styleId="TextedebullesCar">
    <w:name w:val="Texte de bulles Car"/>
    <w:link w:val="Textedebulles"/>
    <w:uiPriority w:val="99"/>
    <w:semiHidden/>
    <w:locked/>
    <w:rsid w:val="0095711D"/>
    <w:rPr>
      <w:sz w:val="16"/>
      <w:szCs w:val="20"/>
      <w:lang w:val="en-GB" w:eastAsia="fr-FR"/>
    </w:rPr>
  </w:style>
  <w:style w:type="character" w:styleId="Marquedecommentaire">
    <w:name w:val="annotation reference"/>
    <w:uiPriority w:val="99"/>
    <w:semiHidden/>
    <w:rsid w:val="00E544FD"/>
    <w:rPr>
      <w:rFonts w:ascii="Arial" w:hAnsi="Arial" w:cs="Times New Roman"/>
      <w:sz w:val="24"/>
      <w:szCs w:val="16"/>
    </w:rPr>
  </w:style>
  <w:style w:type="paragraph" w:styleId="Commentaire">
    <w:name w:val="annotation text"/>
    <w:basedOn w:val="Normal"/>
    <w:link w:val="CommentaireCar"/>
    <w:uiPriority w:val="99"/>
    <w:semiHidden/>
    <w:rsid w:val="00E544FD"/>
    <w:rPr>
      <w:rFonts w:ascii="Arial" w:hAnsi="Arial"/>
      <w:sz w:val="40"/>
      <w:szCs w:val="20"/>
    </w:rPr>
  </w:style>
  <w:style w:type="character" w:customStyle="1" w:styleId="CommentaireCar">
    <w:name w:val="Commentaire Car"/>
    <w:link w:val="Commentaire"/>
    <w:uiPriority w:val="99"/>
    <w:semiHidden/>
    <w:locked/>
    <w:rsid w:val="00E544FD"/>
    <w:rPr>
      <w:rFonts w:ascii="Arial" w:hAnsi="Arial"/>
      <w:sz w:val="40"/>
      <w:szCs w:val="20"/>
      <w:lang w:val="en-GB" w:eastAsia="fr-FR"/>
    </w:rPr>
  </w:style>
  <w:style w:type="paragraph" w:styleId="Objetducommentaire">
    <w:name w:val="annotation subject"/>
    <w:basedOn w:val="Commentaire"/>
    <w:next w:val="Commentaire"/>
    <w:link w:val="ObjetducommentaireCar"/>
    <w:uiPriority w:val="99"/>
    <w:semiHidden/>
    <w:rsid w:val="00D1367C"/>
    <w:rPr>
      <w:b/>
      <w:bCs/>
    </w:rPr>
  </w:style>
  <w:style w:type="character" w:customStyle="1" w:styleId="ObjetducommentaireCar">
    <w:name w:val="Objet du commentaire Car"/>
    <w:link w:val="Objetducommentaire"/>
    <w:uiPriority w:val="99"/>
    <w:semiHidden/>
    <w:locked/>
    <w:rsid w:val="00F74F2C"/>
    <w:rPr>
      <w:rFonts w:cs="Times New Roman"/>
      <w:b/>
      <w:bCs/>
      <w:sz w:val="20"/>
      <w:szCs w:val="20"/>
    </w:rPr>
  </w:style>
  <w:style w:type="paragraph" w:customStyle="1" w:styleId="Blockquote">
    <w:name w:val="Blockquote"/>
    <w:basedOn w:val="Normal"/>
    <w:uiPriority w:val="99"/>
    <w:rsid w:val="0092406D"/>
    <w:pPr>
      <w:widowControl w:val="0"/>
      <w:spacing w:before="100" w:after="100"/>
      <w:ind w:left="360" w:right="360"/>
    </w:pPr>
    <w:rPr>
      <w:rFonts w:ascii="Times New Roman" w:hAnsi="Times New Roman"/>
      <w:sz w:val="24"/>
      <w:szCs w:val="20"/>
      <w:lang w:val="en-US" w:eastAsia="en-US"/>
    </w:rPr>
  </w:style>
  <w:style w:type="paragraph" w:styleId="Paragraphedeliste">
    <w:name w:val="List Paragraph"/>
    <w:aliases w:val="Bullets,Citation List,Colorful List - Accent 11,List Bullet Mary,List Paragraph (numbered (a)),List Paragraph nowy,Liste 1,Numbered List Paragraph,Paragraphe  revu,References,ReferencesCxSpLast,body bullets,본문(내용)"/>
    <w:basedOn w:val="Normal"/>
    <w:link w:val="ParagraphedelisteCar"/>
    <w:uiPriority w:val="34"/>
    <w:qFormat/>
    <w:rsid w:val="0092406D"/>
    <w:pPr>
      <w:ind w:left="720"/>
      <w:contextualSpacing/>
    </w:pPr>
    <w:rPr>
      <w:rFonts w:ascii="Times New Roman" w:hAnsi="Times New Roman"/>
      <w:sz w:val="24"/>
      <w:szCs w:val="20"/>
    </w:rPr>
  </w:style>
  <w:style w:type="paragraph" w:styleId="Explorateurdedocuments">
    <w:name w:val="Document Map"/>
    <w:basedOn w:val="Normal"/>
    <w:link w:val="ExplorateurdedocumentsCar"/>
    <w:uiPriority w:val="99"/>
    <w:semiHidden/>
    <w:locked/>
    <w:rsid w:val="00BD5B24"/>
    <w:pPr>
      <w:shd w:val="clear" w:color="auto" w:fill="000080"/>
    </w:pPr>
    <w:rPr>
      <w:rFonts w:ascii="Times New Roman" w:hAnsi="Times New Roman"/>
      <w:sz w:val="0"/>
      <w:szCs w:val="0"/>
    </w:rPr>
  </w:style>
  <w:style w:type="character" w:customStyle="1" w:styleId="ExplorateurdedocumentsCar">
    <w:name w:val="Explorateur de documents Car"/>
    <w:link w:val="Explorateurdedocuments"/>
    <w:uiPriority w:val="99"/>
    <w:semiHidden/>
    <w:rsid w:val="000C1595"/>
    <w:rPr>
      <w:rFonts w:ascii="Times New Roman" w:hAnsi="Times New Roman"/>
      <w:sz w:val="0"/>
      <w:szCs w:val="0"/>
    </w:rPr>
  </w:style>
  <w:style w:type="paragraph" w:styleId="En-tte">
    <w:name w:val="header"/>
    <w:basedOn w:val="Normal"/>
    <w:link w:val="En-tteCar"/>
    <w:uiPriority w:val="99"/>
    <w:unhideWhenUsed/>
    <w:locked/>
    <w:rsid w:val="005C2C2B"/>
    <w:pPr>
      <w:tabs>
        <w:tab w:val="center" w:pos="4536"/>
        <w:tab w:val="right" w:pos="9072"/>
      </w:tabs>
    </w:pPr>
  </w:style>
  <w:style w:type="character" w:customStyle="1" w:styleId="En-tteCar">
    <w:name w:val="En-tête Car"/>
    <w:basedOn w:val="Policepardfaut"/>
    <w:link w:val="En-tte"/>
    <w:uiPriority w:val="99"/>
    <w:rsid w:val="005C2C2B"/>
  </w:style>
  <w:style w:type="paragraph" w:styleId="Pieddepage">
    <w:name w:val="footer"/>
    <w:basedOn w:val="Normal"/>
    <w:link w:val="PieddepageCar"/>
    <w:uiPriority w:val="99"/>
    <w:unhideWhenUsed/>
    <w:locked/>
    <w:rsid w:val="005C2C2B"/>
    <w:pPr>
      <w:tabs>
        <w:tab w:val="center" w:pos="4536"/>
        <w:tab w:val="right" w:pos="9072"/>
      </w:tabs>
    </w:pPr>
  </w:style>
  <w:style w:type="character" w:customStyle="1" w:styleId="PieddepageCar">
    <w:name w:val="Pied de page Car"/>
    <w:basedOn w:val="Policepardfaut"/>
    <w:link w:val="Pieddepage"/>
    <w:uiPriority w:val="99"/>
    <w:rsid w:val="005C2C2B"/>
  </w:style>
  <w:style w:type="character" w:styleId="Lienhypertexte">
    <w:name w:val="Hyperlink"/>
    <w:uiPriority w:val="99"/>
    <w:unhideWhenUsed/>
    <w:locked/>
    <w:rsid w:val="001A1369"/>
    <w:rPr>
      <w:color w:val="0000FF"/>
      <w:u w:val="single"/>
    </w:rPr>
  </w:style>
  <w:style w:type="paragraph" w:styleId="Corpsdetexte">
    <w:name w:val="Body Text"/>
    <w:basedOn w:val="Normal"/>
    <w:link w:val="CorpsdetexteCar"/>
    <w:locked/>
    <w:rsid w:val="006C32F5"/>
    <w:rPr>
      <w:rFonts w:ascii="Arial Black" w:hAnsi="Arial Black"/>
      <w:sz w:val="20"/>
      <w:szCs w:val="20"/>
    </w:rPr>
  </w:style>
  <w:style w:type="character" w:customStyle="1" w:styleId="CorpsdetexteCar">
    <w:name w:val="Corps de texte Car"/>
    <w:link w:val="Corpsdetexte"/>
    <w:rsid w:val="006C32F5"/>
    <w:rPr>
      <w:rFonts w:ascii="Arial Black" w:hAnsi="Arial Black"/>
    </w:rPr>
  </w:style>
  <w:style w:type="character" w:styleId="Lienhypertextesuivivisit">
    <w:name w:val="FollowedHyperlink"/>
    <w:uiPriority w:val="99"/>
    <w:semiHidden/>
    <w:unhideWhenUsed/>
    <w:locked/>
    <w:rsid w:val="00EC19E7"/>
    <w:rPr>
      <w:color w:val="800080"/>
      <w:u w:val="single"/>
    </w:rPr>
  </w:style>
  <w:style w:type="character" w:customStyle="1" w:styleId="Titre1Car">
    <w:name w:val="Titre 1 Car"/>
    <w:link w:val="Titre1"/>
    <w:rsid w:val="00141167"/>
    <w:rPr>
      <w:rFonts w:ascii="Cambria" w:eastAsia="Times New Roman" w:hAnsi="Cambria" w:cs="Times New Roman"/>
      <w:color w:val="365F91"/>
      <w:sz w:val="32"/>
      <w:szCs w:val="32"/>
    </w:rPr>
  </w:style>
  <w:style w:type="character" w:customStyle="1" w:styleId="apple-converted-space">
    <w:name w:val="apple-converted-space"/>
    <w:basedOn w:val="Policepardfaut"/>
    <w:rsid w:val="00554566"/>
  </w:style>
  <w:style w:type="paragraph" w:styleId="NormalWeb">
    <w:name w:val="Normal (Web)"/>
    <w:basedOn w:val="Normal"/>
    <w:uiPriority w:val="99"/>
    <w:unhideWhenUsed/>
    <w:locked/>
    <w:rsid w:val="00B83A32"/>
    <w:pPr>
      <w:spacing w:before="100" w:beforeAutospacing="1" w:after="100" w:afterAutospacing="1"/>
    </w:pPr>
    <w:rPr>
      <w:rFonts w:ascii="Times New Roman" w:hAnsi="Times New Roman"/>
      <w:sz w:val="24"/>
      <w:szCs w:val="24"/>
    </w:rPr>
  </w:style>
  <w:style w:type="paragraph" w:styleId="Retraitcorpsdetexte3">
    <w:name w:val="Body Text Indent 3"/>
    <w:basedOn w:val="Normal"/>
    <w:link w:val="Retraitcorpsdetexte3Car"/>
    <w:uiPriority w:val="99"/>
    <w:semiHidden/>
    <w:unhideWhenUsed/>
    <w:locked/>
    <w:rsid w:val="008C03E4"/>
    <w:pPr>
      <w:spacing w:after="120"/>
      <w:ind w:left="283"/>
    </w:pPr>
    <w:rPr>
      <w:sz w:val="16"/>
      <w:szCs w:val="16"/>
    </w:rPr>
  </w:style>
  <w:style w:type="character" w:customStyle="1" w:styleId="Retraitcorpsdetexte3Car">
    <w:name w:val="Retrait corps de texte 3 Car"/>
    <w:link w:val="Retraitcorpsdetexte3"/>
    <w:uiPriority w:val="99"/>
    <w:semiHidden/>
    <w:rsid w:val="008C03E4"/>
    <w:rPr>
      <w:sz w:val="16"/>
      <w:szCs w:val="16"/>
    </w:rPr>
  </w:style>
  <w:style w:type="table" w:styleId="Grilleclaire-Accent1">
    <w:name w:val="Light Grid Accent 1"/>
    <w:basedOn w:val="TableauNormal"/>
    <w:uiPriority w:val="62"/>
    <w:rsid w:val="001E203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5">
    <w:name w:val="Light Grid Accent 5"/>
    <w:basedOn w:val="TableauNormal"/>
    <w:uiPriority w:val="62"/>
    <w:rsid w:val="001E203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dutableau">
    <w:name w:val="Table Grid"/>
    <w:basedOn w:val="TableauNormal"/>
    <w:rsid w:val="00DC3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92C72"/>
    <w:rPr>
      <w:sz w:val="22"/>
      <w:szCs w:val="22"/>
      <w:lang w:val="fr-FR" w:eastAsia="fr-FR"/>
    </w:rPr>
  </w:style>
  <w:style w:type="character" w:customStyle="1" w:styleId="fontstyle01">
    <w:name w:val="fontstyle01"/>
    <w:rsid w:val="003D30FE"/>
    <w:rPr>
      <w:rFonts w:ascii="Times-Roman" w:hAnsi="Times-Roman" w:hint="default"/>
      <w:b w:val="0"/>
      <w:bCs w:val="0"/>
      <w:i w:val="0"/>
      <w:iCs w:val="0"/>
      <w:color w:val="000000"/>
      <w:sz w:val="24"/>
      <w:szCs w:val="24"/>
    </w:rPr>
  </w:style>
  <w:style w:type="character" w:customStyle="1" w:styleId="ParagraphedelisteCar">
    <w:name w:val="Paragraphe de liste Car"/>
    <w:aliases w:val="Bullets Car,Citation List Car,Colorful List - Accent 11 Car,List Bullet Mary Car,List Paragraph (numbered (a)) Car,List Paragraph nowy Car,Liste 1 Car,Numbered List Paragraph Car,Paragraphe  revu Car,References Car,본문(내용) Car"/>
    <w:link w:val="Paragraphedeliste"/>
    <w:uiPriority w:val="1"/>
    <w:rsid w:val="006948FA"/>
    <w:rPr>
      <w:rFonts w:ascii="Times New Roman" w:hAnsi="Times New Roman"/>
      <w:sz w:val="24"/>
      <w:lang w:val="fr-FR"/>
    </w:rPr>
  </w:style>
  <w:style w:type="character" w:customStyle="1" w:styleId="fontstyle21">
    <w:name w:val="fontstyle21"/>
    <w:rsid w:val="00DE4030"/>
    <w:rPr>
      <w:rFonts w:ascii="Wingdings-Regular" w:hAnsi="Wingdings-Regular" w:hint="default"/>
      <w:b w:val="0"/>
      <w:bCs w:val="0"/>
      <w:i w:val="0"/>
      <w:iCs w:val="0"/>
      <w:color w:val="1F497C"/>
      <w:sz w:val="18"/>
      <w:szCs w:val="18"/>
    </w:rPr>
  </w:style>
  <w:style w:type="paragraph" w:customStyle="1" w:styleId="Text">
    <w:name w:val="Text"/>
    <w:basedOn w:val="Normal"/>
    <w:rsid w:val="00147080"/>
    <w:pPr>
      <w:spacing w:before="100" w:after="100" w:line="288" w:lineRule="auto"/>
    </w:pPr>
    <w:rPr>
      <w:rFonts w:ascii="Tahoma" w:hAnsi="Tahoma"/>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83C6A-C241-4D41-A81A-DAD4E825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2792</Words>
  <Characters>15362</Characters>
  <Application>Microsoft Office Word</Application>
  <DocSecurity>0</DocSecurity>
  <Lines>128</Lines>
  <Paragraphs>36</Paragraphs>
  <ScaleCrop>false</ScaleCrop>
  <HeadingPairs>
    <vt:vector size="6" baseType="variant">
      <vt:variant>
        <vt:lpstr>Title</vt:lpstr>
      </vt:variant>
      <vt:variant>
        <vt:i4>1</vt:i4>
      </vt:variant>
      <vt:variant>
        <vt:lpstr>Headings</vt:lpstr>
      </vt:variant>
      <vt:variant>
        <vt:i4>9</vt:i4>
      </vt:variant>
      <vt:variant>
        <vt:lpstr>Titre</vt:lpstr>
      </vt:variant>
      <vt:variant>
        <vt:i4>1</vt:i4>
      </vt:variant>
    </vt:vector>
  </HeadingPairs>
  <TitlesOfParts>
    <vt:vector size="11" baseType="lpstr">
      <vt:lpstr>ORG_STE</vt:lpstr>
      <vt:lpstr>List of Annexes pertinent to the mission:</vt:lpstr>
      <vt:lpstr>WG 5 ToRs;</vt:lpstr>
      <vt:lpstr>WG 5 Member List</vt:lpstr>
      <vt:lpstr>WG 6 ToRs</vt:lpstr>
      <vt:lpstr>WG 6 Member List</vt:lpstr>
      <vt:lpstr>Communications &amp; Visibility Plan</vt:lpstr>
      <vt:lpstr>NCCRP Radio Proposal and sample audio file of “Save our Future” radio programme</vt:lpstr>
      <vt:lpstr>NCCRP Video Shooting Script “Nigeria-Beating the Rising Heat”</vt:lpstr>
      <vt:lpstr>Methodology of the Conseil Santé Consortium for the NCCRP implementation.</vt:lpstr>
      <vt:lpstr>ORG_STE</vt:lpstr>
    </vt:vector>
  </TitlesOfParts>
  <Company>SOFRECO</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ORG_STE</dc:title>
  <dc:subject>KOE</dc:subject>
  <dc:creator>Kayode EGBELEYE</dc:creator>
  <cp:lastModifiedBy>Allison COE</cp:lastModifiedBy>
  <cp:revision>3</cp:revision>
  <cp:lastPrinted>2022-08-31T12:09:00Z</cp:lastPrinted>
  <dcterms:created xsi:type="dcterms:W3CDTF">2022-08-31T13:52:00Z</dcterms:created>
  <dcterms:modified xsi:type="dcterms:W3CDTF">2022-08-31T13:53:00Z</dcterms:modified>
</cp:coreProperties>
</file>