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54CCF" w14:textId="39485721" w:rsidR="0058169E" w:rsidRPr="00D91D6F" w:rsidRDefault="00C31225" w:rsidP="009D065A">
      <w:pPr>
        <w:pBdr>
          <w:top w:val="nil"/>
          <w:left w:val="nil"/>
          <w:bottom w:val="none" w:sz="0" w:space="0" w:color="000000"/>
          <w:right w:val="nil"/>
          <w:between w:val="nil"/>
        </w:pBdr>
        <w:spacing w:after="0" w:line="240" w:lineRule="auto"/>
        <w:ind w:left="0"/>
        <w:rPr>
          <w:rFonts w:ascii="Cambria" w:eastAsia="Gill Sans" w:hAnsi="Cambria" w:cs="Gill Sans"/>
          <w:color w:val="002F6C"/>
          <w:sz w:val="48"/>
          <w:szCs w:val="48"/>
        </w:rPr>
      </w:pPr>
      <w:r w:rsidRPr="00D91D6F">
        <w:rPr>
          <w:rFonts w:ascii="Cambria" w:eastAsia="Gill Sans" w:hAnsi="Cambria" w:cs="Gill Sans"/>
          <w:color w:val="002F6C"/>
          <w:sz w:val="48"/>
          <w:szCs w:val="48"/>
        </w:rPr>
        <w:t xml:space="preserve">Scope of Work </w:t>
      </w:r>
      <w:r w:rsidR="009D065A" w:rsidRPr="00D91D6F">
        <w:rPr>
          <w:rFonts w:ascii="Cambria" w:eastAsia="Gill Sans" w:hAnsi="Cambria" w:cs="Gill Sans"/>
          <w:color w:val="002F6C"/>
          <w:sz w:val="48"/>
          <w:szCs w:val="48"/>
        </w:rPr>
        <w:t xml:space="preserve">and Deliverables </w:t>
      </w:r>
    </w:p>
    <w:p w14:paraId="746F237A" w14:textId="77777777" w:rsidR="0058169E" w:rsidRDefault="0058169E">
      <w:pPr>
        <w:pBdr>
          <w:top w:val="nil"/>
          <w:left w:val="nil"/>
          <w:bottom w:val="nil"/>
          <w:right w:val="nil"/>
          <w:between w:val="nil"/>
        </w:pBdr>
        <w:spacing w:before="120" w:after="120"/>
        <w:ind w:hanging="288"/>
        <w:rPr>
          <w:rFonts w:ascii="Gill Sans" w:eastAsia="Gill Sans" w:hAnsi="Gill Sans" w:cs="Gill Sans"/>
          <w:color w:val="000000"/>
        </w:rPr>
        <w:sectPr w:rsidR="0058169E">
          <w:headerReference w:type="default" r:id="rId8"/>
          <w:footerReference w:type="default" r:id="rId9"/>
          <w:footerReference w:type="first" r:id="rId10"/>
          <w:pgSz w:w="12240" w:h="15840"/>
          <w:pgMar w:top="1440" w:right="1440" w:bottom="1440" w:left="1440" w:header="720" w:footer="720" w:gutter="0"/>
          <w:pgNumType w:start="1"/>
          <w:cols w:space="720"/>
          <w:titlePg/>
        </w:sectPr>
      </w:pPr>
    </w:p>
    <w:p w14:paraId="66B10777" w14:textId="77777777" w:rsidR="003678E9" w:rsidRPr="003678E9" w:rsidRDefault="003678E9" w:rsidP="003678E9">
      <w:pPr>
        <w:pStyle w:val="ANBodyText"/>
        <w:pBdr>
          <w:top w:val="single" w:sz="4" w:space="1" w:color="auto"/>
        </w:pBdr>
        <w:spacing w:line="240" w:lineRule="auto"/>
        <w:contextualSpacing/>
        <w:rPr>
          <w:rStyle w:val="CoverTextChar"/>
          <w:rFonts w:ascii="Cambria" w:hAnsi="Cambria"/>
          <w:b/>
        </w:rPr>
      </w:pPr>
      <w:bookmarkStart w:id="0" w:name="gjdgxs" w:colFirst="0" w:colLast="0"/>
      <w:bookmarkEnd w:id="0"/>
    </w:p>
    <w:p w14:paraId="1EEB7783" w14:textId="77777777" w:rsidR="0058169E" w:rsidRPr="003678E9" w:rsidRDefault="00F8349A" w:rsidP="003678E9">
      <w:pPr>
        <w:pBdr>
          <w:top w:val="nil"/>
          <w:left w:val="nil"/>
          <w:right w:val="nil"/>
          <w:between w:val="nil"/>
        </w:pBdr>
        <w:spacing w:before="120" w:after="120"/>
        <w:ind w:hanging="288"/>
        <w:rPr>
          <w:rFonts w:ascii="Cambria" w:eastAsia="Gill Sans" w:hAnsi="Cambria"/>
          <w:color w:val="000000"/>
        </w:rPr>
      </w:pPr>
      <w:r w:rsidRPr="003678E9">
        <w:rPr>
          <w:rStyle w:val="CoverTextChar"/>
          <w:rFonts w:ascii="Cambria" w:hAnsi="Cambria"/>
          <w:b/>
          <w:sz w:val="22"/>
          <w:szCs w:val="22"/>
        </w:rPr>
        <w:t>Date of Request:</w:t>
      </w:r>
      <w:r w:rsidRPr="003678E9">
        <w:rPr>
          <w:rStyle w:val="CoverTextChar"/>
          <w:rFonts w:ascii="Cambria" w:hAnsi="Cambria"/>
          <w:b/>
          <w:sz w:val="22"/>
          <w:szCs w:val="22"/>
        </w:rPr>
        <w:tab/>
      </w:r>
      <w:r w:rsidRPr="003678E9">
        <w:rPr>
          <w:rStyle w:val="CoverTextChar"/>
          <w:rFonts w:ascii="Cambria" w:hAnsi="Cambria"/>
          <w:b/>
          <w:sz w:val="22"/>
          <w:szCs w:val="22"/>
        </w:rPr>
        <w:tab/>
      </w:r>
      <w:r w:rsidRPr="003678E9">
        <w:rPr>
          <w:rFonts w:ascii="Cambria" w:hAnsi="Cambria"/>
          <w:b/>
          <w:i/>
          <w:color w:val="365F91" w:themeColor="accent1" w:themeShade="BF"/>
        </w:rPr>
        <w:t>[Month, XX, XXXX]</w:t>
      </w:r>
    </w:p>
    <w:p w14:paraId="4A54AF9C" w14:textId="74998504" w:rsidR="0058169E" w:rsidRPr="003678E9" w:rsidRDefault="00B77F92" w:rsidP="00B77F92">
      <w:pPr>
        <w:pBdr>
          <w:top w:val="nil"/>
          <w:left w:val="nil"/>
          <w:right w:val="nil"/>
          <w:between w:val="nil"/>
        </w:pBdr>
        <w:spacing w:before="120" w:after="120"/>
        <w:ind w:left="2880" w:hanging="2880"/>
        <w:rPr>
          <w:rFonts w:ascii="Cambria" w:eastAsia="Gill Sans" w:hAnsi="Cambria"/>
          <w:color w:val="000000"/>
        </w:rPr>
      </w:pPr>
      <w:r>
        <w:rPr>
          <w:rStyle w:val="CoverTextChar"/>
          <w:rFonts w:ascii="Cambria" w:hAnsi="Cambria"/>
          <w:b/>
          <w:sz w:val="22"/>
          <w:szCs w:val="22"/>
        </w:rPr>
        <w:t>Purpose</w:t>
      </w:r>
      <w:r w:rsidRPr="003678E9">
        <w:rPr>
          <w:rStyle w:val="CoverTextChar"/>
          <w:rFonts w:ascii="Cambria" w:hAnsi="Cambria"/>
          <w:b/>
          <w:sz w:val="22"/>
          <w:szCs w:val="22"/>
        </w:rPr>
        <w:t xml:space="preserve">: </w:t>
      </w:r>
      <w:r w:rsidRPr="003678E9">
        <w:rPr>
          <w:rStyle w:val="CoverTextChar"/>
          <w:rFonts w:ascii="Cambria" w:hAnsi="Cambria"/>
          <w:b/>
          <w:sz w:val="22"/>
          <w:szCs w:val="22"/>
        </w:rPr>
        <w:tab/>
      </w:r>
      <w:r w:rsidRPr="003678E9">
        <w:rPr>
          <w:rFonts w:ascii="Cambria" w:hAnsi="Cambria"/>
          <w:b/>
          <w:i/>
          <w:color w:val="365F91" w:themeColor="accent1" w:themeShade="BF"/>
        </w:rPr>
        <w:t>[</w:t>
      </w:r>
      <w:r>
        <w:rPr>
          <w:rFonts w:ascii="Cambria" w:hAnsi="Cambria"/>
          <w:b/>
          <w:i/>
          <w:color w:val="365F91" w:themeColor="accent1" w:themeShade="BF"/>
        </w:rPr>
        <w:t>Provide one sentence to summarize the consultancy/Work Order or RFP/Q activity: “The consultant will provide…. Partner X will do…. The vendor is expected to….</w:t>
      </w:r>
      <w:r w:rsidRPr="003678E9">
        <w:rPr>
          <w:rFonts w:ascii="Cambria" w:hAnsi="Cambria"/>
          <w:b/>
          <w:i/>
          <w:color w:val="365F91" w:themeColor="accent1" w:themeShade="BF"/>
        </w:rPr>
        <w:t>]</w:t>
      </w:r>
    </w:p>
    <w:p w14:paraId="2DE1D767" w14:textId="2B34B24E" w:rsidR="0058169E" w:rsidRPr="003678E9" w:rsidRDefault="00F8349A" w:rsidP="003678E9">
      <w:pPr>
        <w:pBdr>
          <w:top w:val="nil"/>
          <w:left w:val="nil"/>
          <w:right w:val="nil"/>
          <w:between w:val="nil"/>
        </w:pBdr>
        <w:spacing w:before="120" w:after="120"/>
        <w:ind w:hanging="288"/>
        <w:rPr>
          <w:rFonts w:ascii="Cambria" w:eastAsia="Gill Sans" w:hAnsi="Cambria"/>
          <w:color w:val="000000"/>
        </w:rPr>
      </w:pPr>
      <w:r w:rsidRPr="003678E9">
        <w:rPr>
          <w:rStyle w:val="CoverTextChar"/>
          <w:rFonts w:ascii="Cambria" w:hAnsi="Cambria"/>
          <w:b/>
          <w:sz w:val="22"/>
          <w:szCs w:val="22"/>
        </w:rPr>
        <w:t>Place of Performance:</w:t>
      </w:r>
      <w:r w:rsidRPr="003678E9">
        <w:rPr>
          <w:rFonts w:ascii="Cambria" w:hAnsi="Cambria"/>
        </w:rPr>
        <w:t xml:space="preserve"> </w:t>
      </w:r>
      <w:r w:rsidRPr="003678E9">
        <w:rPr>
          <w:rFonts w:ascii="Cambria" w:hAnsi="Cambria"/>
        </w:rPr>
        <w:tab/>
      </w:r>
      <w:r w:rsidRPr="003678E9">
        <w:rPr>
          <w:rFonts w:ascii="Cambria" w:hAnsi="Cambria"/>
          <w:b/>
          <w:i/>
          <w:color w:val="365F91" w:themeColor="accent1" w:themeShade="BF"/>
        </w:rPr>
        <w:t>[List Country/Destination here]</w:t>
      </w:r>
    </w:p>
    <w:p w14:paraId="50E4394C" w14:textId="2803EC18" w:rsidR="0058169E" w:rsidRPr="003678E9" w:rsidRDefault="00C31225" w:rsidP="00E403D8">
      <w:pPr>
        <w:pBdr>
          <w:top w:val="nil"/>
          <w:left w:val="nil"/>
          <w:right w:val="nil"/>
          <w:between w:val="nil"/>
        </w:pBdr>
        <w:spacing w:before="120" w:after="120"/>
        <w:ind w:left="2880" w:hanging="2880"/>
        <w:rPr>
          <w:rFonts w:ascii="Cambria" w:eastAsia="Gill Sans" w:hAnsi="Cambria"/>
          <w:color w:val="000000"/>
        </w:rPr>
      </w:pPr>
      <w:r w:rsidRPr="003678E9">
        <w:rPr>
          <w:rFonts w:ascii="Cambria" w:eastAsia="Gill Sans" w:hAnsi="Cambria"/>
          <w:b/>
          <w:color w:val="000000"/>
        </w:rPr>
        <w:t>Period of Performance:</w:t>
      </w:r>
      <w:r w:rsidRPr="003678E9">
        <w:rPr>
          <w:rFonts w:ascii="Cambria" w:eastAsia="Gill Sans" w:hAnsi="Cambria"/>
          <w:b/>
          <w:color w:val="000000"/>
        </w:rPr>
        <w:tab/>
      </w:r>
      <w:r w:rsidR="00F8349A" w:rsidRPr="003678E9">
        <w:rPr>
          <w:rFonts w:ascii="Cambria" w:hAnsi="Cambria"/>
          <w:b/>
          <w:i/>
          <w:color w:val="365F91" w:themeColor="accent1" w:themeShade="BF"/>
        </w:rPr>
        <w:t>[Month, XX, XXXX – Month, XX, XXXX (including days of travel)</w:t>
      </w:r>
      <w:r w:rsidR="00F8349A" w:rsidRPr="003678E9">
        <w:rPr>
          <w:rStyle w:val="CoverTextChar"/>
          <w:rFonts w:ascii="Cambria" w:hAnsi="Cambria"/>
          <w:b/>
          <w:i/>
          <w:color w:val="365F91" w:themeColor="accent1" w:themeShade="BF"/>
          <w:sz w:val="22"/>
          <w:szCs w:val="22"/>
        </w:rPr>
        <w:t>]</w:t>
      </w:r>
    </w:p>
    <w:p w14:paraId="142BD85C" w14:textId="77777777" w:rsidR="003678E9" w:rsidRPr="003678E9" w:rsidRDefault="003678E9" w:rsidP="003678E9">
      <w:pPr>
        <w:pBdr>
          <w:top w:val="nil"/>
          <w:left w:val="nil"/>
          <w:right w:val="nil"/>
          <w:between w:val="nil"/>
        </w:pBdr>
        <w:spacing w:before="120" w:after="120"/>
        <w:ind w:hanging="288"/>
        <w:rPr>
          <w:rFonts w:ascii="Cambria" w:hAnsi="Cambria"/>
          <w:b/>
          <w:i/>
          <w:color w:val="365F91" w:themeColor="accent1" w:themeShade="BF"/>
        </w:rPr>
      </w:pPr>
      <w:r w:rsidRPr="003678E9">
        <w:rPr>
          <w:rFonts w:ascii="Cambria" w:hAnsi="Cambria"/>
          <w:b/>
        </w:rPr>
        <w:t>Activity Manager:</w:t>
      </w:r>
      <w:r w:rsidRPr="003678E9">
        <w:rPr>
          <w:rFonts w:ascii="Cambria" w:hAnsi="Cambria"/>
        </w:rPr>
        <w:t xml:space="preserve"> </w:t>
      </w:r>
      <w:r w:rsidRPr="003678E9">
        <w:rPr>
          <w:rFonts w:ascii="Cambria" w:hAnsi="Cambria"/>
        </w:rPr>
        <w:tab/>
      </w:r>
      <w:r w:rsidRPr="003678E9">
        <w:rPr>
          <w:rFonts w:ascii="Cambria" w:hAnsi="Cambria"/>
        </w:rPr>
        <w:tab/>
      </w:r>
      <w:r w:rsidRPr="003678E9">
        <w:rPr>
          <w:rFonts w:ascii="Cambria" w:hAnsi="Cambria"/>
          <w:b/>
          <w:i/>
          <w:color w:val="365F91" w:themeColor="accent1" w:themeShade="BF"/>
        </w:rPr>
        <w:t>[Name of JSI Activity Manager]</w:t>
      </w:r>
    </w:p>
    <w:p w14:paraId="65FFA7FA" w14:textId="1DA7BA3C" w:rsidR="00A353E7" w:rsidRDefault="002979EA" w:rsidP="002979EA">
      <w:pPr>
        <w:pBdr>
          <w:top w:val="nil"/>
          <w:left w:val="nil"/>
          <w:right w:val="nil"/>
          <w:between w:val="nil"/>
        </w:pBdr>
        <w:spacing w:before="120" w:after="0"/>
        <w:ind w:hanging="288"/>
        <w:rPr>
          <w:rFonts w:ascii="Cambria" w:hAnsi="Cambria"/>
          <w:b/>
          <w:i/>
          <w:color w:val="365F91" w:themeColor="accent1" w:themeShade="BF"/>
        </w:rPr>
      </w:pPr>
      <w:r>
        <w:rPr>
          <w:rFonts w:ascii="Cambria" w:eastAsia="Gill Sans" w:hAnsi="Cambria"/>
          <w:b/>
          <w:color w:val="000000"/>
        </w:rPr>
        <w:t>Activity Internal Project #</w:t>
      </w:r>
      <w:r w:rsidRPr="002979EA">
        <w:rPr>
          <w:rFonts w:ascii="Cambria" w:eastAsia="Gill Sans" w:hAnsi="Cambria"/>
          <w:b/>
          <w:color w:val="000000"/>
        </w:rPr>
        <w:t>:</w:t>
      </w:r>
      <w:r w:rsidRPr="002979EA">
        <w:rPr>
          <w:rFonts w:ascii="Cambria" w:eastAsia="Gill Sans" w:hAnsi="Cambria"/>
          <w:b/>
          <w:color w:val="000000"/>
        </w:rPr>
        <w:tab/>
      </w:r>
      <w:r w:rsidR="00A353E7" w:rsidRPr="002979EA">
        <w:rPr>
          <w:rFonts w:ascii="Cambria" w:hAnsi="Cambria"/>
          <w:b/>
          <w:i/>
          <w:color w:val="365F91" w:themeColor="accent1" w:themeShade="BF"/>
        </w:rPr>
        <w:t>[</w:t>
      </w:r>
      <w:r>
        <w:rPr>
          <w:rFonts w:ascii="Cambria" w:hAnsi="Cambria"/>
          <w:b/>
          <w:i/>
          <w:color w:val="365F91" w:themeColor="accent1" w:themeShade="BF"/>
        </w:rPr>
        <w:t>Internal project number</w:t>
      </w:r>
      <w:r w:rsidR="00A353E7" w:rsidRPr="002979EA">
        <w:rPr>
          <w:rFonts w:ascii="Cambria" w:hAnsi="Cambria"/>
          <w:b/>
          <w:i/>
          <w:color w:val="365F91" w:themeColor="accent1" w:themeShade="BF"/>
        </w:rPr>
        <w:t xml:space="preserve"> corresponding </w:t>
      </w:r>
      <w:r>
        <w:rPr>
          <w:rFonts w:ascii="Cambria" w:hAnsi="Cambria"/>
          <w:b/>
          <w:i/>
          <w:color w:val="365F91" w:themeColor="accent1" w:themeShade="BF"/>
        </w:rPr>
        <w:t>to</w:t>
      </w:r>
      <w:r w:rsidR="00A353E7" w:rsidRPr="002979EA">
        <w:rPr>
          <w:rFonts w:ascii="Cambria" w:hAnsi="Cambria"/>
          <w:b/>
          <w:i/>
          <w:color w:val="365F91" w:themeColor="accent1" w:themeShade="BF"/>
        </w:rPr>
        <w:t xml:space="preserve"> the activity</w:t>
      </w:r>
      <w:r>
        <w:rPr>
          <w:rFonts w:ascii="Cambria" w:hAnsi="Cambria"/>
          <w:b/>
          <w:i/>
          <w:color w:val="365F91" w:themeColor="accent1" w:themeShade="BF"/>
        </w:rPr>
        <w:t xml:space="preserve"> code</w:t>
      </w:r>
      <w:r w:rsidR="00A353E7" w:rsidRPr="002979EA">
        <w:rPr>
          <w:rFonts w:ascii="Cambria" w:hAnsi="Cambria"/>
          <w:b/>
          <w:i/>
          <w:color w:val="365F91" w:themeColor="accent1" w:themeShade="BF"/>
        </w:rPr>
        <w:t>]</w:t>
      </w:r>
    </w:p>
    <w:p w14:paraId="50743086" w14:textId="77777777" w:rsidR="00021C6F" w:rsidRPr="003678E9" w:rsidRDefault="00021C6F" w:rsidP="00021C6F">
      <w:pPr>
        <w:pBdr>
          <w:top w:val="nil"/>
          <w:left w:val="nil"/>
          <w:right w:val="nil"/>
          <w:between w:val="nil"/>
        </w:pBdr>
        <w:spacing w:before="120" w:after="120"/>
        <w:ind w:left="0"/>
        <w:rPr>
          <w:rFonts w:ascii="Cambria" w:eastAsia="Gill Sans" w:hAnsi="Cambria"/>
          <w:color w:val="000000"/>
        </w:rPr>
      </w:pPr>
    </w:p>
    <w:p w14:paraId="3279EAAD" w14:textId="77777777" w:rsidR="00E403D8" w:rsidRPr="003678E9" w:rsidRDefault="00E403D8" w:rsidP="003678E9">
      <w:pPr>
        <w:pBdr>
          <w:top w:val="single" w:sz="4" w:space="7" w:color="000000"/>
          <w:left w:val="nil"/>
          <w:bottom w:val="nil"/>
          <w:right w:val="nil"/>
          <w:between w:val="nil"/>
        </w:pBdr>
        <w:spacing w:after="0" w:line="240" w:lineRule="auto"/>
        <w:ind w:hanging="288"/>
        <w:rPr>
          <w:rFonts w:ascii="Cambria" w:eastAsia="Garamond" w:hAnsi="Cambria" w:cs="Garamond"/>
          <w:color w:val="000000"/>
        </w:rPr>
      </w:pPr>
      <w:bookmarkStart w:id="1" w:name="2et92p0" w:colFirst="0" w:colLast="0"/>
      <w:bookmarkStart w:id="2" w:name="tyjcwt" w:colFirst="0" w:colLast="0"/>
      <w:bookmarkEnd w:id="1"/>
      <w:bookmarkEnd w:id="2"/>
    </w:p>
    <w:p w14:paraId="0A2CB728" w14:textId="45779953" w:rsidR="003678E9" w:rsidRPr="00524869" w:rsidRDefault="003678E9" w:rsidP="00524869">
      <w:pPr>
        <w:spacing w:after="0" w:line="240" w:lineRule="auto"/>
        <w:ind w:left="0"/>
        <w:rPr>
          <w:rFonts w:ascii="Cambria" w:hAnsi="Cambria"/>
          <w:b/>
          <w:i/>
        </w:rPr>
      </w:pPr>
      <w:r w:rsidRPr="00524869">
        <w:rPr>
          <w:rFonts w:ascii="Cambria" w:hAnsi="Cambria"/>
          <w:b/>
          <w:bCs/>
          <w:i/>
          <w:u w:val="single"/>
        </w:rPr>
        <w:t>SERVICES/SCOPE OF WORK</w:t>
      </w:r>
      <w:r w:rsidR="00D47395">
        <w:rPr>
          <w:rStyle w:val="FootnoteReference"/>
          <w:rFonts w:ascii="Cambria" w:hAnsi="Cambria"/>
          <w:b/>
          <w:bCs/>
          <w:i/>
          <w:u w:val="single"/>
        </w:rPr>
        <w:footnoteReference w:id="1"/>
      </w:r>
      <w:r w:rsidRPr="00524869">
        <w:rPr>
          <w:rFonts w:ascii="Cambria" w:hAnsi="Cambria"/>
          <w:b/>
          <w:bCs/>
          <w:i/>
          <w:u w:val="single"/>
        </w:rPr>
        <w:t>:</w:t>
      </w:r>
      <w:r w:rsidRPr="00524869">
        <w:rPr>
          <w:rFonts w:ascii="Cambria" w:hAnsi="Cambria"/>
          <w:b/>
          <w:bCs/>
          <w:i/>
        </w:rPr>
        <w:t xml:space="preserve"> </w:t>
      </w:r>
      <w:r w:rsidRPr="00524869">
        <w:rPr>
          <w:rFonts w:ascii="Cambria" w:hAnsi="Cambria"/>
          <w:b/>
          <w:i/>
        </w:rPr>
        <w:t>The Contractor shall use all reasonable efforts to perform the following services in accordance with the terms and conditions set forth in this agreement:</w:t>
      </w:r>
    </w:p>
    <w:p w14:paraId="707B37DE" w14:textId="77777777" w:rsidR="003678E9" w:rsidRPr="003678E9" w:rsidRDefault="003678E9" w:rsidP="003678E9">
      <w:pPr>
        <w:spacing w:after="0" w:line="240" w:lineRule="auto"/>
        <w:ind w:left="0"/>
        <w:rPr>
          <w:rFonts w:ascii="Cambria" w:hAnsi="Cambria"/>
        </w:rPr>
      </w:pPr>
    </w:p>
    <w:p w14:paraId="421B44A5" w14:textId="77777777" w:rsidR="0058169E" w:rsidRPr="003678E9" w:rsidRDefault="00C31225" w:rsidP="00524869">
      <w:pPr>
        <w:numPr>
          <w:ilvl w:val="0"/>
          <w:numId w:val="2"/>
        </w:numPr>
        <w:pBdr>
          <w:top w:val="nil"/>
          <w:left w:val="nil"/>
          <w:bottom w:val="nil"/>
          <w:right w:val="nil"/>
          <w:between w:val="nil"/>
        </w:pBdr>
        <w:spacing w:after="0" w:line="240" w:lineRule="auto"/>
        <w:rPr>
          <w:rFonts w:ascii="Cambria" w:eastAsia="Gill Sans" w:hAnsi="Cambria" w:cs="Gill Sans"/>
          <w:b/>
          <w:color w:val="002F6C"/>
        </w:rPr>
      </w:pPr>
      <w:r w:rsidRPr="003678E9">
        <w:rPr>
          <w:rFonts w:ascii="Cambria" w:eastAsia="Gill Sans" w:hAnsi="Cambria" w:cs="Gill Sans"/>
          <w:b/>
          <w:color w:val="002F6C"/>
        </w:rPr>
        <w:t>Background</w:t>
      </w:r>
    </w:p>
    <w:p w14:paraId="2B2557AB" w14:textId="77777777" w:rsidR="003678E9" w:rsidRDefault="003678E9" w:rsidP="001F7386">
      <w:pPr>
        <w:pBdr>
          <w:top w:val="nil"/>
          <w:left w:val="nil"/>
          <w:bottom w:val="nil"/>
          <w:right w:val="nil"/>
          <w:between w:val="nil"/>
        </w:pBdr>
        <w:spacing w:after="0" w:line="240" w:lineRule="auto"/>
        <w:ind w:left="360" w:hanging="360"/>
        <w:rPr>
          <w:rFonts w:ascii="Cambria" w:eastAsia="Gill Sans" w:hAnsi="Cambria" w:cs="Gill Sans"/>
          <w:color w:val="000000"/>
        </w:rPr>
      </w:pPr>
    </w:p>
    <w:p w14:paraId="52A0F9E9" w14:textId="275F52D0" w:rsidR="0058169E" w:rsidRDefault="003678E9" w:rsidP="003678E9">
      <w:pPr>
        <w:pBdr>
          <w:top w:val="nil"/>
          <w:left w:val="nil"/>
          <w:bottom w:val="nil"/>
          <w:right w:val="nil"/>
          <w:between w:val="nil"/>
        </w:pBdr>
        <w:spacing w:after="0" w:line="240" w:lineRule="auto"/>
        <w:ind w:left="360"/>
        <w:rPr>
          <w:rFonts w:ascii="Cambria" w:hAnsi="Cambria"/>
        </w:rPr>
      </w:pPr>
      <w:r w:rsidRPr="003678E9">
        <w:rPr>
          <w:rFonts w:ascii="Cambria" w:hAnsi="Cambria"/>
        </w:rPr>
        <w:t xml:space="preserve">[Insert a </w:t>
      </w:r>
      <w:r w:rsidR="006F43E8">
        <w:rPr>
          <w:rFonts w:ascii="Cambria" w:hAnsi="Cambria"/>
        </w:rPr>
        <w:t>concise (4-5 sentences)</w:t>
      </w:r>
      <w:r w:rsidR="006F43E8" w:rsidRPr="003678E9">
        <w:rPr>
          <w:rFonts w:ascii="Cambria" w:hAnsi="Cambria"/>
        </w:rPr>
        <w:t xml:space="preserve"> </w:t>
      </w:r>
      <w:r w:rsidRPr="003678E9">
        <w:rPr>
          <w:rFonts w:ascii="Cambria" w:hAnsi="Cambria"/>
        </w:rPr>
        <w:t xml:space="preserve">summary of the </w:t>
      </w:r>
      <w:r w:rsidR="006F43E8">
        <w:rPr>
          <w:rFonts w:ascii="Cambria" w:hAnsi="Cambria"/>
        </w:rPr>
        <w:t xml:space="preserve">activity. </w:t>
      </w:r>
      <w:r w:rsidR="00B303B7">
        <w:rPr>
          <w:rFonts w:ascii="Cambria" w:hAnsi="Cambria"/>
        </w:rPr>
        <w:t xml:space="preserve">This should </w:t>
      </w:r>
      <w:r w:rsidR="00F85209">
        <w:rPr>
          <w:rFonts w:ascii="Cambria" w:hAnsi="Cambria"/>
        </w:rPr>
        <w:t xml:space="preserve">provide context and </w:t>
      </w:r>
      <w:r w:rsidR="00B303B7">
        <w:rPr>
          <w:rFonts w:ascii="Cambria" w:hAnsi="Cambria"/>
        </w:rPr>
        <w:t>help tie back into the project’s scope of work</w:t>
      </w:r>
      <w:r w:rsidR="00F85209">
        <w:rPr>
          <w:rFonts w:ascii="Cambria" w:hAnsi="Cambria"/>
        </w:rPr>
        <w:t>.</w:t>
      </w:r>
      <w:r w:rsidRPr="003678E9">
        <w:rPr>
          <w:rFonts w:ascii="Cambria" w:hAnsi="Cambria"/>
        </w:rPr>
        <w:t>]</w:t>
      </w:r>
    </w:p>
    <w:p w14:paraId="44E0ABAC" w14:textId="66BB5F7A" w:rsidR="003678E9" w:rsidRDefault="003678E9" w:rsidP="00626A84">
      <w:pPr>
        <w:pBdr>
          <w:top w:val="nil"/>
          <w:left w:val="nil"/>
          <w:bottom w:val="nil"/>
          <w:right w:val="nil"/>
          <w:between w:val="nil"/>
        </w:pBdr>
        <w:spacing w:after="0" w:line="240" w:lineRule="auto"/>
        <w:ind w:left="0"/>
        <w:rPr>
          <w:rFonts w:ascii="Cambria" w:eastAsia="Gill Sans" w:hAnsi="Cambria" w:cs="Gill Sans"/>
          <w:color w:val="000000"/>
        </w:rPr>
      </w:pPr>
    </w:p>
    <w:p w14:paraId="7A26BC40" w14:textId="31230BE6" w:rsidR="0058169E" w:rsidRPr="003678E9" w:rsidRDefault="00626A84" w:rsidP="003678E9">
      <w:pPr>
        <w:pBdr>
          <w:top w:val="nil"/>
          <w:left w:val="nil"/>
          <w:bottom w:val="nil"/>
          <w:right w:val="nil"/>
          <w:between w:val="nil"/>
        </w:pBdr>
        <w:spacing w:after="0" w:line="240" w:lineRule="auto"/>
        <w:ind w:left="360" w:hanging="360"/>
        <w:rPr>
          <w:rFonts w:ascii="Cambria" w:eastAsia="Gill Sans" w:hAnsi="Cambria" w:cs="Gill Sans"/>
          <w:b/>
          <w:color w:val="002F6C"/>
        </w:rPr>
      </w:pPr>
      <w:r>
        <w:rPr>
          <w:rFonts w:ascii="Cambria" w:eastAsia="Gill Sans" w:hAnsi="Cambria" w:cs="Gill Sans"/>
          <w:b/>
          <w:color w:val="002F6C"/>
        </w:rPr>
        <w:t>B</w:t>
      </w:r>
      <w:r w:rsidR="00C31225" w:rsidRPr="003678E9">
        <w:rPr>
          <w:rFonts w:ascii="Cambria" w:eastAsia="Gill Sans" w:hAnsi="Cambria" w:cs="Gill Sans"/>
          <w:b/>
          <w:color w:val="002F6C"/>
        </w:rPr>
        <w:t xml:space="preserve">. </w:t>
      </w:r>
      <w:r w:rsidR="003678E9">
        <w:rPr>
          <w:rFonts w:ascii="Cambria" w:eastAsia="Gill Sans" w:hAnsi="Cambria" w:cs="Gill Sans"/>
          <w:b/>
          <w:color w:val="002F6C"/>
        </w:rPr>
        <w:t xml:space="preserve">  </w:t>
      </w:r>
      <w:r w:rsidR="00C31225" w:rsidRPr="003678E9">
        <w:rPr>
          <w:rFonts w:ascii="Cambria" w:eastAsia="Gill Sans" w:hAnsi="Cambria" w:cs="Gill Sans"/>
          <w:b/>
          <w:color w:val="002F6C"/>
        </w:rPr>
        <w:t>Objectives</w:t>
      </w:r>
    </w:p>
    <w:p w14:paraId="3B10CA21" w14:textId="77777777" w:rsidR="003678E9" w:rsidRDefault="003678E9" w:rsidP="00D91D6F">
      <w:pPr>
        <w:pBdr>
          <w:top w:val="nil"/>
          <w:left w:val="nil"/>
          <w:bottom w:val="nil"/>
          <w:right w:val="nil"/>
          <w:between w:val="nil"/>
        </w:pBdr>
        <w:spacing w:after="0" w:line="240" w:lineRule="auto"/>
        <w:ind w:left="0" w:firstLine="720"/>
        <w:rPr>
          <w:rFonts w:ascii="Cambria" w:eastAsia="Gill Sans" w:hAnsi="Cambria" w:cs="Gill Sans"/>
          <w:color w:val="000000"/>
        </w:rPr>
      </w:pPr>
    </w:p>
    <w:p w14:paraId="0C9AD7C8" w14:textId="1CB188F2" w:rsidR="003678E9" w:rsidRDefault="002979EA" w:rsidP="003678E9">
      <w:pPr>
        <w:pBdr>
          <w:top w:val="nil"/>
          <w:left w:val="nil"/>
          <w:bottom w:val="nil"/>
          <w:right w:val="nil"/>
          <w:between w:val="nil"/>
        </w:pBdr>
        <w:spacing w:after="0" w:line="240" w:lineRule="auto"/>
        <w:ind w:left="360"/>
        <w:rPr>
          <w:rFonts w:ascii="Cambria" w:eastAsia="Gill Sans" w:hAnsi="Cambria" w:cs="Gill Sans"/>
          <w:color w:val="000000"/>
        </w:rPr>
      </w:pPr>
      <w:r>
        <w:rPr>
          <w:rFonts w:ascii="Cambria" w:eastAsia="Gill Sans" w:hAnsi="Cambria" w:cs="Gill Sans"/>
          <w:color w:val="000000"/>
        </w:rPr>
        <w:t>[</w:t>
      </w:r>
      <w:r w:rsidR="00090D14" w:rsidRPr="00090D14">
        <w:rPr>
          <w:rFonts w:ascii="Cambria" w:eastAsia="Gill Sans" w:hAnsi="Cambria" w:cs="Gill Sans"/>
          <w:color w:val="000000"/>
        </w:rPr>
        <w:t>Describes the activity in general, defines the purpose of the activity, explains why the activity is being undertaken and discusses how it relates to other activities (in country/project).  Should be brief, approximately 1-2 paragraphs.</w:t>
      </w:r>
      <w:r>
        <w:rPr>
          <w:rFonts w:ascii="Cambria" w:eastAsia="Gill Sans" w:hAnsi="Cambria" w:cs="Gill Sans"/>
          <w:color w:val="000000"/>
        </w:rPr>
        <w:t>]</w:t>
      </w:r>
    </w:p>
    <w:p w14:paraId="36C0E1B2" w14:textId="77777777" w:rsidR="00F85209" w:rsidRPr="003678E9" w:rsidRDefault="00F85209" w:rsidP="003678E9">
      <w:pPr>
        <w:pBdr>
          <w:top w:val="nil"/>
          <w:left w:val="nil"/>
          <w:bottom w:val="nil"/>
          <w:right w:val="nil"/>
          <w:between w:val="nil"/>
        </w:pBdr>
        <w:spacing w:after="0" w:line="240" w:lineRule="auto"/>
        <w:ind w:left="360"/>
        <w:rPr>
          <w:rFonts w:ascii="Cambria" w:eastAsia="Gill Sans" w:hAnsi="Cambria" w:cs="Gill Sans"/>
          <w:color w:val="000000"/>
        </w:rPr>
      </w:pPr>
    </w:p>
    <w:p w14:paraId="2B54D239" w14:textId="5952EA69" w:rsidR="0058169E" w:rsidRPr="003678E9" w:rsidRDefault="00626A84" w:rsidP="001F7386">
      <w:pPr>
        <w:pBdr>
          <w:top w:val="nil"/>
          <w:left w:val="nil"/>
          <w:bottom w:val="nil"/>
          <w:right w:val="nil"/>
          <w:between w:val="nil"/>
        </w:pBdr>
        <w:spacing w:after="0" w:line="240" w:lineRule="auto"/>
        <w:ind w:left="360" w:hanging="360"/>
        <w:rPr>
          <w:rFonts w:ascii="Cambria" w:eastAsia="Gill Sans" w:hAnsi="Cambria" w:cs="Gill Sans"/>
          <w:b/>
          <w:color w:val="002F6C"/>
        </w:rPr>
      </w:pPr>
      <w:r>
        <w:rPr>
          <w:rFonts w:ascii="Cambria" w:eastAsia="Gill Sans" w:hAnsi="Cambria" w:cs="Gill Sans"/>
          <w:b/>
          <w:color w:val="002F6C"/>
        </w:rPr>
        <w:t>C</w:t>
      </w:r>
      <w:r w:rsidR="00C31225" w:rsidRPr="003678E9">
        <w:rPr>
          <w:rFonts w:ascii="Cambria" w:eastAsia="Gill Sans" w:hAnsi="Cambria" w:cs="Gill Sans"/>
          <w:b/>
          <w:color w:val="002F6C"/>
        </w:rPr>
        <w:t xml:space="preserve">. </w:t>
      </w:r>
      <w:r w:rsidR="001F7386">
        <w:rPr>
          <w:rFonts w:ascii="Cambria" w:eastAsia="Gill Sans" w:hAnsi="Cambria" w:cs="Gill Sans"/>
          <w:b/>
          <w:color w:val="002F6C"/>
        </w:rPr>
        <w:t xml:space="preserve">  </w:t>
      </w:r>
      <w:r w:rsidR="00D42F8C">
        <w:rPr>
          <w:rFonts w:ascii="Cambria" w:eastAsia="Gill Sans" w:hAnsi="Cambria" w:cs="Gill Sans"/>
          <w:b/>
          <w:color w:val="002F6C"/>
        </w:rPr>
        <w:t>Activities</w:t>
      </w:r>
    </w:p>
    <w:p w14:paraId="7011A1E1" w14:textId="77777777" w:rsidR="001F7386" w:rsidRDefault="001F7386" w:rsidP="003678E9">
      <w:pPr>
        <w:pBdr>
          <w:top w:val="nil"/>
          <w:left w:val="nil"/>
          <w:bottom w:val="nil"/>
          <w:right w:val="nil"/>
          <w:between w:val="nil"/>
        </w:pBdr>
        <w:spacing w:after="0" w:line="240" w:lineRule="auto"/>
        <w:ind w:hanging="288"/>
        <w:rPr>
          <w:rFonts w:ascii="Cambria" w:eastAsia="Gill Sans" w:hAnsi="Cambria" w:cs="Gill Sans"/>
          <w:color w:val="000000"/>
        </w:rPr>
      </w:pPr>
    </w:p>
    <w:p w14:paraId="6F7C3862" w14:textId="5C78630C" w:rsidR="0058169E" w:rsidRPr="003678E9" w:rsidRDefault="00C31225" w:rsidP="001F7386">
      <w:pPr>
        <w:pBdr>
          <w:top w:val="nil"/>
          <w:left w:val="nil"/>
          <w:bottom w:val="nil"/>
          <w:right w:val="nil"/>
          <w:between w:val="nil"/>
        </w:pBdr>
        <w:spacing w:after="0" w:line="240" w:lineRule="auto"/>
        <w:ind w:left="360"/>
        <w:rPr>
          <w:rFonts w:ascii="Cambria" w:eastAsia="Gill Sans" w:hAnsi="Cambria" w:cs="Gill Sans"/>
          <w:color w:val="000000"/>
        </w:rPr>
      </w:pPr>
      <w:r w:rsidRPr="003678E9">
        <w:rPr>
          <w:rFonts w:ascii="Cambria" w:eastAsia="Gill Sans" w:hAnsi="Cambria" w:cs="Gill Sans"/>
          <w:color w:val="000000"/>
        </w:rPr>
        <w:t>[</w:t>
      </w:r>
      <w:r w:rsidR="00B00DA4">
        <w:rPr>
          <w:rFonts w:ascii="Cambria" w:eastAsia="Gill Sans" w:hAnsi="Cambria" w:cs="Gill Sans"/>
          <w:color w:val="000000"/>
        </w:rPr>
        <w:t>Explain the services to be provided and work that will be performed by the consultant/partner/vendor</w:t>
      </w:r>
      <w:r w:rsidR="00B00DA4" w:rsidRPr="003678E9">
        <w:rPr>
          <w:rFonts w:ascii="Cambria" w:eastAsia="Gill Sans" w:hAnsi="Cambria" w:cs="Gill Sans"/>
          <w:color w:val="000000"/>
        </w:rPr>
        <w:t>.</w:t>
      </w:r>
      <w:r w:rsidR="00B00DA4">
        <w:rPr>
          <w:rFonts w:ascii="Cambria" w:eastAsia="Gill Sans" w:hAnsi="Cambria" w:cs="Gill Sans"/>
          <w:color w:val="000000"/>
        </w:rPr>
        <w:t xml:space="preserve"> Outline the responsibilities and expectations of the consultant/partner/vendor.</w:t>
      </w:r>
      <w:r w:rsidR="00B00DA4" w:rsidRPr="003678E9">
        <w:rPr>
          <w:rFonts w:ascii="Cambria" w:eastAsia="Gill Sans" w:hAnsi="Cambria" w:cs="Gill Sans"/>
          <w:color w:val="000000"/>
        </w:rPr>
        <w:t>]</w:t>
      </w:r>
    </w:p>
    <w:p w14:paraId="08BFEEDC" w14:textId="614FFD80" w:rsidR="00626A84" w:rsidRDefault="00626A84" w:rsidP="00D47395">
      <w:pPr>
        <w:pBdr>
          <w:top w:val="nil"/>
          <w:left w:val="nil"/>
          <w:bottom w:val="nil"/>
          <w:right w:val="nil"/>
          <w:between w:val="nil"/>
        </w:pBdr>
        <w:spacing w:after="0" w:line="240" w:lineRule="auto"/>
        <w:ind w:left="0"/>
        <w:rPr>
          <w:rFonts w:ascii="Cambria" w:eastAsia="Gill Sans" w:hAnsi="Cambria" w:cs="Gill Sans"/>
          <w:b/>
          <w:color w:val="002F6C"/>
        </w:rPr>
      </w:pPr>
    </w:p>
    <w:p w14:paraId="01993F66" w14:textId="360A6D4E" w:rsidR="001F7386" w:rsidRDefault="00626A84" w:rsidP="00524869">
      <w:pPr>
        <w:pBdr>
          <w:top w:val="nil"/>
          <w:left w:val="nil"/>
          <w:bottom w:val="nil"/>
          <w:right w:val="nil"/>
          <w:between w:val="nil"/>
        </w:pBdr>
        <w:spacing w:after="0" w:line="240" w:lineRule="auto"/>
        <w:ind w:hanging="288"/>
        <w:rPr>
          <w:rFonts w:ascii="Cambria" w:eastAsia="Gill Sans" w:hAnsi="Cambria" w:cs="Gill Sans"/>
          <w:color w:val="000000"/>
        </w:rPr>
      </w:pPr>
      <w:r>
        <w:rPr>
          <w:rFonts w:ascii="Cambria" w:eastAsia="Gill Sans" w:hAnsi="Cambria" w:cs="Gill Sans"/>
          <w:b/>
          <w:color w:val="002F6C"/>
        </w:rPr>
        <w:t>D</w:t>
      </w:r>
      <w:r w:rsidR="00C31225" w:rsidRPr="003678E9">
        <w:rPr>
          <w:rFonts w:ascii="Cambria" w:eastAsia="Gill Sans" w:hAnsi="Cambria" w:cs="Gill Sans"/>
          <w:b/>
          <w:color w:val="002F6C"/>
        </w:rPr>
        <w:t xml:space="preserve">. </w:t>
      </w:r>
      <w:r w:rsidR="001F7386">
        <w:rPr>
          <w:rFonts w:ascii="Cambria" w:eastAsia="Gill Sans" w:hAnsi="Cambria" w:cs="Gill Sans"/>
          <w:b/>
          <w:color w:val="002F6C"/>
        </w:rPr>
        <w:t xml:space="preserve">  </w:t>
      </w:r>
      <w:r w:rsidR="00C31225" w:rsidRPr="003678E9">
        <w:rPr>
          <w:rFonts w:ascii="Cambria" w:eastAsia="Gill Sans" w:hAnsi="Cambria" w:cs="Gill Sans"/>
          <w:b/>
          <w:color w:val="002F6C"/>
        </w:rPr>
        <w:t>Deliverables</w:t>
      </w:r>
      <w:r>
        <w:rPr>
          <w:rFonts w:ascii="Cambria" w:eastAsia="Gill Sans" w:hAnsi="Cambria" w:cs="Gill Sans"/>
          <w:b/>
          <w:color w:val="002F6C"/>
        </w:rPr>
        <w:t xml:space="preserve"> and Schedule</w:t>
      </w:r>
    </w:p>
    <w:p w14:paraId="1C424E8F" w14:textId="77777777" w:rsidR="00524869" w:rsidRDefault="00524869" w:rsidP="00D47395">
      <w:pPr>
        <w:pBdr>
          <w:top w:val="nil"/>
          <w:left w:val="nil"/>
          <w:bottom w:val="nil"/>
          <w:right w:val="nil"/>
          <w:between w:val="nil"/>
        </w:pBdr>
        <w:spacing w:after="0" w:line="240" w:lineRule="auto"/>
        <w:rPr>
          <w:rFonts w:ascii="Cambria" w:hAnsi="Cambria"/>
          <w:b/>
          <w:i/>
        </w:rPr>
      </w:pPr>
    </w:p>
    <w:p w14:paraId="44A0D5F6" w14:textId="4F416EBE" w:rsidR="00626A84" w:rsidRDefault="00626A84" w:rsidP="00D47395">
      <w:pPr>
        <w:pBdr>
          <w:top w:val="nil"/>
          <w:left w:val="nil"/>
          <w:bottom w:val="nil"/>
          <w:right w:val="nil"/>
          <w:between w:val="nil"/>
        </w:pBdr>
        <w:spacing w:after="0" w:line="240" w:lineRule="auto"/>
        <w:rPr>
          <w:rFonts w:ascii="Cambria" w:hAnsi="Cambria"/>
          <w:b/>
          <w:i/>
        </w:rPr>
      </w:pPr>
      <w:r w:rsidRPr="00B13C62">
        <w:rPr>
          <w:rFonts w:ascii="Cambria" w:hAnsi="Cambria"/>
          <w:b/>
          <w:i/>
        </w:rPr>
        <w:t>The Contractor is responsible for the timely submission of the following deliverables, as part of the SOW:</w:t>
      </w:r>
    </w:p>
    <w:p w14:paraId="32F7D8E3" w14:textId="77777777" w:rsidR="00626A84" w:rsidRDefault="00626A84" w:rsidP="003678E9">
      <w:pPr>
        <w:pBdr>
          <w:top w:val="nil"/>
          <w:left w:val="nil"/>
          <w:bottom w:val="nil"/>
          <w:right w:val="nil"/>
          <w:between w:val="nil"/>
        </w:pBdr>
        <w:spacing w:after="0" w:line="240" w:lineRule="auto"/>
        <w:ind w:left="0"/>
        <w:rPr>
          <w:rFonts w:ascii="Cambria" w:eastAsia="Gill Sans" w:hAnsi="Cambria" w:cs="Gill Sans"/>
          <w:color w:val="000000"/>
        </w:rPr>
      </w:pPr>
    </w:p>
    <w:p w14:paraId="6F21EB84" w14:textId="237AC919" w:rsidR="0058169E" w:rsidRPr="003678E9" w:rsidRDefault="00C31225" w:rsidP="001F7386">
      <w:pPr>
        <w:pBdr>
          <w:top w:val="nil"/>
          <w:left w:val="nil"/>
          <w:bottom w:val="nil"/>
          <w:right w:val="nil"/>
          <w:between w:val="nil"/>
        </w:pBdr>
        <w:spacing w:after="0" w:line="240" w:lineRule="auto"/>
        <w:ind w:left="360"/>
        <w:rPr>
          <w:rFonts w:ascii="Cambria" w:eastAsia="Gill Sans" w:hAnsi="Cambria" w:cs="Gill Sans"/>
          <w:color w:val="000000"/>
        </w:rPr>
      </w:pPr>
      <w:r w:rsidRPr="003678E9">
        <w:rPr>
          <w:rFonts w:ascii="Cambria" w:eastAsia="Gill Sans" w:hAnsi="Cambria" w:cs="Gill Sans"/>
          <w:color w:val="000000"/>
        </w:rPr>
        <w:t>[</w:t>
      </w:r>
      <w:r w:rsidR="00626A84">
        <w:rPr>
          <w:rFonts w:ascii="Cambria" w:eastAsia="Gill Sans" w:hAnsi="Cambria" w:cs="Gill Sans"/>
          <w:color w:val="000000"/>
        </w:rPr>
        <w:t xml:space="preserve">Enter </w:t>
      </w:r>
      <w:r w:rsidR="00A63D9B">
        <w:rPr>
          <w:rFonts w:ascii="Cambria" w:eastAsia="Gill Sans" w:hAnsi="Cambria" w:cs="Gill Sans"/>
          <w:color w:val="000000"/>
        </w:rPr>
        <w:t xml:space="preserve">concrete </w:t>
      </w:r>
      <w:r w:rsidR="00626A84">
        <w:rPr>
          <w:rFonts w:ascii="Cambria" w:eastAsia="Gill Sans" w:hAnsi="Cambria" w:cs="Gill Sans"/>
          <w:color w:val="000000"/>
        </w:rPr>
        <w:t xml:space="preserve">deliverables </w:t>
      </w:r>
      <w:r w:rsidR="00A63D9B">
        <w:rPr>
          <w:rFonts w:ascii="Cambria" w:eastAsia="Gill Sans" w:hAnsi="Cambria" w:cs="Gill Sans"/>
          <w:color w:val="000000"/>
        </w:rPr>
        <w:t xml:space="preserve">into </w:t>
      </w:r>
      <w:r w:rsidR="00626A84">
        <w:rPr>
          <w:rFonts w:ascii="Cambria" w:eastAsia="Gill Sans" w:hAnsi="Cambria" w:cs="Gill Sans"/>
          <w:color w:val="000000"/>
        </w:rPr>
        <w:t>schedule</w:t>
      </w:r>
      <w:r w:rsidR="00A63D9B">
        <w:rPr>
          <w:rFonts w:ascii="Cambria" w:eastAsia="Gill Sans" w:hAnsi="Cambria" w:cs="Gill Sans"/>
          <w:color w:val="000000"/>
        </w:rPr>
        <w:t>,</w:t>
      </w:r>
      <w:r w:rsidR="00626A84">
        <w:rPr>
          <w:rFonts w:ascii="Cambria" w:eastAsia="Gill Sans" w:hAnsi="Cambria" w:cs="Gill Sans"/>
          <w:color w:val="000000"/>
        </w:rPr>
        <w:t xml:space="preserve"> including description and due date</w:t>
      </w:r>
      <w:r w:rsidR="00A63D9B">
        <w:rPr>
          <w:rFonts w:ascii="Cambria" w:eastAsia="Gill Sans" w:hAnsi="Cambria" w:cs="Gill Sans"/>
          <w:color w:val="000000"/>
        </w:rPr>
        <w:t xml:space="preserve"> (month/year – unless specific date is needed)</w:t>
      </w:r>
      <w:r w:rsidR="00626A84">
        <w:rPr>
          <w:rFonts w:ascii="Cambria" w:eastAsia="Gill Sans" w:hAnsi="Cambria" w:cs="Gill Sans"/>
          <w:color w:val="000000"/>
        </w:rPr>
        <w:t xml:space="preserve"> for each deliverable. </w:t>
      </w:r>
      <w:r w:rsidR="00B00DA4">
        <w:rPr>
          <w:rFonts w:ascii="Cambria" w:eastAsia="Gill Sans" w:hAnsi="Cambria" w:cs="Gill Sans"/>
          <w:color w:val="000000"/>
        </w:rPr>
        <w:t>In case of consultants, i</w:t>
      </w:r>
      <w:r w:rsidR="00524869">
        <w:rPr>
          <w:rFonts w:ascii="Cambria" w:eastAsia="Gill Sans" w:hAnsi="Cambria" w:cs="Gill Sans"/>
          <w:color w:val="000000"/>
        </w:rPr>
        <w:t xml:space="preserve">ndicate approximate </w:t>
      </w:r>
      <w:r w:rsidR="00524869">
        <w:rPr>
          <w:rFonts w:ascii="Cambria" w:eastAsia="Gill Sans" w:hAnsi="Cambria" w:cs="Gill Sans"/>
          <w:color w:val="000000"/>
        </w:rPr>
        <w:lastRenderedPageBreak/>
        <w:t>Level of Effort (LOE) for the overall consultancy. In case of phased payments and multiple delivery dates, indicate LOE per deliverable. You may list these as a text or use the table below.</w:t>
      </w:r>
      <w:r w:rsidRPr="003678E9">
        <w:rPr>
          <w:rFonts w:ascii="Cambria" w:eastAsia="Gill Sans" w:hAnsi="Cambria" w:cs="Gill Sans"/>
          <w:color w:val="000000"/>
        </w:rPr>
        <w:t>]</w:t>
      </w:r>
    </w:p>
    <w:p w14:paraId="6EBF855D" w14:textId="6AF794E1" w:rsidR="00524869" w:rsidRDefault="00524869" w:rsidP="001F7386">
      <w:pPr>
        <w:pStyle w:val="ANBodyText"/>
        <w:spacing w:before="0" w:after="0" w:line="240" w:lineRule="auto"/>
        <w:rPr>
          <w:rFonts w:ascii="Cambria" w:hAnsi="Cambria"/>
        </w:rPr>
      </w:pPr>
    </w:p>
    <w:tbl>
      <w:tblPr>
        <w:tblStyle w:val="TableGrid"/>
        <w:tblW w:w="9360" w:type="dxa"/>
        <w:tblInd w:w="-5" w:type="dxa"/>
        <w:tblLayout w:type="fixed"/>
        <w:tblLook w:val="04A0" w:firstRow="1" w:lastRow="0" w:firstColumn="1" w:lastColumn="0" w:noHBand="0" w:noVBand="1"/>
      </w:tblPr>
      <w:tblGrid>
        <w:gridCol w:w="720"/>
        <w:gridCol w:w="2160"/>
        <w:gridCol w:w="3060"/>
        <w:gridCol w:w="1530"/>
        <w:gridCol w:w="1890"/>
      </w:tblGrid>
      <w:tr w:rsidR="00B00DA4" w:rsidRPr="00F9424C" w14:paraId="1A124362" w14:textId="77777777" w:rsidTr="00D42F8C">
        <w:tc>
          <w:tcPr>
            <w:tcW w:w="720" w:type="dxa"/>
            <w:vAlign w:val="center"/>
          </w:tcPr>
          <w:p w14:paraId="23D96A64" w14:textId="77777777" w:rsidR="00B00DA4" w:rsidRPr="001F7386" w:rsidRDefault="00B00DA4" w:rsidP="009D065A">
            <w:pPr>
              <w:autoSpaceDE w:val="0"/>
              <w:autoSpaceDN w:val="0"/>
              <w:adjustRightInd w:val="0"/>
              <w:jc w:val="center"/>
              <w:rPr>
                <w:rFonts w:ascii="Cambria" w:hAnsi="Cambria"/>
                <w:b/>
                <w:i/>
                <w:sz w:val="22"/>
                <w:szCs w:val="22"/>
              </w:rPr>
            </w:pPr>
            <w:r w:rsidRPr="001F7386">
              <w:rPr>
                <w:rFonts w:ascii="Cambria" w:hAnsi="Cambria"/>
                <w:b/>
                <w:i/>
                <w:sz w:val="22"/>
                <w:szCs w:val="22"/>
              </w:rPr>
              <w:t>Del</w:t>
            </w:r>
            <w:r>
              <w:rPr>
                <w:rFonts w:ascii="Cambria" w:hAnsi="Cambria"/>
                <w:b/>
                <w:i/>
                <w:sz w:val="22"/>
                <w:szCs w:val="22"/>
              </w:rPr>
              <w:t xml:space="preserve">. No. </w:t>
            </w:r>
          </w:p>
        </w:tc>
        <w:tc>
          <w:tcPr>
            <w:tcW w:w="2160" w:type="dxa"/>
            <w:vAlign w:val="center"/>
          </w:tcPr>
          <w:p w14:paraId="66D34D4D" w14:textId="77777777" w:rsidR="00B00DA4" w:rsidRPr="001F7386" w:rsidRDefault="00B00DA4" w:rsidP="009D065A">
            <w:pPr>
              <w:autoSpaceDE w:val="0"/>
              <w:autoSpaceDN w:val="0"/>
              <w:adjustRightInd w:val="0"/>
              <w:jc w:val="center"/>
              <w:rPr>
                <w:rFonts w:ascii="Cambria" w:hAnsi="Cambria"/>
                <w:b/>
                <w:i/>
              </w:rPr>
            </w:pPr>
            <w:r>
              <w:rPr>
                <w:rFonts w:ascii="Cambria" w:hAnsi="Cambria"/>
                <w:b/>
                <w:i/>
                <w:sz w:val="22"/>
                <w:szCs w:val="22"/>
              </w:rPr>
              <w:t>Deliverable Name</w:t>
            </w:r>
          </w:p>
        </w:tc>
        <w:tc>
          <w:tcPr>
            <w:tcW w:w="3060" w:type="dxa"/>
            <w:vAlign w:val="center"/>
          </w:tcPr>
          <w:p w14:paraId="53496E0B" w14:textId="77777777" w:rsidR="00B00DA4" w:rsidRPr="001F7386" w:rsidRDefault="00B00DA4" w:rsidP="009D065A">
            <w:pPr>
              <w:autoSpaceDE w:val="0"/>
              <w:autoSpaceDN w:val="0"/>
              <w:adjustRightInd w:val="0"/>
              <w:jc w:val="center"/>
              <w:rPr>
                <w:rFonts w:ascii="Cambria" w:hAnsi="Cambria"/>
                <w:b/>
                <w:i/>
                <w:sz w:val="22"/>
                <w:szCs w:val="22"/>
              </w:rPr>
            </w:pPr>
            <w:r>
              <w:rPr>
                <w:rFonts w:ascii="Cambria" w:hAnsi="Cambria"/>
                <w:b/>
                <w:i/>
                <w:sz w:val="22"/>
                <w:szCs w:val="22"/>
              </w:rPr>
              <w:t xml:space="preserve">Deliverable </w:t>
            </w:r>
            <w:r w:rsidRPr="001F7386">
              <w:rPr>
                <w:rFonts w:ascii="Cambria" w:hAnsi="Cambria"/>
                <w:b/>
                <w:i/>
                <w:sz w:val="22"/>
                <w:szCs w:val="22"/>
              </w:rPr>
              <w:t>Description</w:t>
            </w:r>
          </w:p>
        </w:tc>
        <w:tc>
          <w:tcPr>
            <w:tcW w:w="1530" w:type="dxa"/>
            <w:vAlign w:val="center"/>
          </w:tcPr>
          <w:p w14:paraId="430F8B7D" w14:textId="3ADFC18B" w:rsidR="00B00DA4" w:rsidRPr="001F7386" w:rsidRDefault="00B00DA4" w:rsidP="009D065A">
            <w:pPr>
              <w:autoSpaceDE w:val="0"/>
              <w:autoSpaceDN w:val="0"/>
              <w:adjustRightInd w:val="0"/>
              <w:jc w:val="center"/>
              <w:rPr>
                <w:rFonts w:ascii="Cambria" w:hAnsi="Cambria"/>
                <w:b/>
                <w:i/>
                <w:sz w:val="22"/>
                <w:szCs w:val="22"/>
              </w:rPr>
            </w:pPr>
            <w:r w:rsidRPr="001F7386">
              <w:rPr>
                <w:rFonts w:ascii="Cambria" w:hAnsi="Cambria"/>
                <w:b/>
                <w:i/>
                <w:sz w:val="22"/>
                <w:szCs w:val="22"/>
              </w:rPr>
              <w:t>Due Date</w:t>
            </w:r>
            <w:r w:rsidR="00714A5D">
              <w:rPr>
                <w:rFonts w:ascii="Cambria" w:hAnsi="Cambria"/>
                <w:b/>
                <w:i/>
                <w:sz w:val="22"/>
                <w:szCs w:val="22"/>
              </w:rPr>
              <w:t>*</w:t>
            </w:r>
          </w:p>
        </w:tc>
        <w:tc>
          <w:tcPr>
            <w:tcW w:w="1890" w:type="dxa"/>
            <w:vAlign w:val="center"/>
          </w:tcPr>
          <w:p w14:paraId="46671F0A" w14:textId="3DC10806" w:rsidR="00B00DA4" w:rsidRPr="001F7386" w:rsidRDefault="00B00DA4" w:rsidP="009D065A">
            <w:pPr>
              <w:autoSpaceDE w:val="0"/>
              <w:autoSpaceDN w:val="0"/>
              <w:adjustRightInd w:val="0"/>
              <w:jc w:val="center"/>
              <w:rPr>
                <w:rFonts w:ascii="Cambria" w:hAnsi="Cambria"/>
                <w:b/>
                <w:i/>
              </w:rPr>
            </w:pPr>
            <w:commentRangeStart w:id="3"/>
            <w:r>
              <w:rPr>
                <w:rFonts w:ascii="Cambria" w:hAnsi="Cambria"/>
                <w:b/>
                <w:i/>
                <w:sz w:val="22"/>
                <w:szCs w:val="22"/>
              </w:rPr>
              <w:t>Total Deliverable Value</w:t>
            </w:r>
            <w:commentRangeEnd w:id="3"/>
            <w:r w:rsidR="008A2A60">
              <w:rPr>
                <w:rStyle w:val="CommentReference"/>
                <w:rFonts w:ascii="Calibri" w:eastAsia="Calibri" w:hAnsi="Calibri" w:cs="Calibri"/>
              </w:rPr>
              <w:commentReference w:id="3"/>
            </w:r>
          </w:p>
        </w:tc>
      </w:tr>
      <w:tr w:rsidR="00B00DA4" w:rsidRPr="00F9424C" w14:paraId="3B3D4CBE" w14:textId="77777777" w:rsidTr="00D42F8C">
        <w:tc>
          <w:tcPr>
            <w:tcW w:w="720" w:type="dxa"/>
          </w:tcPr>
          <w:p w14:paraId="49AFBE20" w14:textId="77777777" w:rsidR="00B00DA4" w:rsidRPr="00F9424C" w:rsidRDefault="00B00DA4" w:rsidP="009D065A">
            <w:pPr>
              <w:autoSpaceDE w:val="0"/>
              <w:autoSpaceDN w:val="0"/>
              <w:adjustRightInd w:val="0"/>
              <w:rPr>
                <w:rFonts w:ascii="Cambria" w:hAnsi="Cambria"/>
                <w:sz w:val="22"/>
                <w:szCs w:val="22"/>
              </w:rPr>
            </w:pPr>
          </w:p>
        </w:tc>
        <w:tc>
          <w:tcPr>
            <w:tcW w:w="2160" w:type="dxa"/>
          </w:tcPr>
          <w:p w14:paraId="761D9BF3" w14:textId="77777777" w:rsidR="00B00DA4" w:rsidRPr="00F9424C" w:rsidRDefault="00B00DA4" w:rsidP="009D065A">
            <w:pPr>
              <w:autoSpaceDE w:val="0"/>
              <w:autoSpaceDN w:val="0"/>
              <w:adjustRightInd w:val="0"/>
              <w:rPr>
                <w:rFonts w:ascii="Cambria" w:hAnsi="Cambria"/>
              </w:rPr>
            </w:pPr>
          </w:p>
        </w:tc>
        <w:tc>
          <w:tcPr>
            <w:tcW w:w="3060" w:type="dxa"/>
          </w:tcPr>
          <w:p w14:paraId="68F4C0AC" w14:textId="77777777" w:rsidR="00B00DA4" w:rsidRPr="00F9424C" w:rsidRDefault="00B00DA4" w:rsidP="009D065A">
            <w:pPr>
              <w:autoSpaceDE w:val="0"/>
              <w:autoSpaceDN w:val="0"/>
              <w:adjustRightInd w:val="0"/>
              <w:rPr>
                <w:rFonts w:ascii="Cambria" w:hAnsi="Cambria"/>
                <w:sz w:val="22"/>
                <w:szCs w:val="22"/>
              </w:rPr>
            </w:pPr>
          </w:p>
        </w:tc>
        <w:tc>
          <w:tcPr>
            <w:tcW w:w="1530" w:type="dxa"/>
          </w:tcPr>
          <w:p w14:paraId="10906905" w14:textId="77777777" w:rsidR="00B00DA4" w:rsidRPr="00F9424C" w:rsidRDefault="00B00DA4" w:rsidP="009D065A">
            <w:pPr>
              <w:autoSpaceDE w:val="0"/>
              <w:autoSpaceDN w:val="0"/>
              <w:adjustRightInd w:val="0"/>
              <w:jc w:val="right"/>
              <w:rPr>
                <w:rFonts w:ascii="Cambria" w:hAnsi="Cambria"/>
                <w:sz w:val="22"/>
                <w:szCs w:val="22"/>
              </w:rPr>
            </w:pPr>
          </w:p>
        </w:tc>
        <w:tc>
          <w:tcPr>
            <w:tcW w:w="1890" w:type="dxa"/>
          </w:tcPr>
          <w:p w14:paraId="0F1992D3" w14:textId="77777777" w:rsidR="00B00DA4" w:rsidRPr="00064734" w:rsidRDefault="00B00DA4" w:rsidP="009D065A">
            <w:pPr>
              <w:autoSpaceDE w:val="0"/>
              <w:autoSpaceDN w:val="0"/>
              <w:adjustRightInd w:val="0"/>
              <w:jc w:val="right"/>
              <w:rPr>
                <w:rFonts w:ascii="Cambria" w:hAnsi="Cambria"/>
                <w:highlight w:val="yellow"/>
              </w:rPr>
            </w:pPr>
          </w:p>
        </w:tc>
      </w:tr>
      <w:tr w:rsidR="00B00DA4" w:rsidRPr="00F9424C" w14:paraId="7CD5EA97" w14:textId="77777777" w:rsidTr="00D42F8C">
        <w:tc>
          <w:tcPr>
            <w:tcW w:w="720" w:type="dxa"/>
          </w:tcPr>
          <w:p w14:paraId="39B5EE44" w14:textId="77777777" w:rsidR="00B00DA4" w:rsidRPr="00F9424C" w:rsidRDefault="00B00DA4" w:rsidP="009D065A">
            <w:pPr>
              <w:autoSpaceDE w:val="0"/>
              <w:autoSpaceDN w:val="0"/>
              <w:adjustRightInd w:val="0"/>
              <w:rPr>
                <w:rFonts w:ascii="Cambria" w:hAnsi="Cambria"/>
                <w:sz w:val="22"/>
                <w:szCs w:val="22"/>
              </w:rPr>
            </w:pPr>
          </w:p>
        </w:tc>
        <w:tc>
          <w:tcPr>
            <w:tcW w:w="2160" w:type="dxa"/>
          </w:tcPr>
          <w:p w14:paraId="138266FF" w14:textId="77777777" w:rsidR="00B00DA4" w:rsidRPr="00F9424C" w:rsidRDefault="00B00DA4" w:rsidP="009D065A">
            <w:pPr>
              <w:autoSpaceDE w:val="0"/>
              <w:autoSpaceDN w:val="0"/>
              <w:adjustRightInd w:val="0"/>
              <w:rPr>
                <w:rFonts w:ascii="Cambria" w:hAnsi="Cambria"/>
              </w:rPr>
            </w:pPr>
          </w:p>
        </w:tc>
        <w:tc>
          <w:tcPr>
            <w:tcW w:w="3060" w:type="dxa"/>
          </w:tcPr>
          <w:p w14:paraId="0CB5F246" w14:textId="77777777" w:rsidR="00B00DA4" w:rsidRPr="00F9424C" w:rsidRDefault="00B00DA4" w:rsidP="009D065A">
            <w:pPr>
              <w:autoSpaceDE w:val="0"/>
              <w:autoSpaceDN w:val="0"/>
              <w:adjustRightInd w:val="0"/>
              <w:rPr>
                <w:rFonts w:ascii="Cambria" w:hAnsi="Cambria"/>
                <w:sz w:val="22"/>
                <w:szCs w:val="22"/>
              </w:rPr>
            </w:pPr>
          </w:p>
        </w:tc>
        <w:tc>
          <w:tcPr>
            <w:tcW w:w="1530" w:type="dxa"/>
          </w:tcPr>
          <w:p w14:paraId="3B1C0C4C" w14:textId="77777777" w:rsidR="00B00DA4" w:rsidRPr="00F9424C" w:rsidRDefault="00B00DA4" w:rsidP="009D065A">
            <w:pPr>
              <w:autoSpaceDE w:val="0"/>
              <w:autoSpaceDN w:val="0"/>
              <w:adjustRightInd w:val="0"/>
              <w:jc w:val="right"/>
              <w:rPr>
                <w:rFonts w:ascii="Cambria" w:hAnsi="Cambria"/>
                <w:sz w:val="22"/>
                <w:szCs w:val="22"/>
              </w:rPr>
            </w:pPr>
          </w:p>
        </w:tc>
        <w:tc>
          <w:tcPr>
            <w:tcW w:w="1890" w:type="dxa"/>
          </w:tcPr>
          <w:p w14:paraId="3E10812C" w14:textId="77777777" w:rsidR="00B00DA4" w:rsidRPr="00064734" w:rsidRDefault="00B00DA4" w:rsidP="009D065A">
            <w:pPr>
              <w:autoSpaceDE w:val="0"/>
              <w:autoSpaceDN w:val="0"/>
              <w:adjustRightInd w:val="0"/>
              <w:jc w:val="right"/>
              <w:rPr>
                <w:rFonts w:ascii="Cambria" w:hAnsi="Cambria"/>
                <w:highlight w:val="yellow"/>
              </w:rPr>
            </w:pPr>
          </w:p>
        </w:tc>
      </w:tr>
      <w:tr w:rsidR="00B00DA4" w:rsidRPr="00F9424C" w14:paraId="3E57BFCC" w14:textId="77777777" w:rsidTr="00D42F8C">
        <w:tc>
          <w:tcPr>
            <w:tcW w:w="720" w:type="dxa"/>
          </w:tcPr>
          <w:p w14:paraId="35959127" w14:textId="77777777" w:rsidR="00B00DA4" w:rsidRPr="00F9424C" w:rsidRDefault="00B00DA4" w:rsidP="009D065A">
            <w:pPr>
              <w:autoSpaceDE w:val="0"/>
              <w:autoSpaceDN w:val="0"/>
              <w:adjustRightInd w:val="0"/>
              <w:rPr>
                <w:rFonts w:ascii="Cambria" w:hAnsi="Cambria"/>
                <w:sz w:val="22"/>
                <w:szCs w:val="22"/>
              </w:rPr>
            </w:pPr>
          </w:p>
        </w:tc>
        <w:tc>
          <w:tcPr>
            <w:tcW w:w="2160" w:type="dxa"/>
          </w:tcPr>
          <w:p w14:paraId="45EE4708" w14:textId="77777777" w:rsidR="00B00DA4" w:rsidRPr="00F9424C" w:rsidRDefault="00B00DA4" w:rsidP="009D065A">
            <w:pPr>
              <w:autoSpaceDE w:val="0"/>
              <w:autoSpaceDN w:val="0"/>
              <w:adjustRightInd w:val="0"/>
              <w:rPr>
                <w:rFonts w:ascii="Cambria" w:hAnsi="Cambria"/>
              </w:rPr>
            </w:pPr>
          </w:p>
        </w:tc>
        <w:tc>
          <w:tcPr>
            <w:tcW w:w="3060" w:type="dxa"/>
          </w:tcPr>
          <w:p w14:paraId="6127CAC8" w14:textId="77777777" w:rsidR="00B00DA4" w:rsidRPr="00F9424C" w:rsidRDefault="00B00DA4" w:rsidP="009D065A">
            <w:pPr>
              <w:autoSpaceDE w:val="0"/>
              <w:autoSpaceDN w:val="0"/>
              <w:adjustRightInd w:val="0"/>
              <w:rPr>
                <w:rFonts w:ascii="Cambria" w:hAnsi="Cambria"/>
                <w:sz w:val="22"/>
                <w:szCs w:val="22"/>
              </w:rPr>
            </w:pPr>
          </w:p>
        </w:tc>
        <w:tc>
          <w:tcPr>
            <w:tcW w:w="1530" w:type="dxa"/>
          </w:tcPr>
          <w:p w14:paraId="4E9B426E" w14:textId="77777777" w:rsidR="00B00DA4" w:rsidRPr="00F9424C" w:rsidRDefault="00B00DA4" w:rsidP="009D065A">
            <w:pPr>
              <w:autoSpaceDE w:val="0"/>
              <w:autoSpaceDN w:val="0"/>
              <w:adjustRightInd w:val="0"/>
              <w:jc w:val="right"/>
              <w:rPr>
                <w:rFonts w:ascii="Cambria" w:hAnsi="Cambria"/>
                <w:sz w:val="22"/>
                <w:szCs w:val="22"/>
              </w:rPr>
            </w:pPr>
          </w:p>
        </w:tc>
        <w:tc>
          <w:tcPr>
            <w:tcW w:w="1890" w:type="dxa"/>
          </w:tcPr>
          <w:p w14:paraId="355065C1" w14:textId="77777777" w:rsidR="00B00DA4" w:rsidRPr="00064734" w:rsidRDefault="00B00DA4" w:rsidP="009D065A">
            <w:pPr>
              <w:autoSpaceDE w:val="0"/>
              <w:autoSpaceDN w:val="0"/>
              <w:adjustRightInd w:val="0"/>
              <w:jc w:val="right"/>
              <w:rPr>
                <w:rFonts w:ascii="Cambria" w:hAnsi="Cambria"/>
                <w:highlight w:val="yellow"/>
              </w:rPr>
            </w:pPr>
          </w:p>
        </w:tc>
      </w:tr>
      <w:tr w:rsidR="00B00DA4" w:rsidRPr="00F9424C" w14:paraId="5CD70B11" w14:textId="77777777" w:rsidTr="00D42F8C">
        <w:tc>
          <w:tcPr>
            <w:tcW w:w="720" w:type="dxa"/>
          </w:tcPr>
          <w:p w14:paraId="4765BE04" w14:textId="77777777" w:rsidR="00B00DA4" w:rsidRPr="00F9424C" w:rsidRDefault="00B00DA4" w:rsidP="009D065A">
            <w:pPr>
              <w:autoSpaceDE w:val="0"/>
              <w:autoSpaceDN w:val="0"/>
              <w:adjustRightInd w:val="0"/>
              <w:rPr>
                <w:rFonts w:ascii="Cambria" w:hAnsi="Cambria"/>
                <w:sz w:val="22"/>
                <w:szCs w:val="22"/>
              </w:rPr>
            </w:pPr>
          </w:p>
        </w:tc>
        <w:tc>
          <w:tcPr>
            <w:tcW w:w="2160" w:type="dxa"/>
          </w:tcPr>
          <w:p w14:paraId="25376F2E" w14:textId="77777777" w:rsidR="00B00DA4" w:rsidRPr="00F9424C" w:rsidRDefault="00B00DA4" w:rsidP="009D065A">
            <w:pPr>
              <w:autoSpaceDE w:val="0"/>
              <w:autoSpaceDN w:val="0"/>
              <w:adjustRightInd w:val="0"/>
              <w:rPr>
                <w:rFonts w:ascii="Cambria" w:hAnsi="Cambria"/>
              </w:rPr>
            </w:pPr>
          </w:p>
        </w:tc>
        <w:tc>
          <w:tcPr>
            <w:tcW w:w="3060" w:type="dxa"/>
          </w:tcPr>
          <w:p w14:paraId="5AB0F560" w14:textId="77777777" w:rsidR="00B00DA4" w:rsidRPr="00F9424C" w:rsidRDefault="00B00DA4" w:rsidP="009D065A">
            <w:pPr>
              <w:autoSpaceDE w:val="0"/>
              <w:autoSpaceDN w:val="0"/>
              <w:adjustRightInd w:val="0"/>
              <w:rPr>
                <w:rFonts w:ascii="Cambria" w:hAnsi="Cambria"/>
                <w:sz w:val="22"/>
                <w:szCs w:val="22"/>
              </w:rPr>
            </w:pPr>
          </w:p>
        </w:tc>
        <w:tc>
          <w:tcPr>
            <w:tcW w:w="1530" w:type="dxa"/>
          </w:tcPr>
          <w:p w14:paraId="51C25085" w14:textId="77777777" w:rsidR="00B00DA4" w:rsidRPr="00F9424C" w:rsidRDefault="00B00DA4" w:rsidP="009D065A">
            <w:pPr>
              <w:autoSpaceDE w:val="0"/>
              <w:autoSpaceDN w:val="0"/>
              <w:adjustRightInd w:val="0"/>
              <w:jc w:val="right"/>
              <w:rPr>
                <w:rFonts w:ascii="Cambria" w:hAnsi="Cambria"/>
                <w:sz w:val="22"/>
                <w:szCs w:val="22"/>
              </w:rPr>
            </w:pPr>
          </w:p>
        </w:tc>
        <w:tc>
          <w:tcPr>
            <w:tcW w:w="1890" w:type="dxa"/>
          </w:tcPr>
          <w:p w14:paraId="2697E6B2" w14:textId="77777777" w:rsidR="00B00DA4" w:rsidRPr="00064734" w:rsidRDefault="00B00DA4" w:rsidP="009D065A">
            <w:pPr>
              <w:autoSpaceDE w:val="0"/>
              <w:autoSpaceDN w:val="0"/>
              <w:adjustRightInd w:val="0"/>
              <w:jc w:val="right"/>
              <w:rPr>
                <w:rFonts w:ascii="Cambria" w:hAnsi="Cambria"/>
                <w:highlight w:val="yellow"/>
              </w:rPr>
            </w:pPr>
          </w:p>
        </w:tc>
      </w:tr>
    </w:tbl>
    <w:p w14:paraId="762A1EFC" w14:textId="689277E7" w:rsidR="00B00DA4" w:rsidRDefault="00B00DA4" w:rsidP="009D065A">
      <w:pPr>
        <w:autoSpaceDE w:val="0"/>
        <w:autoSpaceDN w:val="0"/>
        <w:adjustRightInd w:val="0"/>
        <w:spacing w:after="0" w:line="240" w:lineRule="auto"/>
        <w:ind w:left="360"/>
        <w:rPr>
          <w:rFonts w:ascii="Cambria" w:hAnsi="Cambria"/>
          <w:i/>
        </w:rPr>
      </w:pPr>
      <w:r>
        <w:rPr>
          <w:rFonts w:ascii="Cambria" w:hAnsi="Cambria"/>
        </w:rPr>
        <w:t>*</w:t>
      </w:r>
      <w:r w:rsidR="00714A5D">
        <w:rPr>
          <w:rFonts w:ascii="Cambria" w:hAnsi="Cambria"/>
          <w:i/>
        </w:rPr>
        <w:t>Due dates subject to change subject to approval from the Activity Manager named in this scope</w:t>
      </w:r>
    </w:p>
    <w:p w14:paraId="7EA04F6E" w14:textId="4A60176B" w:rsidR="00B00DA4" w:rsidRDefault="00B00DA4" w:rsidP="00044F21">
      <w:pPr>
        <w:autoSpaceDE w:val="0"/>
        <w:autoSpaceDN w:val="0"/>
        <w:adjustRightInd w:val="0"/>
        <w:spacing w:after="0" w:line="240" w:lineRule="auto"/>
        <w:ind w:left="360"/>
        <w:rPr>
          <w:rFonts w:ascii="Cambria" w:hAnsi="Cambria"/>
        </w:rPr>
      </w:pPr>
    </w:p>
    <w:p w14:paraId="636F49B2" w14:textId="2DE90EEC" w:rsidR="00044F21" w:rsidRDefault="002979EA" w:rsidP="00044F21">
      <w:pPr>
        <w:autoSpaceDE w:val="0"/>
        <w:autoSpaceDN w:val="0"/>
        <w:adjustRightInd w:val="0"/>
        <w:spacing w:after="0" w:line="240" w:lineRule="auto"/>
        <w:ind w:left="360"/>
        <w:rPr>
          <w:rFonts w:ascii="Cambria" w:hAnsi="Cambria"/>
        </w:rPr>
      </w:pPr>
      <w:r>
        <w:rPr>
          <w:rFonts w:ascii="Cambria" w:hAnsi="Cambria"/>
          <w:b/>
          <w:i/>
          <w:color w:val="365F91" w:themeColor="accent1" w:themeShade="BF"/>
        </w:rPr>
        <w:t>[For consultants</w:t>
      </w:r>
      <w:r w:rsidR="008A2A60">
        <w:rPr>
          <w:rFonts w:ascii="Cambria" w:hAnsi="Cambria"/>
          <w:b/>
          <w:i/>
          <w:color w:val="365F91" w:themeColor="accent1" w:themeShade="BF"/>
        </w:rPr>
        <w:t xml:space="preserve"> on Daily Rate agreements</w:t>
      </w:r>
      <w:r>
        <w:rPr>
          <w:rFonts w:ascii="Cambria" w:hAnsi="Cambria"/>
          <w:b/>
          <w:i/>
          <w:color w:val="365F91" w:themeColor="accent1" w:themeShade="BF"/>
        </w:rPr>
        <w:t xml:space="preserve"> only:]</w:t>
      </w:r>
      <w:r w:rsidR="00044F21">
        <w:rPr>
          <w:rFonts w:ascii="Cambria" w:hAnsi="Cambria"/>
          <w:i/>
        </w:rPr>
        <w:t xml:space="preserve"> </w:t>
      </w:r>
      <w:r w:rsidR="00044F21">
        <w:rPr>
          <w:rFonts w:ascii="Cambria" w:hAnsi="Cambria"/>
        </w:rPr>
        <w:t xml:space="preserve">The total LOE </w:t>
      </w:r>
      <w:r>
        <w:rPr>
          <w:rFonts w:ascii="Cambria" w:hAnsi="Cambria"/>
        </w:rPr>
        <w:t xml:space="preserve">is approximately equivalent to </w:t>
      </w:r>
      <w:r>
        <w:rPr>
          <w:rFonts w:ascii="Cambria" w:hAnsi="Cambria"/>
          <w:b/>
          <w:i/>
          <w:color w:val="365F91" w:themeColor="accent1" w:themeShade="BF"/>
        </w:rPr>
        <w:t>[XXX]</w:t>
      </w:r>
      <w:r w:rsidR="00044F21">
        <w:rPr>
          <w:rFonts w:ascii="Cambria" w:hAnsi="Cambria"/>
        </w:rPr>
        <w:t xml:space="preserve"> days.</w:t>
      </w:r>
    </w:p>
    <w:p w14:paraId="11F09E01" w14:textId="77777777" w:rsidR="00044F21" w:rsidRDefault="00044F21" w:rsidP="00044F21">
      <w:pPr>
        <w:autoSpaceDE w:val="0"/>
        <w:autoSpaceDN w:val="0"/>
        <w:adjustRightInd w:val="0"/>
        <w:spacing w:after="0" w:line="240" w:lineRule="auto"/>
        <w:ind w:left="360"/>
        <w:rPr>
          <w:rFonts w:ascii="Cambria" w:hAnsi="Cambria"/>
        </w:rPr>
      </w:pPr>
    </w:p>
    <w:p w14:paraId="77C25E6E" w14:textId="34AD7CFA" w:rsidR="0058169E" w:rsidRPr="00A353E7" w:rsidRDefault="001F7386" w:rsidP="00A353E7">
      <w:pPr>
        <w:autoSpaceDE w:val="0"/>
        <w:autoSpaceDN w:val="0"/>
        <w:adjustRightInd w:val="0"/>
        <w:spacing w:after="0" w:line="240" w:lineRule="auto"/>
        <w:ind w:left="360"/>
        <w:rPr>
          <w:rFonts w:ascii="Cambria" w:hAnsi="Cambria"/>
        </w:rPr>
      </w:pPr>
      <w:r w:rsidRPr="00F9424C">
        <w:rPr>
          <w:rFonts w:ascii="Cambria" w:hAnsi="Cambria"/>
        </w:rPr>
        <w:t xml:space="preserve">All required deliverables and reports shall be submitted to the JSI Activity Manager listed on Page 1. </w:t>
      </w:r>
    </w:p>
    <w:p w14:paraId="76ADA8AE" w14:textId="65CD92AA" w:rsidR="001F7386" w:rsidRPr="00524869" w:rsidRDefault="001F7386" w:rsidP="003678E9">
      <w:pPr>
        <w:pBdr>
          <w:top w:val="nil"/>
          <w:left w:val="nil"/>
          <w:bottom w:val="nil"/>
          <w:right w:val="nil"/>
          <w:between w:val="nil"/>
        </w:pBdr>
        <w:spacing w:after="0" w:line="240" w:lineRule="auto"/>
        <w:ind w:hanging="288"/>
        <w:rPr>
          <w:rFonts w:ascii="Cambria" w:eastAsia="Gill Sans" w:hAnsi="Cambria" w:cs="Gill Sans"/>
          <w:b/>
          <w:color w:val="002F6C"/>
        </w:rPr>
      </w:pPr>
    </w:p>
    <w:p w14:paraId="1A80653E" w14:textId="77777777" w:rsidR="00D47395" w:rsidRPr="00524869" w:rsidRDefault="00D47395" w:rsidP="003678E9">
      <w:pPr>
        <w:pBdr>
          <w:top w:val="nil"/>
          <w:left w:val="nil"/>
          <w:bottom w:val="nil"/>
          <w:right w:val="nil"/>
          <w:between w:val="nil"/>
        </w:pBdr>
        <w:spacing w:after="0" w:line="240" w:lineRule="auto"/>
        <w:ind w:hanging="288"/>
        <w:rPr>
          <w:rFonts w:ascii="Cambria" w:eastAsia="Gill Sans" w:hAnsi="Cambria" w:cs="Gill Sans"/>
          <w:b/>
          <w:color w:val="002F6C"/>
        </w:rPr>
      </w:pPr>
    </w:p>
    <w:p w14:paraId="7F2D0BD3" w14:textId="4427B8D8" w:rsidR="004D6F4D" w:rsidRPr="00B00DA4" w:rsidRDefault="00626A84" w:rsidP="003678E9">
      <w:pPr>
        <w:pBdr>
          <w:top w:val="nil"/>
          <w:left w:val="nil"/>
          <w:bottom w:val="nil"/>
          <w:right w:val="nil"/>
          <w:between w:val="nil"/>
        </w:pBdr>
        <w:spacing w:after="0" w:line="240" w:lineRule="auto"/>
        <w:ind w:hanging="288"/>
        <w:rPr>
          <w:rFonts w:ascii="Cambria" w:eastAsia="Gill Sans" w:hAnsi="Cambria" w:cs="Gill Sans"/>
          <w:b/>
          <w:color w:val="002F6C"/>
        </w:rPr>
      </w:pPr>
      <w:r w:rsidRPr="00B00DA4">
        <w:rPr>
          <w:rFonts w:ascii="Cambria" w:eastAsia="Gill Sans" w:hAnsi="Cambria" w:cs="Gill Sans"/>
          <w:b/>
          <w:color w:val="002F6C"/>
        </w:rPr>
        <w:t>E</w:t>
      </w:r>
      <w:r w:rsidR="004D6F4D" w:rsidRPr="00B00DA4">
        <w:rPr>
          <w:rFonts w:ascii="Cambria" w:eastAsia="Gill Sans" w:hAnsi="Cambria" w:cs="Gill Sans"/>
          <w:b/>
          <w:color w:val="002F6C"/>
        </w:rPr>
        <w:t xml:space="preserve">. </w:t>
      </w:r>
      <w:r w:rsidR="00D91D6F" w:rsidRPr="00B00DA4">
        <w:rPr>
          <w:rFonts w:ascii="Cambria" w:eastAsia="Gill Sans" w:hAnsi="Cambria" w:cs="Gill Sans"/>
          <w:b/>
          <w:color w:val="002F6C"/>
        </w:rPr>
        <w:t xml:space="preserve">  </w:t>
      </w:r>
      <w:r w:rsidR="00524869" w:rsidRPr="00B00DA4">
        <w:rPr>
          <w:rFonts w:ascii="Cambria" w:eastAsia="Gill Sans" w:hAnsi="Cambria" w:cs="Gill Sans"/>
          <w:b/>
          <w:color w:val="002F6C"/>
        </w:rPr>
        <w:t>Consultant Qualifications</w:t>
      </w:r>
    </w:p>
    <w:p w14:paraId="7E2B9E27" w14:textId="77777777" w:rsidR="001F7386" w:rsidRPr="00B00DA4" w:rsidRDefault="001F7386" w:rsidP="003678E9">
      <w:pPr>
        <w:pBdr>
          <w:top w:val="nil"/>
          <w:left w:val="nil"/>
          <w:bottom w:val="nil"/>
          <w:right w:val="nil"/>
          <w:between w:val="nil"/>
        </w:pBdr>
        <w:spacing w:after="0" w:line="240" w:lineRule="auto"/>
        <w:ind w:left="0"/>
        <w:jc w:val="both"/>
        <w:rPr>
          <w:rFonts w:ascii="Cambria" w:eastAsia="Gill Sans" w:hAnsi="Cambria" w:cs="Gill Sans"/>
        </w:rPr>
      </w:pPr>
    </w:p>
    <w:p w14:paraId="2264D76D" w14:textId="4D2E930E" w:rsidR="0058169E" w:rsidRPr="00A353E7" w:rsidRDefault="00524869" w:rsidP="00A353E7">
      <w:pPr>
        <w:pBdr>
          <w:top w:val="nil"/>
          <w:left w:val="nil"/>
          <w:bottom w:val="nil"/>
          <w:right w:val="nil"/>
          <w:between w:val="nil"/>
        </w:pBdr>
        <w:spacing w:after="0" w:line="240" w:lineRule="auto"/>
        <w:ind w:left="360"/>
        <w:rPr>
          <w:rFonts w:ascii="Cambria" w:eastAsia="Gill Sans" w:hAnsi="Cambria" w:cs="Gill Sans"/>
        </w:rPr>
      </w:pPr>
      <w:r w:rsidRPr="00B00DA4">
        <w:rPr>
          <w:rFonts w:ascii="Cambria" w:eastAsia="Gill Sans" w:hAnsi="Cambria" w:cs="Gill Sans"/>
        </w:rPr>
        <w:t>[</w:t>
      </w:r>
      <w:r w:rsidR="00E334A6" w:rsidRPr="00B00DA4">
        <w:rPr>
          <w:rFonts w:ascii="Cambria" w:eastAsia="Gill Sans" w:hAnsi="Cambria" w:cs="Gill Sans"/>
        </w:rPr>
        <w:t>If hiring a consultant, p</w:t>
      </w:r>
      <w:r w:rsidR="004D6F4D" w:rsidRPr="00B00DA4">
        <w:rPr>
          <w:rFonts w:ascii="Cambria" w:eastAsia="Gill Sans" w:hAnsi="Cambria" w:cs="Gill Sans"/>
        </w:rPr>
        <w:t xml:space="preserve">lease provide a </w:t>
      </w:r>
      <w:r w:rsidR="00A63D9B" w:rsidRPr="00B00DA4">
        <w:rPr>
          <w:rFonts w:ascii="Cambria" w:eastAsia="Gill Sans" w:hAnsi="Cambria" w:cs="Gill Sans"/>
        </w:rPr>
        <w:t xml:space="preserve">bulleted </w:t>
      </w:r>
      <w:r w:rsidR="004D6F4D" w:rsidRPr="00B00DA4">
        <w:rPr>
          <w:rFonts w:ascii="Cambria" w:eastAsia="Gill Sans" w:hAnsi="Cambria" w:cs="Gill Sans"/>
        </w:rPr>
        <w:t>list of qualifi</w:t>
      </w:r>
      <w:r w:rsidR="00E334A6" w:rsidRPr="00B00DA4">
        <w:rPr>
          <w:rFonts w:ascii="Cambria" w:eastAsia="Gill Sans" w:hAnsi="Cambria" w:cs="Gill Sans"/>
        </w:rPr>
        <w:t xml:space="preserve">cations needed for </w:t>
      </w:r>
      <w:r w:rsidR="001F7386" w:rsidRPr="00B00DA4">
        <w:rPr>
          <w:rFonts w:ascii="Cambria" w:eastAsia="Gill Sans" w:hAnsi="Cambria" w:cs="Gill Sans"/>
        </w:rPr>
        <w:t xml:space="preserve">the consultant to complete </w:t>
      </w:r>
      <w:r w:rsidR="00E334A6" w:rsidRPr="00B00DA4">
        <w:rPr>
          <w:rFonts w:ascii="Cambria" w:eastAsia="Gill Sans" w:hAnsi="Cambria" w:cs="Gill Sans"/>
        </w:rPr>
        <w:t>this</w:t>
      </w:r>
      <w:r w:rsidR="004D6F4D" w:rsidRPr="00B00DA4">
        <w:rPr>
          <w:rFonts w:ascii="Cambria" w:eastAsia="Gill Sans" w:hAnsi="Cambria" w:cs="Gill Sans"/>
        </w:rPr>
        <w:t xml:space="preserve"> Scope of Work.  At the very least qualifications need to include level of education, years of work experience, </w:t>
      </w:r>
      <w:r w:rsidR="001F7386" w:rsidRPr="00B00DA4">
        <w:rPr>
          <w:rFonts w:ascii="Cambria" w:eastAsia="Gill Sans" w:hAnsi="Cambria" w:cs="Gill Sans"/>
        </w:rPr>
        <w:t xml:space="preserve">relevant skills, </w:t>
      </w:r>
      <w:r w:rsidR="004D6F4D" w:rsidRPr="00B00DA4">
        <w:rPr>
          <w:rFonts w:ascii="Cambria" w:eastAsia="Gill Sans" w:hAnsi="Cambria" w:cs="Gill Sans"/>
        </w:rPr>
        <w:t xml:space="preserve">and area of expertise. If </w:t>
      </w:r>
      <w:r w:rsidR="00E334A6" w:rsidRPr="00B00DA4">
        <w:rPr>
          <w:rFonts w:ascii="Cambria" w:eastAsia="Gill Sans" w:hAnsi="Cambria" w:cs="Gill Sans"/>
        </w:rPr>
        <w:t xml:space="preserve">additional </w:t>
      </w:r>
      <w:r w:rsidR="004D6F4D" w:rsidRPr="00B00DA4">
        <w:rPr>
          <w:rFonts w:ascii="Cambria" w:eastAsia="Gill Sans" w:hAnsi="Cambria" w:cs="Gill Sans"/>
        </w:rPr>
        <w:t>qualifications are needed</w:t>
      </w:r>
      <w:r w:rsidR="001F7386" w:rsidRPr="00B00DA4">
        <w:rPr>
          <w:rFonts w:ascii="Cambria" w:eastAsia="Gill Sans" w:hAnsi="Cambria" w:cs="Gill Sans"/>
        </w:rPr>
        <w:t>/relevant</w:t>
      </w:r>
      <w:r w:rsidR="004D6F4D" w:rsidRPr="00B00DA4">
        <w:rPr>
          <w:rFonts w:ascii="Cambria" w:eastAsia="Gill Sans" w:hAnsi="Cambria" w:cs="Gill Sans"/>
        </w:rPr>
        <w:t>, please list those as well.</w:t>
      </w:r>
      <w:r w:rsidRPr="00B00DA4">
        <w:rPr>
          <w:rFonts w:ascii="Cambria" w:eastAsia="Gill Sans" w:hAnsi="Cambria" w:cs="Gill Sans"/>
        </w:rPr>
        <w:t>]</w:t>
      </w:r>
    </w:p>
    <w:sectPr w:rsidR="0058169E" w:rsidRPr="00A353E7">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acob Odentz" w:date="2024-04-03T09:35:00Z" w:initials="JO">
    <w:p w14:paraId="49002B51" w14:textId="69FF8A4C" w:rsidR="008A2A60" w:rsidRDefault="008A2A60">
      <w:pPr>
        <w:pStyle w:val="CommentText"/>
      </w:pPr>
      <w:r>
        <w:rPr>
          <w:rStyle w:val="CommentReference"/>
        </w:rPr>
        <w:annotationRef/>
      </w:r>
      <w:r>
        <w:t xml:space="preserve">Use this column if contract to be fixed price. If payments are not fixed price, please delete the ‘Total Deliverable Value’ column. </w:t>
      </w:r>
    </w:p>
    <w:p w14:paraId="30403B5E" w14:textId="77777777" w:rsidR="008A2A60" w:rsidRDefault="008A2A60">
      <w:pPr>
        <w:pStyle w:val="CommentText"/>
      </w:pPr>
    </w:p>
    <w:p w14:paraId="7F18E21E" w14:textId="748F5B4B" w:rsidR="008A2A60" w:rsidRDefault="008A2A60">
      <w:pPr>
        <w:pStyle w:val="CommentText"/>
      </w:pPr>
      <w:r>
        <w:t>If using a Daily Rate Agreement with monthly payments, monthly deliverables must be added and the consultant will invoice for the completion of monthly deliverables for the number of days used to complete deliverable up to the maximum days listed in contract. Alternatively, if only one payment is to be made at the completion of the contract, consultant to submit final invoice for days worked up to maximum.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18E2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A144" w16cex:dateUtc="2024-04-03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18E21E" w16cid:durableId="29B7A1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B5419" w14:textId="77777777" w:rsidR="00587ADC" w:rsidRDefault="00587ADC">
      <w:pPr>
        <w:spacing w:after="0" w:line="240" w:lineRule="auto"/>
      </w:pPr>
      <w:r>
        <w:separator/>
      </w:r>
    </w:p>
  </w:endnote>
  <w:endnote w:type="continuationSeparator" w:id="0">
    <w:p w14:paraId="3DDF2CBD" w14:textId="77777777" w:rsidR="00587ADC" w:rsidRDefault="0058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538283"/>
      <w:docPartObj>
        <w:docPartGallery w:val="Page Numbers (Bottom of Page)"/>
        <w:docPartUnique/>
      </w:docPartObj>
    </w:sdtPr>
    <w:sdtEndPr>
      <w:rPr>
        <w:rFonts w:ascii="Cambria" w:hAnsi="Cambria"/>
        <w:b/>
        <w:noProof/>
      </w:rPr>
    </w:sdtEndPr>
    <w:sdtContent>
      <w:p w14:paraId="490FD207" w14:textId="15B2BDF3" w:rsidR="00D91D6F" w:rsidRPr="003D6901" w:rsidRDefault="00714A5D" w:rsidP="00D91D6F">
        <w:pPr>
          <w:pStyle w:val="Footer"/>
          <w:pBdr>
            <w:top w:val="single" w:sz="4" w:space="1" w:color="auto"/>
          </w:pBdr>
          <w:rPr>
            <w:rFonts w:ascii="Cambria" w:hAnsi="Cambria"/>
            <w:sz w:val="20"/>
            <w:szCs w:val="20"/>
          </w:rPr>
        </w:pPr>
        <w:r>
          <w:t xml:space="preserve">                                                   </w:t>
        </w:r>
        <w:r w:rsidR="00D91D6F" w:rsidRPr="003D6901">
          <w:rPr>
            <w:rFonts w:ascii="Cambria" w:hAnsi="Cambria" w:cs="Century Gothic"/>
            <w:sz w:val="20"/>
            <w:szCs w:val="20"/>
          </w:rPr>
          <w:t>Consultant</w:t>
        </w:r>
        <w:r w:rsidR="002979EA">
          <w:rPr>
            <w:rFonts w:ascii="Cambria" w:hAnsi="Cambria" w:cs="Century Gothic"/>
            <w:sz w:val="20"/>
            <w:szCs w:val="20"/>
          </w:rPr>
          <w:t>/Partner/Vendor</w:t>
        </w:r>
        <w:r w:rsidR="00D91D6F" w:rsidRPr="003D6901">
          <w:rPr>
            <w:rFonts w:ascii="Cambria" w:hAnsi="Cambria" w:cs="Century Gothic"/>
            <w:sz w:val="20"/>
            <w:szCs w:val="20"/>
          </w:rPr>
          <w:t xml:space="preserve"> </w:t>
        </w:r>
        <w:r w:rsidR="00D91D6F">
          <w:rPr>
            <w:rFonts w:ascii="Cambria" w:hAnsi="Cambria" w:cs="Century Gothic"/>
            <w:sz w:val="20"/>
            <w:szCs w:val="20"/>
          </w:rPr>
          <w:t>Scope</w:t>
        </w:r>
        <w:r w:rsidR="00D91D6F" w:rsidRPr="003D6901">
          <w:rPr>
            <w:rFonts w:ascii="Cambria" w:hAnsi="Cambria" w:cs="Century Gothic"/>
            <w:sz w:val="20"/>
            <w:szCs w:val="20"/>
          </w:rPr>
          <w:t xml:space="preserve"> of Work </w:t>
        </w:r>
        <w:r w:rsidR="00D91D6F" w:rsidRPr="003D6901">
          <w:rPr>
            <w:rFonts w:ascii="Cambria" w:hAnsi="Cambria" w:cs="Century Gothic"/>
            <w:spacing w:val="-1"/>
            <w:sz w:val="20"/>
            <w:szCs w:val="20"/>
          </w:rPr>
          <w:t>(</w:t>
        </w:r>
        <w:r w:rsidR="00D91D6F" w:rsidRPr="00A353E7">
          <w:rPr>
            <w:rFonts w:ascii="Cambria" w:hAnsi="Cambria" w:cs="Century Gothic"/>
            <w:color w:val="0070C0"/>
            <w:spacing w:val="-1"/>
            <w:sz w:val="20"/>
            <w:szCs w:val="20"/>
          </w:rPr>
          <w:t>Consultant NAME | Month Year</w:t>
        </w:r>
        <w:r w:rsidR="00D91D6F" w:rsidRPr="003D6901">
          <w:rPr>
            <w:rFonts w:ascii="Cambria" w:hAnsi="Cambria" w:cs="Century Gothic"/>
            <w:sz w:val="20"/>
            <w:szCs w:val="20"/>
          </w:rPr>
          <w:t>)</w:t>
        </w:r>
        <w:r w:rsidR="00D91D6F" w:rsidRPr="003D6901">
          <w:rPr>
            <w:rFonts w:ascii="Cambria" w:hAnsi="Cambria"/>
            <w:sz w:val="20"/>
            <w:szCs w:val="20"/>
          </w:rPr>
          <w:tab/>
        </w:r>
      </w:p>
      <w:p w14:paraId="7EF92896" w14:textId="77777777" w:rsidR="0058169E" w:rsidRPr="00D91D6F" w:rsidRDefault="00587ADC" w:rsidP="00D91D6F">
        <w:pPr>
          <w:pStyle w:val="Footer"/>
          <w:jc w:val="right"/>
          <w:rPr>
            <w:rFonts w:ascii="Cambria" w:hAnsi="Cambria"/>
            <w:b/>
            <w:noProof/>
          </w:rPr>
        </w:pPr>
        <w:sdt>
          <w:sdtPr>
            <w:rPr>
              <w:rFonts w:ascii="Cambria" w:hAnsi="Cambria"/>
            </w:rPr>
            <w:id w:val="-123695593"/>
            <w:docPartObj>
              <w:docPartGallery w:val="Page Numbers (Bottom of Page)"/>
              <w:docPartUnique/>
            </w:docPartObj>
          </w:sdtPr>
          <w:sdtEndPr>
            <w:rPr>
              <w:b/>
              <w:noProof/>
            </w:rPr>
          </w:sdtEndPr>
          <w:sdtContent>
            <w:r w:rsidR="00D91D6F">
              <w:rPr>
                <w:rFonts w:asciiTheme="minorHAnsi" w:hAnsiTheme="minorHAnsi"/>
                <w:sz w:val="20"/>
              </w:rPr>
              <w:tab/>
            </w:r>
            <w:r w:rsidR="00D91D6F">
              <w:rPr>
                <w:rFonts w:asciiTheme="minorHAnsi" w:hAnsiTheme="minorHAnsi"/>
                <w:sz w:val="20"/>
              </w:rPr>
              <w:tab/>
            </w:r>
            <w:r w:rsidR="00D91D6F" w:rsidRPr="0070485C">
              <w:rPr>
                <w:rFonts w:ascii="Cambria" w:hAnsi="Cambria"/>
                <w:sz w:val="20"/>
              </w:rPr>
              <w:t>PO #/Agreement #:</w:t>
            </w:r>
            <w:r w:rsidR="00D91D6F" w:rsidRPr="00A353E7">
              <w:rPr>
                <w:rFonts w:ascii="Cambria" w:hAnsi="Cambria"/>
                <w:color w:val="0070C0"/>
                <w:sz w:val="20"/>
              </w:rPr>
              <w:t xml:space="preserve"> </w:t>
            </w:r>
            <w:r w:rsidR="00D91D6F" w:rsidRPr="00A353E7">
              <w:rPr>
                <w:rFonts w:ascii="Cambria" w:hAnsi="Cambria"/>
                <w:b/>
                <w:color w:val="0070C0"/>
                <w:sz w:val="20"/>
              </w:rPr>
              <w:t>XXXXXXXXXX</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52101"/>
      <w:docPartObj>
        <w:docPartGallery w:val="Page Numbers (Bottom of Page)"/>
        <w:docPartUnique/>
      </w:docPartObj>
    </w:sdtPr>
    <w:sdtEndPr>
      <w:rPr>
        <w:rFonts w:ascii="Cambria" w:hAnsi="Cambria"/>
        <w:b/>
        <w:noProof/>
      </w:rPr>
    </w:sdtEndPr>
    <w:sdtContent>
      <w:p w14:paraId="24B1921D" w14:textId="6D7B5340" w:rsidR="001F7386" w:rsidRPr="00A353E7" w:rsidRDefault="00714A5D" w:rsidP="00714A5D">
        <w:pPr>
          <w:pStyle w:val="Footer"/>
          <w:pBdr>
            <w:top w:val="single" w:sz="4" w:space="1" w:color="auto"/>
          </w:pBdr>
          <w:ind w:firstLine="1872"/>
          <w:rPr>
            <w:rFonts w:ascii="Cambria" w:hAnsi="Cambria"/>
            <w:sz w:val="20"/>
            <w:szCs w:val="20"/>
          </w:rPr>
        </w:pPr>
        <w:r>
          <w:t xml:space="preserve">             </w:t>
        </w:r>
        <w:r w:rsidR="001F7386" w:rsidRPr="003D6901">
          <w:rPr>
            <w:rFonts w:ascii="Cambria" w:hAnsi="Cambria" w:cs="Century Gothic"/>
            <w:sz w:val="20"/>
            <w:szCs w:val="20"/>
          </w:rPr>
          <w:t>Consultant</w:t>
        </w:r>
        <w:r w:rsidR="002979EA">
          <w:rPr>
            <w:rFonts w:ascii="Cambria" w:hAnsi="Cambria" w:cs="Century Gothic"/>
            <w:sz w:val="20"/>
            <w:szCs w:val="20"/>
          </w:rPr>
          <w:t>/Partner/Vendor</w:t>
        </w:r>
        <w:r w:rsidR="001F7386" w:rsidRPr="003D6901">
          <w:rPr>
            <w:rFonts w:ascii="Cambria" w:hAnsi="Cambria" w:cs="Century Gothic"/>
            <w:sz w:val="20"/>
            <w:szCs w:val="20"/>
          </w:rPr>
          <w:t xml:space="preserve"> </w:t>
        </w:r>
        <w:r w:rsidR="001F7386">
          <w:rPr>
            <w:rFonts w:ascii="Cambria" w:hAnsi="Cambria" w:cs="Century Gothic"/>
            <w:sz w:val="20"/>
            <w:szCs w:val="20"/>
          </w:rPr>
          <w:t>Scope</w:t>
        </w:r>
        <w:r w:rsidR="001F7386" w:rsidRPr="003D6901">
          <w:rPr>
            <w:rFonts w:ascii="Cambria" w:hAnsi="Cambria" w:cs="Century Gothic"/>
            <w:sz w:val="20"/>
            <w:szCs w:val="20"/>
          </w:rPr>
          <w:t xml:space="preserve"> of Work</w:t>
        </w:r>
        <w:r w:rsidR="001F7386">
          <w:rPr>
            <w:rFonts w:ascii="Cambria" w:hAnsi="Cambria" w:cs="Century Gothic"/>
            <w:sz w:val="20"/>
            <w:szCs w:val="20"/>
          </w:rPr>
          <w:t xml:space="preserve"> </w:t>
        </w:r>
        <w:r w:rsidR="001F7386" w:rsidRPr="00A353E7">
          <w:rPr>
            <w:rFonts w:ascii="Cambria" w:hAnsi="Cambria" w:cs="Century Gothic"/>
            <w:spacing w:val="-1"/>
            <w:sz w:val="20"/>
            <w:szCs w:val="20"/>
          </w:rPr>
          <w:t>(</w:t>
        </w:r>
        <w:r w:rsidR="002979EA">
          <w:rPr>
            <w:rFonts w:ascii="Cambria" w:hAnsi="Cambria" w:cs="Century Gothic"/>
            <w:color w:val="0070C0"/>
            <w:spacing w:val="-1"/>
            <w:sz w:val="20"/>
            <w:szCs w:val="20"/>
          </w:rPr>
          <w:t>Consultant</w:t>
        </w:r>
        <w:r w:rsidR="001F7386" w:rsidRPr="00A353E7">
          <w:rPr>
            <w:rFonts w:ascii="Cambria" w:hAnsi="Cambria" w:cs="Century Gothic"/>
            <w:color w:val="0070C0"/>
            <w:spacing w:val="-1"/>
            <w:sz w:val="20"/>
            <w:szCs w:val="20"/>
          </w:rPr>
          <w:t xml:space="preserve"> NAME | Month Year</w:t>
        </w:r>
        <w:r w:rsidR="001F7386" w:rsidRPr="00A353E7">
          <w:rPr>
            <w:rFonts w:ascii="Cambria" w:hAnsi="Cambria" w:cs="Century Gothic"/>
            <w:sz w:val="20"/>
            <w:szCs w:val="20"/>
          </w:rPr>
          <w:t>)</w:t>
        </w:r>
        <w:r w:rsidR="001F7386" w:rsidRPr="00A353E7">
          <w:rPr>
            <w:rFonts w:ascii="Cambria" w:hAnsi="Cambria"/>
            <w:sz w:val="20"/>
            <w:szCs w:val="20"/>
          </w:rPr>
          <w:tab/>
        </w:r>
      </w:p>
      <w:p w14:paraId="4B3F29DE" w14:textId="77777777" w:rsidR="0058169E" w:rsidRPr="00D91D6F" w:rsidRDefault="00587ADC" w:rsidP="00D91D6F">
        <w:pPr>
          <w:pStyle w:val="Footer"/>
          <w:jc w:val="right"/>
          <w:rPr>
            <w:rFonts w:ascii="Cambria" w:hAnsi="Cambria"/>
            <w:b/>
            <w:noProof/>
          </w:rPr>
        </w:pPr>
        <w:sdt>
          <w:sdtPr>
            <w:rPr>
              <w:rFonts w:ascii="Cambria" w:hAnsi="Cambria"/>
            </w:rPr>
            <w:id w:val="-1958012071"/>
            <w:docPartObj>
              <w:docPartGallery w:val="Page Numbers (Bottom of Page)"/>
              <w:docPartUnique/>
            </w:docPartObj>
          </w:sdtPr>
          <w:sdtEndPr>
            <w:rPr>
              <w:b/>
              <w:noProof/>
            </w:rPr>
          </w:sdtEndPr>
          <w:sdtContent>
            <w:r w:rsidR="001F7386" w:rsidRPr="00A353E7">
              <w:rPr>
                <w:rFonts w:asciiTheme="minorHAnsi" w:hAnsiTheme="minorHAnsi"/>
                <w:sz w:val="20"/>
              </w:rPr>
              <w:tab/>
            </w:r>
            <w:r w:rsidR="001F7386" w:rsidRPr="00A353E7">
              <w:rPr>
                <w:rFonts w:asciiTheme="minorHAnsi" w:hAnsiTheme="minorHAnsi"/>
                <w:sz w:val="20"/>
              </w:rPr>
              <w:tab/>
            </w:r>
            <w:r w:rsidR="001F7386" w:rsidRPr="00A353E7">
              <w:rPr>
                <w:rFonts w:ascii="Cambria" w:hAnsi="Cambria"/>
                <w:sz w:val="20"/>
              </w:rPr>
              <w:t xml:space="preserve">PO #/Agreement #: </w:t>
            </w:r>
            <w:r w:rsidR="001F7386" w:rsidRPr="00A353E7">
              <w:rPr>
                <w:rFonts w:ascii="Cambria" w:hAnsi="Cambria"/>
                <w:b/>
                <w:color w:val="0070C0"/>
                <w:sz w:val="20"/>
              </w:rPr>
              <w:t>XXXXXXXXXX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0830" w14:textId="77777777" w:rsidR="00587ADC" w:rsidRDefault="00587ADC">
      <w:pPr>
        <w:spacing w:after="0" w:line="240" w:lineRule="auto"/>
      </w:pPr>
      <w:r>
        <w:separator/>
      </w:r>
    </w:p>
  </w:footnote>
  <w:footnote w:type="continuationSeparator" w:id="0">
    <w:p w14:paraId="363150A4" w14:textId="77777777" w:rsidR="00587ADC" w:rsidRDefault="00587ADC">
      <w:pPr>
        <w:spacing w:after="0" w:line="240" w:lineRule="auto"/>
      </w:pPr>
      <w:r>
        <w:continuationSeparator/>
      </w:r>
    </w:p>
  </w:footnote>
  <w:footnote w:id="1">
    <w:p w14:paraId="76D2C33D" w14:textId="4D61A2DB" w:rsidR="00D47395" w:rsidRPr="002B2B94" w:rsidRDefault="00D47395">
      <w:pPr>
        <w:pStyle w:val="FootnoteText"/>
        <w:rPr>
          <w:rFonts w:ascii="Cambria" w:hAnsi="Cambria"/>
        </w:rPr>
      </w:pPr>
      <w:r w:rsidRPr="002B2B94">
        <w:rPr>
          <w:rStyle w:val="FootnoteReference"/>
          <w:rFonts w:ascii="Cambria" w:hAnsi="Cambria"/>
        </w:rPr>
        <w:footnoteRef/>
      </w:r>
      <w:r w:rsidRPr="002B2B94">
        <w:rPr>
          <w:rFonts w:ascii="Cambria" w:hAnsi="Cambria"/>
        </w:rPr>
        <w:t xml:space="preserve"> </w:t>
      </w:r>
      <w:r w:rsidR="00714A5D">
        <w:rPr>
          <w:rFonts w:ascii="Cambria" w:hAnsi="Cambria"/>
        </w:rPr>
        <w:t>JSI</w:t>
      </w:r>
      <w:r w:rsidR="00F85209" w:rsidRPr="00902996">
        <w:rPr>
          <w:rFonts w:ascii="Cambria" w:hAnsi="Cambria"/>
        </w:rPr>
        <w:t xml:space="preserve"> approval is required prior to any travel</w:t>
      </w:r>
      <w:r w:rsidR="00F85209">
        <w:rPr>
          <w:rFonts w:ascii="Cambria" w:hAnsi="Cambria"/>
        </w:rPr>
        <w:t xml:space="preserve"> and payments associated with travel, travel-related tasks/responsibilities/deliverables or payments are contingent upon receiving </w:t>
      </w:r>
      <w:r w:rsidR="00714A5D">
        <w:rPr>
          <w:rFonts w:ascii="Cambria" w:hAnsi="Cambria"/>
        </w:rPr>
        <w:t>JSI</w:t>
      </w:r>
      <w:r w:rsidR="00F85209">
        <w:rPr>
          <w:rFonts w:ascii="Cambria" w:hAnsi="Cambria"/>
        </w:rPr>
        <w:t xml:space="preserve"> approval.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color w:val="808080" w:themeColor="background1" w:themeShade="80"/>
        <w:spacing w:val="60"/>
        <w:sz w:val="20"/>
        <w:szCs w:val="20"/>
      </w:rPr>
      <w:id w:val="-1200779699"/>
      <w:docPartObj>
        <w:docPartGallery w:val="Page Numbers (Top of Page)"/>
        <w:docPartUnique/>
      </w:docPartObj>
    </w:sdtPr>
    <w:sdtEndPr>
      <w:rPr>
        <w:b/>
        <w:bCs/>
        <w:noProof/>
        <w:color w:val="auto"/>
        <w:spacing w:val="0"/>
      </w:rPr>
    </w:sdtEndPr>
    <w:sdtContent>
      <w:p w14:paraId="4D8ED1FD" w14:textId="24F36B04" w:rsidR="00D91D6F" w:rsidRDefault="00D91D6F" w:rsidP="00D91D6F">
        <w:pPr>
          <w:pStyle w:val="Header"/>
          <w:pBdr>
            <w:bottom w:val="single" w:sz="4" w:space="1" w:color="D9D9D9" w:themeColor="background1" w:themeShade="D9"/>
          </w:pBdr>
          <w:ind w:left="0"/>
          <w:rPr>
            <w:rFonts w:ascii="Cambria" w:hAnsi="Cambria"/>
            <w:b/>
            <w:bCs/>
            <w:noProof/>
            <w:sz w:val="20"/>
            <w:szCs w:val="20"/>
          </w:rPr>
        </w:pPr>
        <w:r w:rsidRPr="003D6901">
          <w:rPr>
            <w:rFonts w:ascii="Cambria" w:hAnsi="Cambria"/>
            <w:color w:val="808080" w:themeColor="background1" w:themeShade="80"/>
            <w:spacing w:val="60"/>
            <w:sz w:val="20"/>
            <w:szCs w:val="20"/>
          </w:rPr>
          <w:tab/>
          <w:t xml:space="preserve">                  </w:t>
        </w:r>
        <w:r w:rsidRPr="003D6901">
          <w:rPr>
            <w:rFonts w:ascii="Cambria" w:hAnsi="Cambria"/>
            <w:color w:val="808080" w:themeColor="background1" w:themeShade="80"/>
            <w:spacing w:val="60"/>
            <w:sz w:val="20"/>
            <w:szCs w:val="20"/>
          </w:rPr>
          <w:tab/>
          <w:t xml:space="preserve">   Page</w:t>
        </w:r>
        <w:r w:rsidRPr="003D6901">
          <w:rPr>
            <w:rFonts w:ascii="Cambria" w:hAnsi="Cambria"/>
            <w:sz w:val="20"/>
            <w:szCs w:val="20"/>
          </w:rPr>
          <w:t xml:space="preserve"> | </w:t>
        </w:r>
        <w:r w:rsidRPr="003D6901">
          <w:rPr>
            <w:rFonts w:ascii="Cambria" w:hAnsi="Cambria"/>
            <w:sz w:val="20"/>
            <w:szCs w:val="20"/>
          </w:rPr>
          <w:fldChar w:fldCharType="begin"/>
        </w:r>
        <w:r w:rsidRPr="003D6901">
          <w:rPr>
            <w:rFonts w:ascii="Cambria" w:hAnsi="Cambria"/>
            <w:sz w:val="20"/>
            <w:szCs w:val="20"/>
          </w:rPr>
          <w:instrText xml:space="preserve"> PAGE   \* MERGEFORMAT </w:instrText>
        </w:r>
        <w:r w:rsidRPr="003D6901">
          <w:rPr>
            <w:rFonts w:ascii="Cambria" w:hAnsi="Cambria"/>
            <w:sz w:val="20"/>
            <w:szCs w:val="20"/>
          </w:rPr>
          <w:fldChar w:fldCharType="separate"/>
        </w:r>
        <w:r w:rsidR="00714A5D" w:rsidRPr="00714A5D">
          <w:rPr>
            <w:rFonts w:ascii="Cambria" w:hAnsi="Cambria"/>
            <w:b/>
            <w:bCs/>
            <w:noProof/>
            <w:sz w:val="20"/>
            <w:szCs w:val="20"/>
          </w:rPr>
          <w:t>2</w:t>
        </w:r>
        <w:r w:rsidRPr="003D6901">
          <w:rPr>
            <w:rFonts w:ascii="Cambria" w:hAnsi="Cambria"/>
            <w:b/>
            <w:bCs/>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54B3"/>
    <w:multiLevelType w:val="multilevel"/>
    <w:tmpl w:val="1E60BF36"/>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7AE33CA7"/>
    <w:multiLevelType w:val="multilevel"/>
    <w:tmpl w:val="0480F11C"/>
    <w:lvl w:ilvl="0">
      <w:start w:val="1"/>
      <w:numFmt w:val="decimal"/>
      <w:lvlText w:val="%1."/>
      <w:lvlJc w:val="left"/>
      <w:pPr>
        <w:ind w:left="360" w:hanging="360"/>
      </w:pPr>
      <w:rPr>
        <w:rFonts w:hint="default"/>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cob Odentz">
    <w15:presenceInfo w15:providerId="AD" w15:userId="S-1-5-21-2112347821-1497617604-1846162354-329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9E"/>
    <w:rsid w:val="00021C6F"/>
    <w:rsid w:val="00044F21"/>
    <w:rsid w:val="00055D8D"/>
    <w:rsid w:val="0006143B"/>
    <w:rsid w:val="000657D5"/>
    <w:rsid w:val="00090D14"/>
    <w:rsid w:val="000C3211"/>
    <w:rsid w:val="00121AA5"/>
    <w:rsid w:val="001F7386"/>
    <w:rsid w:val="002432E0"/>
    <w:rsid w:val="002979EA"/>
    <w:rsid w:val="002B2B94"/>
    <w:rsid w:val="002F4625"/>
    <w:rsid w:val="003678E9"/>
    <w:rsid w:val="004B0CE3"/>
    <w:rsid w:val="004D6F4D"/>
    <w:rsid w:val="004F730A"/>
    <w:rsid w:val="00524869"/>
    <w:rsid w:val="0058169E"/>
    <w:rsid w:val="00587435"/>
    <w:rsid w:val="00587ADC"/>
    <w:rsid w:val="00626A84"/>
    <w:rsid w:val="00674FDA"/>
    <w:rsid w:val="006F43E8"/>
    <w:rsid w:val="00714A5D"/>
    <w:rsid w:val="007239C2"/>
    <w:rsid w:val="007D19D1"/>
    <w:rsid w:val="00862AF4"/>
    <w:rsid w:val="008A2A60"/>
    <w:rsid w:val="008F1DE7"/>
    <w:rsid w:val="00962E92"/>
    <w:rsid w:val="009D065A"/>
    <w:rsid w:val="00A267ED"/>
    <w:rsid w:val="00A353E7"/>
    <w:rsid w:val="00A63D9B"/>
    <w:rsid w:val="00AD5116"/>
    <w:rsid w:val="00B00DA4"/>
    <w:rsid w:val="00B2061D"/>
    <w:rsid w:val="00B303B7"/>
    <w:rsid w:val="00B77F92"/>
    <w:rsid w:val="00B83CB9"/>
    <w:rsid w:val="00C31225"/>
    <w:rsid w:val="00CF6691"/>
    <w:rsid w:val="00D07BC9"/>
    <w:rsid w:val="00D24E36"/>
    <w:rsid w:val="00D42F8C"/>
    <w:rsid w:val="00D47395"/>
    <w:rsid w:val="00D91D6F"/>
    <w:rsid w:val="00DF6236"/>
    <w:rsid w:val="00E334A6"/>
    <w:rsid w:val="00E403D8"/>
    <w:rsid w:val="00E65BE5"/>
    <w:rsid w:val="00E80ED7"/>
    <w:rsid w:val="00EF3BB6"/>
    <w:rsid w:val="00EF7808"/>
    <w:rsid w:val="00F439F6"/>
    <w:rsid w:val="00F8349A"/>
    <w:rsid w:val="00F85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57AF"/>
  <w15:docId w15:val="{284EB85A-11E8-4069-9012-A0A43A88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left="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D6F4D"/>
  </w:style>
  <w:style w:type="paragraph" w:styleId="Heading1">
    <w:name w:val="heading 1"/>
    <w:basedOn w:val="Normal"/>
    <w:next w:val="Normal"/>
    <w:pPr>
      <w:keepNext/>
      <w:spacing w:before="240" w:after="60"/>
      <w:outlineLvl w:val="0"/>
    </w:pPr>
    <w:rPr>
      <w:rFonts w:ascii="Century Gothic" w:eastAsia="Century Gothic" w:hAnsi="Century Gothic" w:cs="Century Gothic"/>
      <w:b/>
      <w:sz w:val="32"/>
      <w:szCs w:val="32"/>
    </w:rPr>
  </w:style>
  <w:style w:type="paragraph" w:styleId="Heading2">
    <w:name w:val="heading 2"/>
    <w:basedOn w:val="Normal"/>
    <w:next w:val="Normal"/>
    <w:pPr>
      <w:keepNext/>
      <w:keepLines/>
      <w:spacing w:before="200" w:after="0"/>
      <w:outlineLvl w:val="1"/>
    </w:pPr>
    <w:rPr>
      <w:rFonts w:ascii="Century Gothic" w:eastAsia="Century Gothic" w:hAnsi="Century Gothic" w:cs="Century Gothic"/>
      <w:b/>
      <w:color w:val="91993E"/>
      <w:sz w:val="26"/>
      <w:szCs w:val="26"/>
    </w:rPr>
  </w:style>
  <w:style w:type="paragraph" w:styleId="Heading3">
    <w:name w:val="heading 3"/>
    <w:basedOn w:val="Normal"/>
    <w:next w:val="Normal"/>
    <w:pPr>
      <w:keepNext/>
      <w:keepLines/>
      <w:spacing w:before="200" w:after="0"/>
      <w:outlineLvl w:val="2"/>
    </w:pPr>
    <w:rPr>
      <w:rFonts w:ascii="Century Gothic" w:eastAsia="Century Gothic" w:hAnsi="Century Gothic" w:cs="Century Gothic"/>
      <w:b/>
      <w:color w:val="91993E"/>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91993E"/>
      </w:pBdr>
      <w:spacing w:after="300" w:line="240" w:lineRule="auto"/>
    </w:pPr>
    <w:rPr>
      <w:rFonts w:ascii="Century Gothic" w:eastAsia="Century Gothic" w:hAnsi="Century Gothic" w:cs="Century Gothic"/>
      <w:color w:val="354B21"/>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121AA5"/>
    <w:pPr>
      <w:tabs>
        <w:tab w:val="center" w:pos="4680"/>
        <w:tab w:val="right" w:pos="9360"/>
      </w:tabs>
      <w:spacing w:after="0" w:line="240" w:lineRule="auto"/>
    </w:pPr>
  </w:style>
  <w:style w:type="character" w:customStyle="1" w:styleId="HeaderChar">
    <w:name w:val="Header Char"/>
    <w:basedOn w:val="DefaultParagraphFont"/>
    <w:link w:val="Header"/>
    <w:rsid w:val="00121AA5"/>
  </w:style>
  <w:style w:type="paragraph" w:styleId="Footer">
    <w:name w:val="footer"/>
    <w:basedOn w:val="Normal"/>
    <w:link w:val="FooterChar"/>
    <w:uiPriority w:val="99"/>
    <w:unhideWhenUsed/>
    <w:rsid w:val="00121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AA5"/>
  </w:style>
  <w:style w:type="paragraph" w:customStyle="1" w:styleId="ANBodyText">
    <w:name w:val="AN Body Text"/>
    <w:basedOn w:val="Normal"/>
    <w:qFormat/>
    <w:rsid w:val="00F8349A"/>
    <w:pPr>
      <w:spacing w:before="120" w:after="120"/>
      <w:ind w:left="0"/>
    </w:pPr>
    <w:rPr>
      <w:rFonts w:ascii="Gill Sans MT" w:hAnsi="Gill Sans MT" w:cs="Times New Roman"/>
    </w:rPr>
  </w:style>
  <w:style w:type="paragraph" w:customStyle="1" w:styleId="CoverText">
    <w:name w:val="Cover Text"/>
    <w:basedOn w:val="Normal"/>
    <w:link w:val="CoverTextChar"/>
    <w:qFormat/>
    <w:rsid w:val="00F8349A"/>
    <w:pPr>
      <w:spacing w:after="0" w:line="240" w:lineRule="auto"/>
      <w:jc w:val="center"/>
    </w:pPr>
    <w:rPr>
      <w:rFonts w:ascii="Century Gothic" w:hAnsi="Century Gothic"/>
      <w:sz w:val="20"/>
      <w:szCs w:val="20"/>
    </w:rPr>
  </w:style>
  <w:style w:type="character" w:customStyle="1" w:styleId="CoverTextChar">
    <w:name w:val="Cover Text Char"/>
    <w:link w:val="CoverText"/>
    <w:rsid w:val="00F8349A"/>
    <w:rPr>
      <w:rFonts w:ascii="Century Gothic" w:hAnsi="Century Gothic"/>
      <w:sz w:val="20"/>
      <w:szCs w:val="20"/>
    </w:rPr>
  </w:style>
  <w:style w:type="paragraph" w:styleId="BalloonText">
    <w:name w:val="Balloon Text"/>
    <w:basedOn w:val="Normal"/>
    <w:link w:val="BalloonTextChar"/>
    <w:uiPriority w:val="99"/>
    <w:semiHidden/>
    <w:unhideWhenUsed/>
    <w:rsid w:val="00F83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49A"/>
    <w:rPr>
      <w:rFonts w:ascii="Segoe UI" w:hAnsi="Segoe UI" w:cs="Segoe UI"/>
      <w:sz w:val="18"/>
      <w:szCs w:val="18"/>
    </w:rPr>
  </w:style>
  <w:style w:type="table" w:styleId="TableGrid">
    <w:name w:val="Table Grid"/>
    <w:basedOn w:val="TableNormal"/>
    <w:rsid w:val="001F7386"/>
    <w:pPr>
      <w:spacing w:after="0" w:line="240" w:lineRule="auto"/>
      <w:ind w:left="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065A"/>
    <w:rPr>
      <w:sz w:val="16"/>
      <w:szCs w:val="16"/>
    </w:rPr>
  </w:style>
  <w:style w:type="paragraph" w:styleId="CommentText">
    <w:name w:val="annotation text"/>
    <w:basedOn w:val="Normal"/>
    <w:link w:val="CommentTextChar"/>
    <w:uiPriority w:val="99"/>
    <w:semiHidden/>
    <w:unhideWhenUsed/>
    <w:rsid w:val="009D065A"/>
    <w:pPr>
      <w:spacing w:line="240" w:lineRule="auto"/>
    </w:pPr>
    <w:rPr>
      <w:sz w:val="20"/>
      <w:szCs w:val="20"/>
    </w:rPr>
  </w:style>
  <w:style w:type="character" w:customStyle="1" w:styleId="CommentTextChar">
    <w:name w:val="Comment Text Char"/>
    <w:basedOn w:val="DefaultParagraphFont"/>
    <w:link w:val="CommentText"/>
    <w:uiPriority w:val="99"/>
    <w:semiHidden/>
    <w:rsid w:val="009D065A"/>
    <w:rPr>
      <w:sz w:val="20"/>
      <w:szCs w:val="20"/>
    </w:rPr>
  </w:style>
  <w:style w:type="paragraph" w:styleId="CommentSubject">
    <w:name w:val="annotation subject"/>
    <w:basedOn w:val="CommentText"/>
    <w:next w:val="CommentText"/>
    <w:link w:val="CommentSubjectChar"/>
    <w:uiPriority w:val="99"/>
    <w:semiHidden/>
    <w:unhideWhenUsed/>
    <w:rsid w:val="009D065A"/>
    <w:rPr>
      <w:b/>
      <w:bCs/>
    </w:rPr>
  </w:style>
  <w:style w:type="character" w:customStyle="1" w:styleId="CommentSubjectChar">
    <w:name w:val="Comment Subject Char"/>
    <w:basedOn w:val="CommentTextChar"/>
    <w:link w:val="CommentSubject"/>
    <w:uiPriority w:val="99"/>
    <w:semiHidden/>
    <w:rsid w:val="009D065A"/>
    <w:rPr>
      <w:b/>
      <w:bCs/>
      <w:sz w:val="20"/>
      <w:szCs w:val="20"/>
    </w:rPr>
  </w:style>
  <w:style w:type="paragraph" w:styleId="Revision">
    <w:name w:val="Revision"/>
    <w:hidden/>
    <w:uiPriority w:val="99"/>
    <w:semiHidden/>
    <w:rsid w:val="00D91D6F"/>
    <w:pPr>
      <w:spacing w:after="0" w:line="240" w:lineRule="auto"/>
      <w:ind w:left="0"/>
    </w:pPr>
  </w:style>
  <w:style w:type="paragraph" w:styleId="FootnoteText">
    <w:name w:val="footnote text"/>
    <w:basedOn w:val="Normal"/>
    <w:link w:val="FootnoteTextChar"/>
    <w:uiPriority w:val="99"/>
    <w:semiHidden/>
    <w:unhideWhenUsed/>
    <w:rsid w:val="00D473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7395"/>
    <w:rPr>
      <w:sz w:val="20"/>
      <w:szCs w:val="20"/>
    </w:rPr>
  </w:style>
  <w:style w:type="character" w:styleId="FootnoteReference">
    <w:name w:val="footnote reference"/>
    <w:basedOn w:val="DefaultParagraphFont"/>
    <w:uiPriority w:val="99"/>
    <w:semiHidden/>
    <w:unhideWhenUsed/>
    <w:rsid w:val="00D47395"/>
    <w:rPr>
      <w:vertAlign w:val="superscript"/>
    </w:rPr>
  </w:style>
  <w:style w:type="paragraph" w:styleId="ListParagraph">
    <w:name w:val="List Paragraph"/>
    <w:basedOn w:val="Normal"/>
    <w:uiPriority w:val="34"/>
    <w:qFormat/>
    <w:rsid w:val="00524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F414A-C54D-4E1F-86A2-56EDC088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Pavlovic Charap</dc:creator>
  <cp:lastModifiedBy>Leigh Kuzmovich</cp:lastModifiedBy>
  <cp:revision>2</cp:revision>
  <dcterms:created xsi:type="dcterms:W3CDTF">2024-04-03T19:24:00Z</dcterms:created>
  <dcterms:modified xsi:type="dcterms:W3CDTF">2024-04-03T19:24:00Z</dcterms:modified>
</cp:coreProperties>
</file>