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26D6" w14:textId="49EA5735" w:rsidR="0098787E" w:rsidRPr="002D4FC7" w:rsidRDefault="00581B8D" w:rsidP="002D4FC7">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27AA1F87" w:rsidR="00581B8D" w:rsidRPr="00C9622F" w:rsidRDefault="00581B8D" w:rsidP="00F147F9">
            <w:pPr>
              <w:rPr>
                <w:rFonts w:cs="Arial"/>
              </w:rPr>
            </w:pPr>
            <w:r w:rsidRPr="00C9622F">
              <w:rPr>
                <w:rFonts w:cs="Arial"/>
              </w:rPr>
              <w:t>Title</w:t>
            </w:r>
            <w:r w:rsidR="00EE6910">
              <w:rPr>
                <w:rFonts w:cs="Arial"/>
              </w:rPr>
              <w:t>:</w:t>
            </w:r>
          </w:p>
        </w:tc>
        <w:tc>
          <w:tcPr>
            <w:tcW w:w="6379" w:type="dxa"/>
            <w:gridSpan w:val="3"/>
            <w:shd w:val="clear" w:color="auto" w:fill="98D7F0"/>
          </w:tcPr>
          <w:p w14:paraId="2DA40A1D" w14:textId="34535CA6" w:rsidR="00581B8D" w:rsidRPr="00C9622F" w:rsidRDefault="005A0391" w:rsidP="00F147F9">
            <w:pPr>
              <w:rPr>
                <w:rFonts w:cs="Arial"/>
              </w:rPr>
            </w:pPr>
            <w:bookmarkStart w:id="0" w:name="_Hlk125647171"/>
            <w:r w:rsidRPr="00C9622F">
              <w:rPr>
                <w:rFonts w:cs="Arial"/>
              </w:rPr>
              <w:t xml:space="preserve">Deployable </w:t>
            </w:r>
            <w:r w:rsidR="00FF667B" w:rsidRPr="00C9622F">
              <w:rPr>
                <w:rFonts w:cs="Arial"/>
              </w:rPr>
              <w:t>Gender in Emergenc</w:t>
            </w:r>
            <w:r w:rsidR="001C6D08">
              <w:rPr>
                <w:rFonts w:cs="Arial"/>
              </w:rPr>
              <w:t>ies</w:t>
            </w:r>
            <w:r w:rsidR="00FF667B" w:rsidRPr="00C9622F">
              <w:rPr>
                <w:rFonts w:cs="Arial"/>
              </w:rPr>
              <w:t xml:space="preserve"> </w:t>
            </w:r>
            <w:r w:rsidR="00DD6427" w:rsidRPr="00C9622F">
              <w:rPr>
                <w:rFonts w:cs="Arial"/>
              </w:rPr>
              <w:t>Specialist</w:t>
            </w:r>
            <w:r w:rsidR="005F4B77" w:rsidRPr="00C9622F">
              <w:rPr>
                <w:rFonts w:cs="Arial"/>
              </w:rPr>
              <w:t xml:space="preserve"> </w:t>
            </w:r>
            <w:bookmarkEnd w:id="0"/>
          </w:p>
        </w:tc>
      </w:tr>
      <w:tr w:rsidR="00581B8D" w:rsidRPr="00C7084C" w14:paraId="7F86AD87" w14:textId="77777777" w:rsidTr="00D1003B">
        <w:trPr>
          <w:trHeight w:val="274"/>
        </w:trPr>
        <w:tc>
          <w:tcPr>
            <w:tcW w:w="2830" w:type="dxa"/>
            <w:tcBorders>
              <w:bottom w:val="single" w:sz="4" w:space="0" w:color="0072CE"/>
            </w:tcBorders>
          </w:tcPr>
          <w:p w14:paraId="604E2E16" w14:textId="44884CF1" w:rsidR="00581B8D" w:rsidRPr="00C9622F" w:rsidRDefault="00581B8D" w:rsidP="00F147F9">
            <w:pPr>
              <w:rPr>
                <w:rFonts w:cs="Arial"/>
              </w:rPr>
            </w:pPr>
            <w:r w:rsidRPr="00C9622F">
              <w:rPr>
                <w:rFonts w:cs="Arial"/>
              </w:rPr>
              <w:t>Functional Area</w:t>
            </w:r>
            <w:r w:rsidR="00EE6910">
              <w:rPr>
                <w:rFonts w:cs="Arial"/>
              </w:rPr>
              <w:t>:</w:t>
            </w:r>
          </w:p>
        </w:tc>
        <w:tc>
          <w:tcPr>
            <w:tcW w:w="6379" w:type="dxa"/>
            <w:gridSpan w:val="3"/>
            <w:tcBorders>
              <w:bottom w:val="single" w:sz="4" w:space="0" w:color="0072CE"/>
            </w:tcBorders>
          </w:tcPr>
          <w:p w14:paraId="324AED84" w14:textId="5D79ACCA" w:rsidR="00581B8D" w:rsidRPr="00C9622F" w:rsidRDefault="00013C0B" w:rsidP="00F147F9">
            <w:pPr>
              <w:rPr>
                <w:rFonts w:cs="Arial"/>
              </w:rPr>
            </w:pPr>
            <w:r w:rsidRPr="00C9622F">
              <w:rPr>
                <w:rFonts w:cs="Arial"/>
              </w:rPr>
              <w:t xml:space="preserve">Humanitarian </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3BFC9DA8" w:rsidR="00581B8D" w:rsidRPr="00C9622F" w:rsidRDefault="00CC1C31" w:rsidP="00F147F9">
            <w:pPr>
              <w:rPr>
                <w:rFonts w:cs="Arial"/>
              </w:rPr>
            </w:pPr>
            <w:r w:rsidRPr="00C9622F">
              <w:rPr>
                <w:rFonts w:cs="Arial"/>
              </w:rPr>
              <w:t>Reports to</w:t>
            </w:r>
            <w:r w:rsidR="00EE6910">
              <w:rPr>
                <w:rFonts w:cs="Arial"/>
              </w:rPr>
              <w:t>:</w:t>
            </w:r>
          </w:p>
        </w:tc>
        <w:tc>
          <w:tcPr>
            <w:tcW w:w="6379" w:type="dxa"/>
            <w:gridSpan w:val="3"/>
            <w:shd w:val="clear" w:color="auto" w:fill="98D7F0"/>
          </w:tcPr>
          <w:p w14:paraId="044ADEB1" w14:textId="14F4E979" w:rsidR="00581B8D" w:rsidRPr="00C9622F" w:rsidRDefault="00FF667B" w:rsidP="00F147F9">
            <w:pPr>
              <w:rPr>
                <w:rFonts w:cs="Arial"/>
              </w:rPr>
            </w:pPr>
            <w:r w:rsidRPr="00C9622F">
              <w:rPr>
                <w:rFonts w:cs="Arial"/>
              </w:rPr>
              <w:t>Gender in Emergenc</w:t>
            </w:r>
            <w:r w:rsidR="00E25B5D" w:rsidRPr="00C9622F">
              <w:rPr>
                <w:rFonts w:cs="Arial"/>
              </w:rPr>
              <w:t>ies</w:t>
            </w:r>
            <w:r w:rsidR="00EB690C" w:rsidRPr="00C9622F">
              <w:rPr>
                <w:rFonts w:cs="Arial"/>
              </w:rPr>
              <w:t xml:space="preserve"> </w:t>
            </w:r>
            <w:r w:rsidR="00672FDD" w:rsidRPr="00C9622F">
              <w:rPr>
                <w:rFonts w:cs="Arial"/>
              </w:rPr>
              <w:t>Technical Lead</w:t>
            </w:r>
            <w:r w:rsidR="00BA2FC1" w:rsidRPr="00C9622F">
              <w:rPr>
                <w:rFonts w:cs="Arial"/>
              </w:rPr>
              <w:t xml:space="preserve"> </w:t>
            </w:r>
            <w:r w:rsidR="00E25B5D" w:rsidRPr="00C9622F">
              <w:rPr>
                <w:rFonts w:cs="Arial"/>
              </w:rPr>
              <w:t>(GH)</w:t>
            </w:r>
            <w:r w:rsidR="00FC2AC4" w:rsidRPr="00C9622F">
              <w:rPr>
                <w:rFonts w:cs="Arial"/>
              </w:rPr>
              <w:t xml:space="preserve"> </w:t>
            </w:r>
          </w:p>
        </w:tc>
      </w:tr>
      <w:tr w:rsidR="003F3EF3" w:rsidRPr="00C7084C" w14:paraId="4034A6F0" w14:textId="77777777" w:rsidTr="00D1003B">
        <w:tc>
          <w:tcPr>
            <w:tcW w:w="2830" w:type="dxa"/>
            <w:tcBorders>
              <w:bottom w:val="single" w:sz="4" w:space="0" w:color="0072CE"/>
            </w:tcBorders>
          </w:tcPr>
          <w:p w14:paraId="126EDCE1" w14:textId="65390348" w:rsidR="003F3EF3" w:rsidRPr="00C9622F" w:rsidRDefault="003F3EF3" w:rsidP="00F147F9">
            <w:pPr>
              <w:rPr>
                <w:rFonts w:cs="Arial"/>
              </w:rPr>
            </w:pPr>
            <w:r w:rsidRPr="00C9622F">
              <w:rPr>
                <w:rFonts w:cs="Arial"/>
              </w:rPr>
              <w:t>Location</w:t>
            </w:r>
            <w:r w:rsidR="00EE6910">
              <w:rPr>
                <w:rFonts w:cs="Arial"/>
              </w:rPr>
              <w:t>:</w:t>
            </w:r>
          </w:p>
        </w:tc>
        <w:tc>
          <w:tcPr>
            <w:tcW w:w="1843" w:type="dxa"/>
            <w:tcBorders>
              <w:bottom w:val="single" w:sz="4" w:space="0" w:color="0072CE"/>
            </w:tcBorders>
          </w:tcPr>
          <w:p w14:paraId="0F77FD00" w14:textId="77777777" w:rsidR="00BA2FC1" w:rsidRPr="00C9622F" w:rsidRDefault="00BA2FC1" w:rsidP="00BA2FC1">
            <w:pPr>
              <w:spacing w:after="0"/>
              <w:rPr>
                <w:rFonts w:eastAsia="Century Gothic" w:cs="Arial"/>
                <w:szCs w:val="20"/>
              </w:rPr>
            </w:pPr>
            <w:r w:rsidRPr="00C9622F">
              <w:rPr>
                <w:rFonts w:eastAsia="Century Gothic" w:cs="Arial"/>
                <w:szCs w:val="20"/>
              </w:rPr>
              <w:t>Deployed 75% of the time to Plan International’s country programmes. Home-based when not deployed</w:t>
            </w:r>
          </w:p>
          <w:p w14:paraId="421C6E98" w14:textId="4A328729" w:rsidR="003F3EF3" w:rsidRPr="00C9622F" w:rsidRDefault="003F3EF3" w:rsidP="00F147F9">
            <w:pPr>
              <w:rPr>
                <w:rFonts w:cs="Arial"/>
              </w:rPr>
            </w:pPr>
          </w:p>
        </w:tc>
        <w:tc>
          <w:tcPr>
            <w:tcW w:w="2233" w:type="dxa"/>
            <w:tcBorders>
              <w:bottom w:val="single" w:sz="4" w:space="0" w:color="0072CE"/>
            </w:tcBorders>
          </w:tcPr>
          <w:p w14:paraId="57CB824D" w14:textId="44852855" w:rsidR="003F3EF3" w:rsidRPr="00C9622F" w:rsidRDefault="003F3EF3" w:rsidP="00F147F9">
            <w:pPr>
              <w:rPr>
                <w:rFonts w:cs="Arial"/>
              </w:rPr>
            </w:pPr>
            <w:r w:rsidRPr="00C9622F">
              <w:rPr>
                <w:rFonts w:cs="Arial"/>
              </w:rPr>
              <w:t>Travel required</w:t>
            </w:r>
            <w:r w:rsidR="00EE6910">
              <w:rPr>
                <w:rFonts w:cs="Arial"/>
              </w:rPr>
              <w:t>:</w:t>
            </w:r>
          </w:p>
        </w:tc>
        <w:tc>
          <w:tcPr>
            <w:tcW w:w="2303" w:type="dxa"/>
            <w:tcBorders>
              <w:bottom w:val="single" w:sz="4" w:space="0" w:color="0072CE"/>
            </w:tcBorders>
          </w:tcPr>
          <w:p w14:paraId="779827F5" w14:textId="77777777" w:rsidR="00ED6BF5" w:rsidRPr="00C9622F" w:rsidRDefault="00ED6BF5" w:rsidP="00ED6BF5">
            <w:pPr>
              <w:spacing w:after="0"/>
              <w:rPr>
                <w:rFonts w:cs="Arial"/>
                <w:szCs w:val="20"/>
              </w:rPr>
            </w:pPr>
            <w:r w:rsidRPr="00C9622F">
              <w:rPr>
                <w:rFonts w:cs="Arial"/>
                <w:szCs w:val="20"/>
              </w:rPr>
              <w:t>75% (may be at short notice)</w:t>
            </w:r>
          </w:p>
          <w:p w14:paraId="3552AFF2" w14:textId="019977DE" w:rsidR="003F3EF3" w:rsidRPr="00C9622F" w:rsidRDefault="003F3EF3" w:rsidP="00F147F9">
            <w:pPr>
              <w:rPr>
                <w:rFonts w:cs="Arial"/>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573FC569" w:rsidR="003F3EF3" w:rsidRPr="00C9622F" w:rsidRDefault="003F3EF3" w:rsidP="00F147F9">
            <w:pPr>
              <w:rPr>
                <w:rFonts w:cs="Arial"/>
              </w:rPr>
            </w:pPr>
            <w:r w:rsidRPr="00C9622F">
              <w:rPr>
                <w:rFonts w:cs="Arial"/>
              </w:rPr>
              <w:t>Effective Date</w:t>
            </w:r>
            <w:r w:rsidR="00EE6910">
              <w:rPr>
                <w:rFonts w:cs="Arial"/>
              </w:rPr>
              <w:t>:</w:t>
            </w:r>
          </w:p>
        </w:tc>
        <w:tc>
          <w:tcPr>
            <w:tcW w:w="1843" w:type="dxa"/>
            <w:shd w:val="clear" w:color="auto" w:fill="98D7F0"/>
          </w:tcPr>
          <w:p w14:paraId="5CA8A1BB" w14:textId="0EABEF57" w:rsidR="003F3EF3" w:rsidRPr="00C9622F" w:rsidRDefault="004D10B9" w:rsidP="00F147F9">
            <w:pPr>
              <w:rPr>
                <w:rFonts w:cs="Arial"/>
              </w:rPr>
            </w:pPr>
            <w:r>
              <w:t>February 2023</w:t>
            </w:r>
          </w:p>
        </w:tc>
        <w:tc>
          <w:tcPr>
            <w:tcW w:w="2233" w:type="dxa"/>
            <w:shd w:val="clear" w:color="auto" w:fill="98D7F0"/>
          </w:tcPr>
          <w:p w14:paraId="4C516CCF" w14:textId="436920E4" w:rsidR="003F3EF3" w:rsidRPr="00C9622F" w:rsidRDefault="003F3EF3" w:rsidP="00F147F9">
            <w:pPr>
              <w:rPr>
                <w:rFonts w:cs="Arial"/>
              </w:rPr>
            </w:pPr>
            <w:r w:rsidRPr="00C9622F">
              <w:rPr>
                <w:rFonts w:cs="Arial"/>
              </w:rPr>
              <w:t>Grade</w:t>
            </w:r>
            <w:r w:rsidR="00EE6910">
              <w:rPr>
                <w:rFonts w:cs="Arial"/>
              </w:rPr>
              <w:t>:</w:t>
            </w:r>
          </w:p>
        </w:tc>
        <w:tc>
          <w:tcPr>
            <w:tcW w:w="2303" w:type="dxa"/>
            <w:shd w:val="clear" w:color="auto" w:fill="98D7F0"/>
          </w:tcPr>
          <w:p w14:paraId="6AC80DEC" w14:textId="1383AED6" w:rsidR="003F3EF3" w:rsidRPr="00C9622F" w:rsidRDefault="008038F9" w:rsidP="00F147F9">
            <w:pPr>
              <w:rPr>
                <w:rFonts w:cs="Arial"/>
              </w:rPr>
            </w:pPr>
            <w:r>
              <w:rPr>
                <w:rFonts w:cs="Arial"/>
              </w:rPr>
              <w:t>4</w:t>
            </w:r>
          </w:p>
        </w:tc>
      </w:tr>
    </w:tbl>
    <w:p w14:paraId="653BC6EF" w14:textId="31B2FC73" w:rsidR="00DD1A12" w:rsidRDefault="00DD1A12" w:rsidP="00640D7F">
      <w:pPr>
        <w:contextualSpacing/>
      </w:pPr>
    </w:p>
    <w:p w14:paraId="1E9B2696" w14:textId="77777777" w:rsidR="00F147F9" w:rsidRDefault="00F147F9" w:rsidP="00640D7F">
      <w:pPr>
        <w:contextualSpacing/>
      </w:pPr>
    </w:p>
    <w:p w14:paraId="4123FB12" w14:textId="77777777" w:rsidR="00F147F9" w:rsidRDefault="00F147F9" w:rsidP="00640D7F">
      <w:pPr>
        <w:pStyle w:val="Heading1nonumber"/>
        <w:spacing w:after="240"/>
        <w:contextualSpacing/>
        <w:rPr>
          <w:rStyle w:val="section"/>
          <w:sz w:val="36"/>
          <w:szCs w:val="36"/>
        </w:rPr>
      </w:pPr>
      <w:r w:rsidRPr="00B635ED">
        <w:rPr>
          <w:rStyle w:val="section"/>
          <w:sz w:val="36"/>
          <w:szCs w:val="36"/>
        </w:rPr>
        <w:t>rol</w:t>
      </w:r>
      <w:r>
        <w:rPr>
          <w:rStyle w:val="section"/>
          <w:sz w:val="36"/>
          <w:szCs w:val="36"/>
        </w:rPr>
        <w:t>E</w:t>
      </w:r>
      <w:r w:rsidRPr="00B635ED">
        <w:rPr>
          <w:rStyle w:val="section"/>
          <w:sz w:val="36"/>
          <w:szCs w:val="36"/>
        </w:rPr>
        <w:t xml:space="preserve"> PURPOSE</w:t>
      </w:r>
    </w:p>
    <w:p w14:paraId="1C63AC52" w14:textId="77777777" w:rsidR="00F147F9" w:rsidRPr="00A35E54" w:rsidRDefault="00F147F9" w:rsidP="00640D7F">
      <w:pPr>
        <w:contextualSpacing/>
      </w:pPr>
      <w:r w:rsidRPr="00A35E54">
        <w:t>Plan International country offices in response to an emergency, often need additional experts to support their response and help those affected by cris</w:t>
      </w:r>
      <w:r>
        <w:t>e</w:t>
      </w:r>
      <w:r w:rsidRPr="00A35E54">
        <w:t>s. Plan International’s core surge</w:t>
      </w:r>
      <w:r>
        <w:t xml:space="preserve"> team</w:t>
      </w:r>
      <w:r w:rsidRPr="00A35E54">
        <w:t xml:space="preserve"> is composed of technical, global experts who </w:t>
      </w:r>
      <w:r>
        <w:t xml:space="preserve">can deploy to emergency responses within </w:t>
      </w:r>
      <w:r w:rsidRPr="00A35E54">
        <w:t>72</w:t>
      </w:r>
      <w:r>
        <w:t xml:space="preserve"> </w:t>
      </w:r>
      <w:r w:rsidRPr="00A35E54">
        <w:t>hours</w:t>
      </w:r>
      <w:r>
        <w:t xml:space="preserve"> </w:t>
      </w:r>
      <w:r w:rsidRPr="00A35E54">
        <w:t xml:space="preserve">for up to 4 months. </w:t>
      </w:r>
      <w:r>
        <w:t>The post holder</w:t>
      </w:r>
      <w:r w:rsidRPr="00A35E54">
        <w:t xml:space="preserve"> will be expected to provide leadership to </w:t>
      </w:r>
      <w:r>
        <w:t>their</w:t>
      </w:r>
      <w:r w:rsidRPr="00A35E54">
        <w:t xml:space="preserve"> area of technical specialism to support the country team </w:t>
      </w:r>
      <w:r>
        <w:t>they</w:t>
      </w:r>
      <w:r w:rsidRPr="00A35E54">
        <w:t xml:space="preserve"> are deployed to.</w:t>
      </w:r>
    </w:p>
    <w:p w14:paraId="36D683E8" w14:textId="77777777" w:rsidR="00F147F9" w:rsidRDefault="00F147F9" w:rsidP="00640D7F">
      <w:pPr>
        <w:contextualSpacing/>
        <w:rPr>
          <w:szCs w:val="20"/>
        </w:rPr>
      </w:pPr>
    </w:p>
    <w:p w14:paraId="5E8F2502" w14:textId="6751C16D" w:rsidR="00F147F9" w:rsidRDefault="00F147F9" w:rsidP="00640D7F">
      <w:pPr>
        <w:contextualSpacing/>
        <w:rPr>
          <w:szCs w:val="20"/>
        </w:rPr>
      </w:pPr>
      <w:r w:rsidRPr="00A35E54">
        <w:rPr>
          <w:szCs w:val="20"/>
        </w:rPr>
        <w:t xml:space="preserve">Core surge </w:t>
      </w:r>
      <w:r>
        <w:rPr>
          <w:szCs w:val="20"/>
        </w:rPr>
        <w:t xml:space="preserve">team members </w:t>
      </w:r>
      <w:r w:rsidRPr="00A35E54">
        <w:rPr>
          <w:szCs w:val="20"/>
        </w:rPr>
        <w:t xml:space="preserve">are globally roving and work away from their home base continuously, from a few weeks up to four months per assignment. Core surge is typically deployed to country programmes </w:t>
      </w:r>
      <w:r>
        <w:rPr>
          <w:szCs w:val="20"/>
        </w:rPr>
        <w:t xml:space="preserve">for </w:t>
      </w:r>
      <w:r w:rsidRPr="00A35E54">
        <w:rPr>
          <w:szCs w:val="20"/>
        </w:rPr>
        <w:t>up to nine months a year (pro rata for part-time posts). When not deployed (or on annual leave)</w:t>
      </w:r>
      <w:r>
        <w:rPr>
          <w:szCs w:val="20"/>
        </w:rPr>
        <w:t>,</w:t>
      </w:r>
      <w:r w:rsidRPr="00A35E54">
        <w:rPr>
          <w:szCs w:val="20"/>
        </w:rPr>
        <w:t xml:space="preserve"> core surge </w:t>
      </w:r>
      <w:r>
        <w:rPr>
          <w:szCs w:val="20"/>
        </w:rPr>
        <w:t xml:space="preserve">team members </w:t>
      </w:r>
      <w:r w:rsidRPr="00A35E54">
        <w:rPr>
          <w:szCs w:val="20"/>
        </w:rPr>
        <w:t>may be assigned project/proactive work</w:t>
      </w:r>
      <w:r w:rsidR="00D743D6">
        <w:rPr>
          <w:szCs w:val="20"/>
        </w:rPr>
        <w:t>.</w:t>
      </w:r>
    </w:p>
    <w:p w14:paraId="344C4E9C" w14:textId="77777777" w:rsidR="00640D7F" w:rsidRPr="00FD24AD" w:rsidRDefault="00640D7F" w:rsidP="00640D7F">
      <w:pPr>
        <w:contextualSpacing/>
        <w:rPr>
          <w:szCs w:val="20"/>
        </w:rPr>
      </w:pPr>
    </w:p>
    <w:p w14:paraId="37B9AC66" w14:textId="28BBBE6A" w:rsidR="005B6891" w:rsidRDefault="00796BAA" w:rsidP="00640D7F">
      <w:pPr>
        <w:contextualSpacing/>
        <w:rPr>
          <w:rFonts w:cstheme="minorHAnsi"/>
          <w:szCs w:val="20"/>
        </w:rPr>
      </w:pPr>
      <w:r w:rsidRPr="00ED4CCF">
        <w:rPr>
          <w:rFonts w:cstheme="minorHAnsi"/>
          <w:szCs w:val="20"/>
        </w:rPr>
        <w:t>As a Deployabl</w:t>
      </w:r>
      <w:r w:rsidR="00FF667B">
        <w:rPr>
          <w:rFonts w:cstheme="minorHAnsi"/>
          <w:szCs w:val="20"/>
        </w:rPr>
        <w:t>e Gender in Emergenc</w:t>
      </w:r>
      <w:r w:rsidR="00A003D0">
        <w:rPr>
          <w:rFonts w:cstheme="minorHAnsi"/>
          <w:szCs w:val="20"/>
        </w:rPr>
        <w:t>ies</w:t>
      </w:r>
      <w:r w:rsidR="00FF667B">
        <w:rPr>
          <w:rFonts w:cstheme="minorHAnsi"/>
          <w:szCs w:val="20"/>
        </w:rPr>
        <w:t xml:space="preserve"> </w:t>
      </w:r>
      <w:r w:rsidR="008475FA">
        <w:rPr>
          <w:rFonts w:cstheme="minorHAnsi"/>
          <w:szCs w:val="20"/>
        </w:rPr>
        <w:t>Specialist</w:t>
      </w:r>
      <w:r w:rsidR="00375110">
        <w:rPr>
          <w:rFonts w:cstheme="minorHAnsi"/>
          <w:szCs w:val="20"/>
        </w:rPr>
        <w:t>,</w:t>
      </w:r>
      <w:r w:rsidRPr="00ED4CCF">
        <w:rPr>
          <w:rFonts w:cstheme="minorHAnsi"/>
          <w:szCs w:val="20"/>
        </w:rPr>
        <w:t xml:space="preserve"> you will provide technical leadership</w:t>
      </w:r>
      <w:r w:rsidR="00FF667B">
        <w:rPr>
          <w:rFonts w:cstheme="minorHAnsi"/>
          <w:szCs w:val="20"/>
        </w:rPr>
        <w:t xml:space="preserve"> </w:t>
      </w:r>
      <w:r w:rsidR="008475FA">
        <w:rPr>
          <w:rFonts w:cstheme="minorHAnsi"/>
          <w:szCs w:val="20"/>
        </w:rPr>
        <w:t xml:space="preserve">and support to the </w:t>
      </w:r>
      <w:r w:rsidRPr="00ED4CCF">
        <w:rPr>
          <w:rFonts w:cstheme="minorHAnsi"/>
          <w:szCs w:val="20"/>
        </w:rPr>
        <w:t>Country Office</w:t>
      </w:r>
      <w:r w:rsidR="008475FA">
        <w:rPr>
          <w:rFonts w:cstheme="minorHAnsi"/>
          <w:szCs w:val="20"/>
        </w:rPr>
        <w:t xml:space="preserve">s (COs) </w:t>
      </w:r>
      <w:r w:rsidR="00FF667B">
        <w:rPr>
          <w:rFonts w:cstheme="minorHAnsi"/>
          <w:szCs w:val="20"/>
        </w:rPr>
        <w:t xml:space="preserve">to </w:t>
      </w:r>
      <w:r w:rsidR="00A003D0">
        <w:rPr>
          <w:rFonts w:cstheme="minorHAnsi"/>
          <w:szCs w:val="20"/>
        </w:rPr>
        <w:t xml:space="preserve">ensure that </w:t>
      </w:r>
      <w:r w:rsidR="00FF667B">
        <w:rPr>
          <w:rFonts w:cstheme="minorHAnsi"/>
          <w:szCs w:val="20"/>
        </w:rPr>
        <w:t>gender</w:t>
      </w:r>
      <w:r w:rsidR="00A003D0">
        <w:rPr>
          <w:rFonts w:cstheme="minorHAnsi"/>
          <w:szCs w:val="20"/>
        </w:rPr>
        <w:t xml:space="preserve"> is</w:t>
      </w:r>
      <w:r w:rsidR="00FF667B">
        <w:rPr>
          <w:rFonts w:cstheme="minorHAnsi"/>
          <w:szCs w:val="20"/>
        </w:rPr>
        <w:t xml:space="preserve"> mainstream</w:t>
      </w:r>
      <w:r w:rsidR="00A003D0">
        <w:rPr>
          <w:rFonts w:cstheme="minorHAnsi"/>
          <w:szCs w:val="20"/>
        </w:rPr>
        <w:t>ed</w:t>
      </w:r>
      <w:r w:rsidR="00FF667B">
        <w:rPr>
          <w:rFonts w:cstheme="minorHAnsi"/>
          <w:szCs w:val="20"/>
        </w:rPr>
        <w:t xml:space="preserve"> </w:t>
      </w:r>
      <w:r w:rsidR="00A003D0">
        <w:rPr>
          <w:rFonts w:cstheme="minorHAnsi"/>
          <w:szCs w:val="20"/>
        </w:rPr>
        <w:t>i</w:t>
      </w:r>
      <w:r w:rsidRPr="00ED4CCF">
        <w:rPr>
          <w:rFonts w:cstheme="minorHAnsi"/>
          <w:szCs w:val="20"/>
        </w:rPr>
        <w:t>n the</w:t>
      </w:r>
      <w:r w:rsidR="00FF667B">
        <w:rPr>
          <w:rFonts w:cstheme="minorHAnsi"/>
          <w:szCs w:val="20"/>
        </w:rPr>
        <w:t xml:space="preserve"> </w:t>
      </w:r>
      <w:r w:rsidR="00672FDD">
        <w:rPr>
          <w:rFonts w:cstheme="minorHAnsi"/>
          <w:szCs w:val="20"/>
        </w:rPr>
        <w:t xml:space="preserve">preparedness, </w:t>
      </w:r>
      <w:r w:rsidR="008475FA">
        <w:rPr>
          <w:rFonts w:cstheme="minorHAnsi"/>
          <w:szCs w:val="20"/>
        </w:rPr>
        <w:t>analysis</w:t>
      </w:r>
      <w:r w:rsidR="00FF667B">
        <w:rPr>
          <w:rFonts w:cstheme="minorHAnsi"/>
          <w:szCs w:val="20"/>
        </w:rPr>
        <w:t xml:space="preserve"> (including the Rapid Gender Analysis),</w:t>
      </w:r>
      <w:r w:rsidR="00260C7F">
        <w:rPr>
          <w:rFonts w:cstheme="minorHAnsi"/>
          <w:szCs w:val="20"/>
        </w:rPr>
        <w:t xml:space="preserve"> </w:t>
      </w:r>
      <w:r w:rsidRPr="00ED4CCF">
        <w:rPr>
          <w:rFonts w:cstheme="minorHAnsi"/>
          <w:szCs w:val="20"/>
        </w:rPr>
        <w:t>desig</w:t>
      </w:r>
      <w:r w:rsidR="00FF667B">
        <w:rPr>
          <w:rFonts w:cstheme="minorHAnsi"/>
          <w:szCs w:val="20"/>
        </w:rPr>
        <w:t xml:space="preserve">n, </w:t>
      </w:r>
      <w:r w:rsidRPr="00ED4CCF">
        <w:rPr>
          <w:rFonts w:cstheme="minorHAnsi"/>
          <w:szCs w:val="20"/>
        </w:rPr>
        <w:t>implementation</w:t>
      </w:r>
      <w:r w:rsidR="00A003D0">
        <w:rPr>
          <w:rFonts w:cstheme="minorHAnsi"/>
          <w:szCs w:val="20"/>
        </w:rPr>
        <w:t>,</w:t>
      </w:r>
      <w:r w:rsidR="00FF667B">
        <w:rPr>
          <w:rFonts w:cstheme="minorHAnsi"/>
          <w:szCs w:val="20"/>
        </w:rPr>
        <w:t xml:space="preserve"> M&amp;E and </w:t>
      </w:r>
      <w:r w:rsidR="008475FA">
        <w:rPr>
          <w:rFonts w:cstheme="minorHAnsi"/>
          <w:szCs w:val="20"/>
        </w:rPr>
        <w:t>initiatives in our humanitarian responses</w:t>
      </w:r>
      <w:r w:rsidR="00A003D0">
        <w:rPr>
          <w:rFonts w:cstheme="minorHAnsi"/>
          <w:szCs w:val="20"/>
        </w:rPr>
        <w:t>. This includes</w:t>
      </w:r>
      <w:r w:rsidR="008475FA">
        <w:rPr>
          <w:rFonts w:cstheme="minorHAnsi"/>
          <w:szCs w:val="20"/>
        </w:rPr>
        <w:t xml:space="preserve"> support</w:t>
      </w:r>
      <w:r w:rsidR="00A003D0">
        <w:rPr>
          <w:rFonts w:cstheme="minorHAnsi"/>
          <w:szCs w:val="20"/>
        </w:rPr>
        <w:t>ing</w:t>
      </w:r>
      <w:r w:rsidR="008475FA">
        <w:rPr>
          <w:rFonts w:cstheme="minorHAnsi"/>
          <w:szCs w:val="20"/>
        </w:rPr>
        <w:t xml:space="preserve"> on capacity strengthening </w:t>
      </w:r>
      <w:r w:rsidR="00375110">
        <w:rPr>
          <w:rFonts w:cstheme="minorHAnsi"/>
          <w:szCs w:val="20"/>
        </w:rPr>
        <w:t xml:space="preserve">for </w:t>
      </w:r>
      <w:r w:rsidR="008475FA">
        <w:rPr>
          <w:rFonts w:cstheme="minorHAnsi"/>
          <w:szCs w:val="20"/>
        </w:rPr>
        <w:t xml:space="preserve">Plan </w:t>
      </w:r>
      <w:r w:rsidR="00A003D0">
        <w:rPr>
          <w:rFonts w:cstheme="minorHAnsi"/>
          <w:szCs w:val="20"/>
        </w:rPr>
        <w:t>I</w:t>
      </w:r>
      <w:r w:rsidR="008475FA">
        <w:rPr>
          <w:rFonts w:cstheme="minorHAnsi"/>
          <w:szCs w:val="20"/>
        </w:rPr>
        <w:t>nternational staff</w:t>
      </w:r>
      <w:r w:rsidR="00FF667B">
        <w:rPr>
          <w:rFonts w:cstheme="minorHAnsi"/>
          <w:szCs w:val="20"/>
        </w:rPr>
        <w:t xml:space="preserve"> </w:t>
      </w:r>
      <w:r w:rsidR="00452FFF">
        <w:rPr>
          <w:rFonts w:cstheme="minorHAnsi"/>
          <w:szCs w:val="20"/>
        </w:rPr>
        <w:t xml:space="preserve">and strengthening Plan’s representation </w:t>
      </w:r>
      <w:r w:rsidR="00A003D0">
        <w:rPr>
          <w:rFonts w:cstheme="minorHAnsi"/>
          <w:szCs w:val="20"/>
        </w:rPr>
        <w:t>in</w:t>
      </w:r>
      <w:r w:rsidR="00452FFF">
        <w:rPr>
          <w:rFonts w:cstheme="minorHAnsi"/>
          <w:szCs w:val="20"/>
        </w:rPr>
        <w:t xml:space="preserve"> </w:t>
      </w:r>
      <w:r w:rsidR="00FF667B">
        <w:rPr>
          <w:rFonts w:cstheme="minorHAnsi"/>
          <w:szCs w:val="20"/>
        </w:rPr>
        <w:t xml:space="preserve">GBV and </w:t>
      </w:r>
      <w:r w:rsidR="00640D7F">
        <w:rPr>
          <w:rFonts w:cstheme="minorHAnsi"/>
          <w:szCs w:val="20"/>
        </w:rPr>
        <w:t>Gender-related</w:t>
      </w:r>
      <w:r w:rsidR="00452FFF">
        <w:rPr>
          <w:rFonts w:cstheme="minorHAnsi"/>
          <w:szCs w:val="20"/>
        </w:rPr>
        <w:t xml:space="preserve"> working </w:t>
      </w:r>
      <w:r w:rsidR="00375110">
        <w:rPr>
          <w:rFonts w:cstheme="minorHAnsi"/>
          <w:szCs w:val="20"/>
        </w:rPr>
        <w:t>g</w:t>
      </w:r>
      <w:r w:rsidR="00452FFF">
        <w:rPr>
          <w:rFonts w:cstheme="minorHAnsi"/>
          <w:szCs w:val="20"/>
        </w:rPr>
        <w:t xml:space="preserve">roups and </w:t>
      </w:r>
      <w:r w:rsidR="00375110">
        <w:rPr>
          <w:rFonts w:cstheme="minorHAnsi"/>
          <w:szCs w:val="20"/>
        </w:rPr>
        <w:t>c</w:t>
      </w:r>
      <w:r w:rsidR="00452FFF">
        <w:rPr>
          <w:rFonts w:cstheme="minorHAnsi"/>
          <w:szCs w:val="20"/>
        </w:rPr>
        <w:t>lusters.</w:t>
      </w:r>
      <w:r w:rsidR="0061383F">
        <w:rPr>
          <w:rFonts w:cstheme="minorHAnsi"/>
          <w:szCs w:val="20"/>
        </w:rPr>
        <w:t xml:space="preserve"> </w:t>
      </w:r>
      <w:r>
        <w:rPr>
          <w:rFonts w:cstheme="minorHAnsi"/>
          <w:szCs w:val="20"/>
        </w:rPr>
        <w:t>You will also</w:t>
      </w:r>
      <w:r w:rsidRPr="00ED4CCF">
        <w:rPr>
          <w:rFonts w:cstheme="minorHAnsi"/>
          <w:szCs w:val="20"/>
        </w:rPr>
        <w:t xml:space="preserve"> support reporting and documentation </w:t>
      </w:r>
      <w:r w:rsidRPr="00ED4CCF">
        <w:rPr>
          <w:rFonts w:cstheme="minorHAnsi"/>
          <w:szCs w:val="20"/>
        </w:rPr>
        <w:lastRenderedPageBreak/>
        <w:t>process</w:t>
      </w:r>
      <w:r w:rsidR="00375110">
        <w:rPr>
          <w:rFonts w:cstheme="minorHAnsi"/>
          <w:szCs w:val="20"/>
        </w:rPr>
        <w:t>es</w:t>
      </w:r>
      <w:r>
        <w:rPr>
          <w:rFonts w:cstheme="minorHAnsi"/>
          <w:szCs w:val="20"/>
        </w:rPr>
        <w:t xml:space="preserve"> a</w:t>
      </w:r>
      <w:r w:rsidR="005F4B77">
        <w:rPr>
          <w:rFonts w:cstheme="minorHAnsi"/>
          <w:szCs w:val="20"/>
        </w:rPr>
        <w:t>s well as</w:t>
      </w:r>
      <w:r>
        <w:rPr>
          <w:rFonts w:cstheme="minorHAnsi"/>
          <w:szCs w:val="20"/>
        </w:rPr>
        <w:t xml:space="preserve"> policy</w:t>
      </w:r>
      <w:r w:rsidR="005F4B77">
        <w:rPr>
          <w:rFonts w:cstheme="minorHAnsi"/>
          <w:szCs w:val="20"/>
        </w:rPr>
        <w:t xml:space="preserve"> and</w:t>
      </w:r>
      <w:r>
        <w:rPr>
          <w:rFonts w:cstheme="minorHAnsi"/>
          <w:szCs w:val="20"/>
        </w:rPr>
        <w:t xml:space="preserve"> </w:t>
      </w:r>
      <w:r w:rsidR="00375110">
        <w:rPr>
          <w:rFonts w:cstheme="minorHAnsi"/>
          <w:szCs w:val="20"/>
        </w:rPr>
        <w:t>influencing</w:t>
      </w:r>
      <w:r>
        <w:rPr>
          <w:rFonts w:cstheme="minorHAnsi"/>
          <w:szCs w:val="20"/>
        </w:rPr>
        <w:t xml:space="preserve"> in relation to </w:t>
      </w:r>
      <w:r w:rsidR="00FF667B">
        <w:rPr>
          <w:rFonts w:cstheme="minorHAnsi"/>
          <w:szCs w:val="20"/>
        </w:rPr>
        <w:t>gender in emergenc</w:t>
      </w:r>
      <w:r w:rsidR="005F4B77">
        <w:rPr>
          <w:rFonts w:cstheme="minorHAnsi"/>
          <w:szCs w:val="20"/>
        </w:rPr>
        <w:t>ies</w:t>
      </w:r>
      <w:r w:rsidR="00EB690C">
        <w:rPr>
          <w:rFonts w:cstheme="minorHAnsi"/>
          <w:szCs w:val="20"/>
        </w:rPr>
        <w:t xml:space="preserve">, aiming to address more specifically </w:t>
      </w:r>
      <w:r w:rsidR="005F4B77">
        <w:rPr>
          <w:rFonts w:cstheme="minorHAnsi"/>
          <w:szCs w:val="20"/>
        </w:rPr>
        <w:t xml:space="preserve">the needs of </w:t>
      </w:r>
      <w:r w:rsidR="00EB690C">
        <w:rPr>
          <w:rFonts w:cstheme="minorHAnsi"/>
          <w:szCs w:val="20"/>
        </w:rPr>
        <w:t xml:space="preserve">girls and the barriers </w:t>
      </w:r>
      <w:r w:rsidR="005F4B77">
        <w:rPr>
          <w:rFonts w:cstheme="minorHAnsi"/>
          <w:szCs w:val="20"/>
        </w:rPr>
        <w:t>they face</w:t>
      </w:r>
      <w:r w:rsidR="00EB690C">
        <w:rPr>
          <w:rFonts w:cstheme="minorHAnsi"/>
          <w:szCs w:val="20"/>
        </w:rPr>
        <w:t xml:space="preserve">. </w:t>
      </w:r>
    </w:p>
    <w:p w14:paraId="3C82E422" w14:textId="77777777" w:rsidR="00640D7F" w:rsidRPr="00274520" w:rsidRDefault="00640D7F" w:rsidP="00640D7F">
      <w:pPr>
        <w:contextualSpacing/>
        <w:rPr>
          <w:rFonts w:cstheme="minorHAnsi"/>
          <w:szCs w:val="20"/>
        </w:rPr>
      </w:pPr>
    </w:p>
    <w:p w14:paraId="1D0DB30F" w14:textId="2D55857A" w:rsidR="005B6891" w:rsidRPr="00F147F9" w:rsidRDefault="003F3EF3" w:rsidP="00640D7F">
      <w:pPr>
        <w:pStyle w:val="Heading1nonumber"/>
        <w:spacing w:after="240"/>
        <w:contextualSpacing/>
        <w:jc w:val="both"/>
        <w:rPr>
          <w:sz w:val="36"/>
          <w:szCs w:val="36"/>
        </w:rPr>
      </w:pPr>
      <w:r w:rsidRPr="00EE6B42">
        <w:rPr>
          <w:rStyle w:val="section"/>
          <w:sz w:val="36"/>
          <w:szCs w:val="36"/>
        </w:rPr>
        <w:t>Dimensions of the Role</w:t>
      </w:r>
    </w:p>
    <w:p w14:paraId="4368C4A7" w14:textId="77777777" w:rsidR="00AD691E" w:rsidRPr="00F147F9" w:rsidRDefault="00AD691E" w:rsidP="00640D7F">
      <w:pPr>
        <w:pStyle w:val="ListParagraph"/>
        <w:numPr>
          <w:ilvl w:val="0"/>
          <w:numId w:val="16"/>
        </w:numPr>
        <w:rPr>
          <w:rFonts w:eastAsia="Calibri" w:cs="Times New Roman"/>
        </w:rPr>
      </w:pPr>
      <w:bookmarkStart w:id="1" w:name="_Hlk124949174"/>
      <w:r w:rsidRPr="00F147F9">
        <w:rPr>
          <w:rFonts w:eastAsia="Calibri" w:cs="Times New Roman"/>
        </w:rPr>
        <w:t xml:space="preserve">Develops and maintains relationships with stakeholder groups both within Plan International and externally. </w:t>
      </w:r>
    </w:p>
    <w:p w14:paraId="254D1F00" w14:textId="54591C47" w:rsidR="00AD691E" w:rsidRPr="00C9622F" w:rsidRDefault="00AD691E" w:rsidP="00C9622F">
      <w:pPr>
        <w:pStyle w:val="ListParagraph"/>
        <w:numPr>
          <w:ilvl w:val="0"/>
          <w:numId w:val="16"/>
        </w:numPr>
        <w:rPr>
          <w:rFonts w:cs="Arial"/>
        </w:rPr>
      </w:pPr>
      <w:r w:rsidRPr="00C9622F">
        <w:rPr>
          <w:rFonts w:cs="Arial"/>
        </w:rPr>
        <w:t>May deploy at short notice to a Country Office for up to 4 months</w:t>
      </w:r>
      <w:r w:rsidR="00CC5D23" w:rsidRPr="00C9622F">
        <w:rPr>
          <w:rFonts w:cs="Arial"/>
        </w:rPr>
        <w:t>.</w:t>
      </w:r>
    </w:p>
    <w:p w14:paraId="1AAAFECC" w14:textId="430101C2" w:rsidR="00AD691E" w:rsidRPr="00C9622F" w:rsidRDefault="00AD691E" w:rsidP="00C9622F">
      <w:pPr>
        <w:pStyle w:val="ListParagraph"/>
        <w:numPr>
          <w:ilvl w:val="0"/>
          <w:numId w:val="16"/>
        </w:numPr>
        <w:rPr>
          <w:rFonts w:cs="Arial"/>
        </w:rPr>
      </w:pPr>
      <w:r w:rsidRPr="00C9622F">
        <w:rPr>
          <w:rFonts w:cs="Arial"/>
        </w:rPr>
        <w:t xml:space="preserve">The post is expected to be on deployment </w:t>
      </w:r>
      <w:r w:rsidR="00640D7F" w:rsidRPr="00C9622F">
        <w:rPr>
          <w:rFonts w:cs="Arial"/>
        </w:rPr>
        <w:t xml:space="preserve">for </w:t>
      </w:r>
      <w:r w:rsidRPr="00C9622F">
        <w:rPr>
          <w:rFonts w:cs="Arial"/>
        </w:rPr>
        <w:t xml:space="preserve">up to 9 months per year. </w:t>
      </w:r>
      <w:bookmarkEnd w:id="1"/>
    </w:p>
    <w:p w14:paraId="2CFD89A3" w14:textId="29FA74C9" w:rsidR="00AD691E" w:rsidRPr="00C9622F" w:rsidRDefault="00AD691E" w:rsidP="00C9622F">
      <w:pPr>
        <w:pStyle w:val="ListParagraph"/>
        <w:numPr>
          <w:ilvl w:val="0"/>
          <w:numId w:val="16"/>
        </w:numPr>
        <w:rPr>
          <w:rFonts w:cs="Arial"/>
        </w:rPr>
      </w:pPr>
      <w:r w:rsidRPr="00C9622F">
        <w:rPr>
          <w:rFonts w:cs="Arial"/>
        </w:rPr>
        <w:t xml:space="preserve">May be required to work late hours, weekends, and holidays to ensure timely delivery of programmes while deployed. The TOIL and other staff care and </w:t>
      </w:r>
      <w:r w:rsidR="00640D7F" w:rsidRPr="00C9622F">
        <w:rPr>
          <w:rFonts w:cs="Arial"/>
        </w:rPr>
        <w:t>well-being</w:t>
      </w:r>
      <w:r w:rsidRPr="00C9622F">
        <w:rPr>
          <w:rFonts w:cs="Arial"/>
        </w:rPr>
        <w:t xml:space="preserve"> measures will be provided. </w:t>
      </w:r>
    </w:p>
    <w:p w14:paraId="62AA0A09" w14:textId="64910296" w:rsidR="003F3EF3" w:rsidRPr="00C9622F" w:rsidRDefault="00796BAA" w:rsidP="00C9622F">
      <w:pPr>
        <w:pStyle w:val="ListParagraph"/>
        <w:numPr>
          <w:ilvl w:val="0"/>
          <w:numId w:val="16"/>
        </w:numPr>
        <w:rPr>
          <w:rFonts w:cs="Arial"/>
        </w:rPr>
      </w:pPr>
      <w:r w:rsidRPr="00C9622F">
        <w:rPr>
          <w:rFonts w:cs="Arial"/>
        </w:rPr>
        <w:t>You may have budget responsibility when on deployment.</w:t>
      </w:r>
    </w:p>
    <w:p w14:paraId="2A1D2F4D" w14:textId="799EC38E" w:rsidR="00BC754D" w:rsidRPr="00C9622F" w:rsidRDefault="00BC754D" w:rsidP="00C9622F">
      <w:pPr>
        <w:pStyle w:val="ListParagraph"/>
        <w:numPr>
          <w:ilvl w:val="0"/>
          <w:numId w:val="16"/>
        </w:numPr>
        <w:rPr>
          <w:rFonts w:cs="Arial"/>
        </w:rPr>
      </w:pPr>
      <w:r w:rsidRPr="00C9622F">
        <w:rPr>
          <w:rFonts w:cs="Arial"/>
        </w:rPr>
        <w:t>Work with the Country Offices (CO),</w:t>
      </w:r>
      <w:r w:rsidR="005B6891" w:rsidRPr="00C9622F">
        <w:rPr>
          <w:rFonts w:cs="Arial"/>
        </w:rPr>
        <w:t xml:space="preserve"> the Regional DRM and Gender and Inclusion team</w:t>
      </w:r>
      <w:r w:rsidRPr="00C9622F">
        <w:rPr>
          <w:rFonts w:cs="Arial"/>
          <w:color w:val="000000" w:themeColor="text1"/>
          <w:shd w:val="clear" w:color="auto" w:fill="FFFFFF"/>
        </w:rPr>
        <w:t xml:space="preserve"> to build a clear and consistent vision, </w:t>
      </w:r>
      <w:r w:rsidR="00640D7F" w:rsidRPr="00C9622F">
        <w:rPr>
          <w:rFonts w:cs="Arial"/>
          <w:color w:val="000000" w:themeColor="text1"/>
          <w:shd w:val="clear" w:color="auto" w:fill="FFFFFF"/>
        </w:rPr>
        <w:t>message,</w:t>
      </w:r>
      <w:r w:rsidRPr="00C9622F">
        <w:rPr>
          <w:rFonts w:cs="Arial"/>
          <w:color w:val="000000" w:themeColor="text1"/>
          <w:shd w:val="clear" w:color="auto" w:fill="FFFFFF"/>
        </w:rPr>
        <w:t xml:space="preserve"> and coherent approach to gender in emergencies and gender transformative programming in humanitarian settings</w:t>
      </w:r>
      <w:r w:rsidR="00CC5D23" w:rsidRPr="00C9622F">
        <w:rPr>
          <w:rFonts w:cs="Arial"/>
          <w:color w:val="000000" w:themeColor="text1"/>
          <w:shd w:val="clear" w:color="auto" w:fill="FFFFFF"/>
        </w:rPr>
        <w:t>.</w:t>
      </w:r>
    </w:p>
    <w:p w14:paraId="579A59AB" w14:textId="77777777" w:rsidR="00796BAA" w:rsidRPr="00ED4CCF" w:rsidRDefault="00796BAA" w:rsidP="00640D7F">
      <w:pPr>
        <w:pStyle w:val="xmsonormal"/>
        <w:spacing w:after="240"/>
        <w:contextualSpacing/>
        <w:jc w:val="both"/>
        <w:rPr>
          <w:rFonts w:asciiTheme="minorHAnsi" w:hAnsiTheme="minorHAnsi" w:cstheme="minorHAnsi"/>
          <w:sz w:val="20"/>
          <w:szCs w:val="20"/>
          <w:lang w:val="en-GB" w:eastAsia="en-US"/>
        </w:rPr>
      </w:pPr>
    </w:p>
    <w:p w14:paraId="304FE97E" w14:textId="77777777" w:rsidR="00811D61" w:rsidRDefault="00B541B1" w:rsidP="00640D7F">
      <w:pPr>
        <w:pStyle w:val="Heading1nonumber"/>
        <w:spacing w:after="240"/>
        <w:contextualSpacing/>
        <w:jc w:val="both"/>
        <w:rPr>
          <w:rStyle w:val="section"/>
          <w:sz w:val="36"/>
          <w:szCs w:val="36"/>
        </w:rPr>
      </w:pPr>
      <w:r w:rsidRPr="00B635ED">
        <w:rPr>
          <w:rStyle w:val="section"/>
          <w:sz w:val="36"/>
          <w:szCs w:val="36"/>
        </w:rPr>
        <w:t>Accountabilities</w:t>
      </w:r>
    </w:p>
    <w:p w14:paraId="76D62CE9" w14:textId="00196464" w:rsidR="002323B4" w:rsidRDefault="002323B4" w:rsidP="00640D7F">
      <w:pPr>
        <w:pStyle w:val="ListParagraph"/>
        <w:numPr>
          <w:ilvl w:val="0"/>
          <w:numId w:val="17"/>
        </w:numPr>
      </w:pPr>
      <w:r w:rsidRPr="001B01CF">
        <w:t xml:space="preserve">Provide </w:t>
      </w:r>
      <w:r w:rsidR="00E25B5D">
        <w:t>technical</w:t>
      </w:r>
      <w:r w:rsidR="00E25B5D" w:rsidRPr="001B01CF">
        <w:t xml:space="preserve"> </w:t>
      </w:r>
      <w:r w:rsidRPr="001B01CF">
        <w:t>leadership and expertise in</w:t>
      </w:r>
      <w:r w:rsidR="00FA4B37">
        <w:t xml:space="preserve"> </w:t>
      </w:r>
      <w:r w:rsidR="006F4CAE">
        <w:t>gender mainstream</w:t>
      </w:r>
      <w:r w:rsidR="00E25B5D">
        <w:t>ing across humanitarian</w:t>
      </w:r>
      <w:r w:rsidR="006F4CAE">
        <w:t xml:space="preserve"> </w:t>
      </w:r>
      <w:r w:rsidR="00115FCF">
        <w:t>programm</w:t>
      </w:r>
      <w:r w:rsidR="00E25B5D">
        <w:t>es</w:t>
      </w:r>
      <w:r w:rsidR="00FA4B37">
        <w:t xml:space="preserve"> in </w:t>
      </w:r>
      <w:r w:rsidR="00260C7F">
        <w:t xml:space="preserve">the </w:t>
      </w:r>
      <w:r w:rsidR="00FA4B37">
        <w:t>country of deployment.</w:t>
      </w:r>
    </w:p>
    <w:p w14:paraId="5A8C4864" w14:textId="774CC6C5" w:rsidR="0031581C" w:rsidRDefault="0031581C" w:rsidP="00640D7F">
      <w:pPr>
        <w:pStyle w:val="ListParagraph"/>
        <w:numPr>
          <w:ilvl w:val="0"/>
          <w:numId w:val="17"/>
        </w:numPr>
      </w:pPr>
      <w:r>
        <w:t>Conduct Rapid Gender Analysis</w:t>
      </w:r>
      <w:r w:rsidR="00640D7F">
        <w:t>,</w:t>
      </w:r>
      <w:r>
        <w:t xml:space="preserve"> </w:t>
      </w:r>
      <w:r w:rsidR="005B6891">
        <w:t>especially for orange 2 alert and re</w:t>
      </w:r>
      <w:r w:rsidR="00640D7F">
        <w:t>d alert</w:t>
      </w:r>
      <w:r w:rsidR="005B6891">
        <w:t>.</w:t>
      </w:r>
      <w:r w:rsidR="005B6891" w:rsidDel="005B6891">
        <w:t xml:space="preserve"> </w:t>
      </w:r>
    </w:p>
    <w:p w14:paraId="30F3414A" w14:textId="24AE931F" w:rsidR="0031581C" w:rsidRPr="001B01CF" w:rsidRDefault="0031581C" w:rsidP="00640D7F">
      <w:pPr>
        <w:pStyle w:val="ListParagraph"/>
        <w:numPr>
          <w:ilvl w:val="0"/>
          <w:numId w:val="17"/>
        </w:numPr>
      </w:pPr>
      <w:r>
        <w:t>Provide technical input and guidance to (rapid) needs assessments.</w:t>
      </w:r>
    </w:p>
    <w:p w14:paraId="7AE6A9E4" w14:textId="23C09A25" w:rsidR="002B232D" w:rsidRDefault="002B232D" w:rsidP="00640D7F">
      <w:pPr>
        <w:pStyle w:val="ListParagraph"/>
        <w:numPr>
          <w:ilvl w:val="0"/>
          <w:numId w:val="17"/>
        </w:numPr>
      </w:pPr>
      <w:r>
        <w:t xml:space="preserve">Advise the Emergency Response Manager and Country Management Team </w:t>
      </w:r>
      <w:r w:rsidR="00BC754D">
        <w:t>to ensu</w:t>
      </w:r>
      <w:r w:rsidR="00260C7F">
        <w:t>r</w:t>
      </w:r>
      <w:r w:rsidR="00BC754D">
        <w:t xml:space="preserve">e </w:t>
      </w:r>
      <w:r w:rsidR="003355A5">
        <w:t xml:space="preserve">programme activities </w:t>
      </w:r>
      <w:r w:rsidR="00BC754D">
        <w:t xml:space="preserve">are based on a strong gender and inclusion analysis </w:t>
      </w:r>
      <w:r>
        <w:t>for the emergency response.</w:t>
      </w:r>
    </w:p>
    <w:p w14:paraId="66409E68" w14:textId="2EE63A49" w:rsidR="00E25B5D" w:rsidRPr="00F147F9" w:rsidRDefault="00ED6D70" w:rsidP="00640D7F">
      <w:pPr>
        <w:pStyle w:val="ListParagraph"/>
        <w:numPr>
          <w:ilvl w:val="0"/>
          <w:numId w:val="17"/>
        </w:numPr>
        <w:rPr>
          <w:szCs w:val="20"/>
        </w:rPr>
      </w:pPr>
      <w:r>
        <w:t xml:space="preserve">Lead </w:t>
      </w:r>
      <w:r w:rsidR="00A20C93">
        <w:t xml:space="preserve">the Country Office engagement </w:t>
      </w:r>
      <w:r w:rsidR="00E25B5D" w:rsidRPr="00F147F9">
        <w:rPr>
          <w:szCs w:val="20"/>
        </w:rPr>
        <w:t>at relevant clusters, working groups, and other events related to gender in emergencies in the country of deployment.</w:t>
      </w:r>
    </w:p>
    <w:p w14:paraId="19DBA1E7" w14:textId="022504F3" w:rsidR="00BC754D" w:rsidRPr="00DF44F9" w:rsidRDefault="0031581C" w:rsidP="00640D7F">
      <w:pPr>
        <w:pStyle w:val="ListParagraph"/>
        <w:numPr>
          <w:ilvl w:val="0"/>
          <w:numId w:val="17"/>
        </w:numPr>
      </w:pPr>
      <w:r>
        <w:t xml:space="preserve">Lead </w:t>
      </w:r>
      <w:r w:rsidR="00BC754D" w:rsidRPr="00DF44F9">
        <w:t xml:space="preserve">capacity </w:t>
      </w:r>
      <w:r w:rsidR="00E25B5D">
        <w:t>strengthening</w:t>
      </w:r>
      <w:r w:rsidR="00BC754D" w:rsidRPr="00DF44F9">
        <w:t xml:space="preserve"> of </w:t>
      </w:r>
      <w:r w:rsidR="00E25B5D">
        <w:t xml:space="preserve">Country Office </w:t>
      </w:r>
      <w:r w:rsidR="00BC754D" w:rsidRPr="00DF44F9">
        <w:t>staff</w:t>
      </w:r>
      <w:r w:rsidR="00E25B5D">
        <w:t xml:space="preserve"> and partners</w:t>
      </w:r>
      <w:r w:rsidR="00BC754D" w:rsidRPr="00DF44F9">
        <w:t xml:space="preserve"> </w:t>
      </w:r>
      <w:r>
        <w:t xml:space="preserve">on gender in emergencies. </w:t>
      </w:r>
    </w:p>
    <w:p w14:paraId="19DECB8D" w14:textId="613B96D9" w:rsidR="00BC754D" w:rsidRPr="00DF44F9" w:rsidRDefault="00BC754D" w:rsidP="00640D7F">
      <w:pPr>
        <w:pStyle w:val="ListParagraph"/>
        <w:numPr>
          <w:ilvl w:val="0"/>
          <w:numId w:val="17"/>
        </w:numPr>
      </w:pPr>
      <w:r w:rsidRPr="00DF44F9">
        <w:t>Provide coaching and mentorship to program</w:t>
      </w:r>
      <w:r w:rsidR="00E25B5D">
        <w:t>me</w:t>
      </w:r>
      <w:r w:rsidRPr="00DF44F9">
        <w:t xml:space="preserve"> staff and partners to ensure gender is integrated in</w:t>
      </w:r>
      <w:r w:rsidR="00E25B5D">
        <w:t>to</w:t>
      </w:r>
      <w:r w:rsidRPr="00DF44F9">
        <w:t xml:space="preserve"> program</w:t>
      </w:r>
      <w:r w:rsidR="00E25B5D">
        <w:t>me</w:t>
      </w:r>
      <w:r w:rsidRPr="00DF44F9">
        <w:t xml:space="preserve"> strategies and p</w:t>
      </w:r>
      <w:r w:rsidR="00E25B5D">
        <w:t>roject proposals</w:t>
      </w:r>
      <w:r w:rsidRPr="00DF44F9">
        <w:t>.</w:t>
      </w:r>
    </w:p>
    <w:p w14:paraId="29937D4C" w14:textId="28155300" w:rsidR="00260C7F" w:rsidRDefault="00BC754D" w:rsidP="00640D7F">
      <w:pPr>
        <w:pStyle w:val="ListParagraph"/>
        <w:numPr>
          <w:ilvl w:val="0"/>
          <w:numId w:val="17"/>
        </w:numPr>
      </w:pPr>
      <w:r w:rsidRPr="00DF44F9">
        <w:t>Document lessons learned</w:t>
      </w:r>
      <w:r w:rsidR="00A003D0">
        <w:t xml:space="preserve">, develop case studies and best </w:t>
      </w:r>
      <w:r w:rsidR="00514757">
        <w:t>practices</w:t>
      </w:r>
      <w:r w:rsidRPr="00DF44F9">
        <w:t xml:space="preserve"> from programmes to support the </w:t>
      </w:r>
      <w:r w:rsidR="00514757">
        <w:t>organisation’s</w:t>
      </w:r>
      <w:r w:rsidRPr="00DF44F9">
        <w:t xml:space="preserve"> continuous learn</w:t>
      </w:r>
      <w:r w:rsidR="00514757">
        <w:t>ing</w:t>
      </w:r>
      <w:r w:rsidR="00E25B5D">
        <w:t>.</w:t>
      </w:r>
    </w:p>
    <w:p w14:paraId="462D5FD1" w14:textId="2FD209F3" w:rsidR="00260C7F" w:rsidRPr="00F147F9" w:rsidRDefault="005B6891" w:rsidP="00640D7F">
      <w:pPr>
        <w:pStyle w:val="ListParagraph"/>
        <w:numPr>
          <w:ilvl w:val="0"/>
          <w:numId w:val="17"/>
        </w:numPr>
        <w:rPr>
          <w:szCs w:val="20"/>
          <w:lang w:val="en-US"/>
        </w:rPr>
      </w:pPr>
      <w:r w:rsidRPr="00F147F9">
        <w:rPr>
          <w:lang w:val="en-US"/>
        </w:rPr>
        <w:t xml:space="preserve">Support </w:t>
      </w:r>
      <w:r w:rsidR="00260C7F" w:rsidRPr="00F147F9">
        <w:rPr>
          <w:lang w:val="en-US"/>
        </w:rPr>
        <w:t>country office</w:t>
      </w:r>
      <w:r w:rsidRPr="00F147F9">
        <w:rPr>
          <w:lang w:val="en-US"/>
        </w:rPr>
        <w:t xml:space="preserve"> team</w:t>
      </w:r>
      <w:r w:rsidR="00260C7F" w:rsidRPr="00F147F9">
        <w:rPr>
          <w:lang w:val="en-US"/>
        </w:rPr>
        <w:t xml:space="preserve"> </w:t>
      </w:r>
      <w:r w:rsidRPr="00F147F9">
        <w:rPr>
          <w:lang w:val="en-US"/>
        </w:rPr>
        <w:t xml:space="preserve">on the </w:t>
      </w:r>
      <w:r w:rsidR="00260C7F" w:rsidRPr="00F147F9">
        <w:rPr>
          <w:lang w:val="en-US"/>
        </w:rPr>
        <w:t xml:space="preserve">use of the IASC Gender and Age Marker, specific Donor Marker, and Plan’s </w:t>
      </w:r>
      <w:r w:rsidR="00260C7F" w:rsidRPr="00F147F9">
        <w:rPr>
          <w:szCs w:val="20"/>
          <w:lang w:val="en-US"/>
        </w:rPr>
        <w:t>Gender Transformative Marker</w:t>
      </w:r>
      <w:r w:rsidR="00E25B5D" w:rsidRPr="00F147F9">
        <w:rPr>
          <w:szCs w:val="20"/>
          <w:lang w:val="en-US"/>
        </w:rPr>
        <w:t xml:space="preserve"> to</w:t>
      </w:r>
      <w:r w:rsidR="0031581C" w:rsidRPr="00F147F9">
        <w:rPr>
          <w:szCs w:val="20"/>
          <w:lang w:val="en-US"/>
        </w:rPr>
        <w:t xml:space="preserve"> </w:t>
      </w:r>
      <w:r w:rsidR="00E25B5D" w:rsidRPr="00F147F9">
        <w:rPr>
          <w:szCs w:val="20"/>
          <w:lang w:val="en-US"/>
        </w:rPr>
        <w:t>e</w:t>
      </w:r>
      <w:r w:rsidR="0031581C" w:rsidRPr="00F147F9">
        <w:rPr>
          <w:szCs w:val="20"/>
          <w:lang w:val="en-US"/>
        </w:rPr>
        <w:t xml:space="preserve">nsure all </w:t>
      </w:r>
      <w:proofErr w:type="spellStart"/>
      <w:r w:rsidR="0031581C" w:rsidRPr="00F147F9">
        <w:rPr>
          <w:szCs w:val="20"/>
          <w:lang w:val="en-US"/>
        </w:rPr>
        <w:t>programmes</w:t>
      </w:r>
      <w:proofErr w:type="spellEnd"/>
      <w:r w:rsidR="0031581C" w:rsidRPr="00F147F9">
        <w:rPr>
          <w:szCs w:val="20"/>
          <w:lang w:val="en-US"/>
        </w:rPr>
        <w:t xml:space="preserve"> have a clear focus on gender and inclusion. </w:t>
      </w:r>
    </w:p>
    <w:p w14:paraId="5294BA65" w14:textId="0B3AAD81" w:rsidR="00260C7F" w:rsidRPr="00C9622F" w:rsidRDefault="00260C7F" w:rsidP="00640D7F">
      <w:pPr>
        <w:pStyle w:val="ListParagraph"/>
        <w:numPr>
          <w:ilvl w:val="0"/>
          <w:numId w:val="17"/>
        </w:numPr>
        <w:rPr>
          <w:rFonts w:cs="Arial"/>
          <w:szCs w:val="20"/>
        </w:rPr>
      </w:pPr>
      <w:r w:rsidRPr="00F147F9">
        <w:rPr>
          <w:szCs w:val="20"/>
        </w:rPr>
        <w:t xml:space="preserve">Work closely with Accountability to Affected Populations (AAP) </w:t>
      </w:r>
      <w:r w:rsidR="0031581C" w:rsidRPr="00F147F9">
        <w:rPr>
          <w:szCs w:val="20"/>
        </w:rPr>
        <w:t xml:space="preserve">staff </w:t>
      </w:r>
      <w:r w:rsidRPr="00F147F9">
        <w:rPr>
          <w:szCs w:val="20"/>
        </w:rPr>
        <w:t xml:space="preserve">to ensure girls and </w:t>
      </w:r>
      <w:r w:rsidRPr="00C9622F">
        <w:rPr>
          <w:rFonts w:cs="Arial"/>
          <w:szCs w:val="20"/>
        </w:rPr>
        <w:t>women are fully participating in feedback and complaints mechanisms, in a way which is meaningful to them and respects their dignity</w:t>
      </w:r>
      <w:r w:rsidR="00640D7F" w:rsidRPr="00C9622F">
        <w:rPr>
          <w:rFonts w:cs="Arial"/>
          <w:szCs w:val="20"/>
        </w:rPr>
        <w:t>.</w:t>
      </w:r>
    </w:p>
    <w:p w14:paraId="15CBFB88" w14:textId="4D3C16A6" w:rsidR="002323B4" w:rsidRPr="00F147F9" w:rsidRDefault="002323B4" w:rsidP="00640D7F">
      <w:pPr>
        <w:pStyle w:val="ListParagraph"/>
        <w:numPr>
          <w:ilvl w:val="0"/>
          <w:numId w:val="17"/>
        </w:numPr>
        <w:rPr>
          <w:szCs w:val="20"/>
        </w:rPr>
      </w:pPr>
      <w:r w:rsidRPr="00C9622F">
        <w:rPr>
          <w:rFonts w:cs="Arial"/>
          <w:szCs w:val="20"/>
        </w:rPr>
        <w:t xml:space="preserve">Ensure activities adhere to technical </w:t>
      </w:r>
      <w:r w:rsidR="00490151" w:rsidRPr="00C9622F">
        <w:rPr>
          <w:rFonts w:cs="Arial"/>
          <w:szCs w:val="20"/>
        </w:rPr>
        <w:t xml:space="preserve">approaches </w:t>
      </w:r>
      <w:r w:rsidR="00260C7F" w:rsidRPr="00C9622F">
        <w:rPr>
          <w:rFonts w:cs="Arial"/>
          <w:color w:val="auto"/>
          <w:szCs w:val="20"/>
          <w:lang w:val="en-US"/>
        </w:rPr>
        <w:t>to build action on strong gender analysis and implement quality humanitarian programming that adheres to the IASC Gender Handbook for Humanitarian Action, GBV Guidelines, PSEA in humanitarian response and the Sphere Standards related to gender and inclusion.</w:t>
      </w:r>
      <w:r w:rsidR="00EB690C" w:rsidRPr="00C9622F">
        <w:rPr>
          <w:rFonts w:cs="Arial"/>
          <w:color w:val="auto"/>
          <w:szCs w:val="20"/>
          <w:lang w:val="en-US"/>
        </w:rPr>
        <w:t xml:space="preserve"> </w:t>
      </w:r>
      <w:r w:rsidRPr="00C9622F">
        <w:rPr>
          <w:rFonts w:cs="Arial"/>
          <w:szCs w:val="20"/>
        </w:rPr>
        <w:t>Identify opportunities and establish dialogue towards partnerships with other humanitarian agencie</w:t>
      </w:r>
      <w:r w:rsidR="00EB690C" w:rsidRPr="00C9622F">
        <w:rPr>
          <w:rFonts w:cs="Arial"/>
          <w:szCs w:val="20"/>
        </w:rPr>
        <w:t>s and</w:t>
      </w:r>
      <w:r w:rsidR="00EB690C" w:rsidRPr="00F147F9">
        <w:rPr>
          <w:szCs w:val="20"/>
        </w:rPr>
        <w:t xml:space="preserve"> local partners (WLO’s, WRO’s, young/</w:t>
      </w:r>
      <w:r w:rsidR="001565BA">
        <w:rPr>
          <w:szCs w:val="20"/>
        </w:rPr>
        <w:t>girls-led</w:t>
      </w:r>
      <w:r w:rsidR="00EB690C" w:rsidRPr="00F147F9">
        <w:rPr>
          <w:szCs w:val="20"/>
        </w:rPr>
        <w:t xml:space="preserve"> organi</w:t>
      </w:r>
      <w:r w:rsidR="00B26691">
        <w:rPr>
          <w:szCs w:val="20"/>
        </w:rPr>
        <w:t>s</w:t>
      </w:r>
      <w:r w:rsidR="00EB690C" w:rsidRPr="00F147F9">
        <w:rPr>
          <w:szCs w:val="20"/>
        </w:rPr>
        <w:t>ation</w:t>
      </w:r>
      <w:r w:rsidR="00B26691">
        <w:rPr>
          <w:szCs w:val="20"/>
        </w:rPr>
        <w:t>s</w:t>
      </w:r>
      <w:r w:rsidR="00EB690C" w:rsidRPr="00F147F9">
        <w:rPr>
          <w:szCs w:val="20"/>
        </w:rPr>
        <w:t>).</w:t>
      </w:r>
      <w:r w:rsidR="00CD08C2" w:rsidRPr="00F147F9">
        <w:rPr>
          <w:rFonts w:cstheme="minorHAnsi"/>
          <w:szCs w:val="20"/>
        </w:rPr>
        <w:t xml:space="preserve"> </w:t>
      </w:r>
    </w:p>
    <w:p w14:paraId="56A1DE7B" w14:textId="28AC7FF4" w:rsidR="0031581C" w:rsidRDefault="00BC754D" w:rsidP="00640D7F">
      <w:pPr>
        <w:pStyle w:val="ListParagraph"/>
        <w:numPr>
          <w:ilvl w:val="0"/>
          <w:numId w:val="17"/>
        </w:numPr>
      </w:pPr>
      <w:r w:rsidRPr="00DF44F9">
        <w:t>Support the development of Plan International’s profile in gender equality programming in emergencies, particularly in regards to girls</w:t>
      </w:r>
      <w:r w:rsidR="00E25B5D">
        <w:t xml:space="preserve">, by supporting the development of key messages and other policy and influencing work. </w:t>
      </w:r>
    </w:p>
    <w:p w14:paraId="13D20D97" w14:textId="628064A0" w:rsidR="00BC754D" w:rsidRPr="00DF44F9" w:rsidRDefault="0031581C" w:rsidP="00640D7F">
      <w:pPr>
        <w:pStyle w:val="ListParagraph"/>
        <w:numPr>
          <w:ilvl w:val="0"/>
          <w:numId w:val="17"/>
        </w:numPr>
      </w:pPr>
      <w:r>
        <w:lastRenderedPageBreak/>
        <w:t xml:space="preserve">Represent Plan International with UN agencies and donors on gender and inclusion issues. </w:t>
      </w:r>
      <w:r w:rsidR="00BC754D" w:rsidRPr="00DF44F9">
        <w:t xml:space="preserve"> </w:t>
      </w:r>
    </w:p>
    <w:p w14:paraId="0216741D" w14:textId="7460522D" w:rsidR="0031581C" w:rsidRPr="005B6891" w:rsidRDefault="0031581C" w:rsidP="00640D7F">
      <w:pPr>
        <w:pStyle w:val="ListParagraph"/>
        <w:numPr>
          <w:ilvl w:val="0"/>
          <w:numId w:val="17"/>
        </w:numPr>
      </w:pPr>
      <w:r w:rsidRPr="00F147F9">
        <w:rPr>
          <w:lang w:val="en-US"/>
        </w:rPr>
        <w:t xml:space="preserve">Working closely with the Business Development team, support the development of a portfolio of humanitarian </w:t>
      </w:r>
      <w:proofErr w:type="spellStart"/>
      <w:r w:rsidRPr="00F147F9">
        <w:rPr>
          <w:lang w:val="en-US"/>
        </w:rPr>
        <w:t>programmes</w:t>
      </w:r>
      <w:proofErr w:type="spellEnd"/>
      <w:r w:rsidRPr="00F147F9">
        <w:rPr>
          <w:lang w:val="en-US"/>
        </w:rPr>
        <w:t xml:space="preserve"> that are consistently gender aware and show a strong contribution to gender transformative programming and girls’ rights, including the provision of technical support on project proposal development and results frameworks.</w:t>
      </w:r>
    </w:p>
    <w:p w14:paraId="64772433" w14:textId="77777777" w:rsidR="00605F58" w:rsidRDefault="00605F58">
      <w:pPr>
        <w:tabs>
          <w:tab w:val="left" w:pos="3240"/>
        </w:tabs>
        <w:jc w:val="both"/>
        <w:divId w:val="1643537179"/>
        <w:rPr>
          <w:rFonts w:cs="Arial"/>
          <w:b/>
        </w:rPr>
      </w:pPr>
      <w:r>
        <w:rPr>
          <w:rFonts w:cs="Arial"/>
          <w:b/>
        </w:rPr>
        <w:t>Safeguarding</w:t>
      </w:r>
    </w:p>
    <w:sdt>
      <w:sdtPr>
        <w:rPr>
          <w:rFonts w:cs="Arial"/>
          <w:color w:val="666666" w:themeColor="text1" w:themeTint="99"/>
          <w:szCs w:val="20"/>
        </w:rPr>
        <w:alias w:val="ALL PROFILES"/>
        <w:tag w:val="locked text"/>
        <w:id w:val="-1339998349"/>
        <w:lock w:val="contentLocked"/>
        <w:placeholder>
          <w:docPart w:val="ED1532025FAA44B0A0656110765088EE"/>
        </w:placeholder>
      </w:sdtPr>
      <w:sdtContent>
        <w:p w14:paraId="49B4A1E0" w14:textId="77777777" w:rsidR="00605F58" w:rsidRDefault="00605F58" w:rsidP="00605F58">
          <w:pPr>
            <w:pStyle w:val="ListParagraph"/>
            <w:numPr>
              <w:ilvl w:val="0"/>
              <w:numId w:val="27"/>
            </w:numPr>
            <w:divId w:val="1643537179"/>
            <w:rPr>
              <w:rFonts w:cs="Arial"/>
              <w:color w:val="666666" w:themeColor="text1" w:themeTint="99"/>
              <w:szCs w:val="20"/>
            </w:rPr>
          </w:pPr>
          <w:r>
            <w:rPr>
              <w:rFonts w:cs="Arial"/>
              <w:color w:val="auto"/>
              <w:szCs w:val="20"/>
            </w:rPr>
            <w:t xml:space="preserve">Ensures that Plan International’s global policies for </w:t>
          </w:r>
          <w:r>
            <w:rPr>
              <w:color w:val="auto"/>
            </w:rPr>
            <w:t>Safeguarding Children and Young People</w:t>
          </w:r>
          <w:r>
            <w:rPr>
              <w:rFonts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4060B3ED" w14:textId="6F5C9517" w:rsidR="00C7084C" w:rsidRPr="00640D7F" w:rsidRDefault="00C7084C" w:rsidP="00640D7F">
      <w:pPr>
        <w:tabs>
          <w:tab w:val="left" w:pos="3240"/>
        </w:tabs>
        <w:contextualSpacing/>
        <w:jc w:val="both"/>
        <w:rPr>
          <w:rStyle w:val="section"/>
          <w:rFonts w:cs="Arial"/>
          <w:b/>
        </w:rPr>
      </w:pPr>
    </w:p>
    <w:p w14:paraId="4FA99DF1" w14:textId="3723EDD0" w:rsidR="009C7F2C" w:rsidRPr="00F4478F" w:rsidRDefault="0009643D" w:rsidP="00640D7F">
      <w:pPr>
        <w:pStyle w:val="Heading1nonumber"/>
        <w:spacing w:after="240"/>
        <w:contextualSpacing/>
        <w:jc w:val="both"/>
        <w:rPr>
          <w:rStyle w:val="section"/>
          <w:rFonts w:ascii="Arial" w:hAnsi="Arial" w:cs="Arial"/>
          <w:i/>
          <w:caps w:val="0"/>
          <w:color w:val="666666" w:themeColor="text1" w:themeTint="99"/>
          <w:sz w:val="20"/>
          <w:szCs w:val="20"/>
        </w:rPr>
      </w:pPr>
      <w:r w:rsidRPr="00C7084C">
        <w:rPr>
          <w:rStyle w:val="section"/>
          <w:sz w:val="36"/>
          <w:szCs w:val="36"/>
        </w:rPr>
        <w:t>Key relationships</w:t>
      </w:r>
    </w:p>
    <w:p w14:paraId="1EF16EEB" w14:textId="0D8F1618" w:rsidR="002323B4" w:rsidRPr="00311309" w:rsidRDefault="002323B4" w:rsidP="00640D7F">
      <w:pPr>
        <w:contextualSpacing/>
        <w:rPr>
          <w:b/>
          <w:bCs/>
        </w:rPr>
      </w:pPr>
      <w:r w:rsidRPr="00311309">
        <w:rPr>
          <w:b/>
          <w:bCs/>
        </w:rPr>
        <w:t>Internal</w:t>
      </w:r>
    </w:p>
    <w:p w14:paraId="01560EBD" w14:textId="63D45EB3" w:rsidR="009F3D5E" w:rsidRDefault="002323B4" w:rsidP="00640D7F">
      <w:pPr>
        <w:pStyle w:val="ListParagraph"/>
        <w:numPr>
          <w:ilvl w:val="0"/>
          <w:numId w:val="18"/>
        </w:numPr>
      </w:pPr>
      <w:r>
        <w:t xml:space="preserve">Global Hub </w:t>
      </w:r>
      <w:r w:rsidR="009F3D5E">
        <w:t>Humanitarian Team</w:t>
      </w:r>
      <w:r w:rsidR="000A2A01">
        <w:t>.</w:t>
      </w:r>
    </w:p>
    <w:p w14:paraId="45270C18" w14:textId="467C1435" w:rsidR="002323B4" w:rsidRDefault="0078713E" w:rsidP="00640D7F">
      <w:pPr>
        <w:pStyle w:val="ListParagraph"/>
        <w:numPr>
          <w:ilvl w:val="0"/>
          <w:numId w:val="18"/>
        </w:numPr>
      </w:pPr>
      <w:r>
        <w:t>Country Office Management Team</w:t>
      </w:r>
      <w:r w:rsidR="000A2A01">
        <w:t>.</w:t>
      </w:r>
    </w:p>
    <w:p w14:paraId="0607D78E" w14:textId="6550E12F" w:rsidR="002323B4" w:rsidRDefault="002323B4" w:rsidP="00640D7F">
      <w:pPr>
        <w:pStyle w:val="ListParagraph"/>
        <w:numPr>
          <w:ilvl w:val="0"/>
          <w:numId w:val="18"/>
        </w:numPr>
      </w:pPr>
      <w:r w:rsidRPr="00C6664F">
        <w:t>Country Office programme and operational support staff</w:t>
      </w:r>
      <w:r w:rsidR="00640D7F">
        <w:t>.</w:t>
      </w:r>
    </w:p>
    <w:p w14:paraId="6923C47F" w14:textId="4146FA71" w:rsidR="00A003D0" w:rsidRPr="00C6664F" w:rsidRDefault="00A003D0" w:rsidP="00640D7F">
      <w:pPr>
        <w:pStyle w:val="ListParagraph"/>
        <w:numPr>
          <w:ilvl w:val="0"/>
          <w:numId w:val="18"/>
        </w:numPr>
      </w:pPr>
      <w:r>
        <w:t>Key Regional Office staff (Head of Disaster Risk Management and Regional Gender and Inclusion Advisor)</w:t>
      </w:r>
      <w:r w:rsidR="00640D7F">
        <w:t>.</w:t>
      </w:r>
    </w:p>
    <w:p w14:paraId="6E27F107" w14:textId="454F4C98" w:rsidR="002323B4" w:rsidRDefault="002323B4" w:rsidP="00640D7F">
      <w:pPr>
        <w:contextualSpacing/>
      </w:pPr>
      <w:r w:rsidRPr="00311309">
        <w:rPr>
          <w:b/>
          <w:bCs/>
        </w:rPr>
        <w:t>External</w:t>
      </w:r>
    </w:p>
    <w:p w14:paraId="0D5694CE" w14:textId="62273390" w:rsidR="002323B4" w:rsidRPr="00311309" w:rsidRDefault="006F4CAE" w:rsidP="00640D7F">
      <w:pPr>
        <w:pStyle w:val="ListParagraph"/>
        <w:numPr>
          <w:ilvl w:val="0"/>
          <w:numId w:val="19"/>
        </w:numPr>
        <w:rPr>
          <w:lang w:val="en-US"/>
        </w:rPr>
      </w:pPr>
      <w:r w:rsidRPr="00311309">
        <w:rPr>
          <w:lang w:val="en-US"/>
        </w:rPr>
        <w:t>Gender in Emergency and GBV</w:t>
      </w:r>
      <w:r w:rsidR="009F3D5E" w:rsidRPr="00311309">
        <w:rPr>
          <w:lang w:val="en-US"/>
        </w:rPr>
        <w:t xml:space="preserve"> Working Groups and Clusters </w:t>
      </w:r>
      <w:r w:rsidR="002323B4" w:rsidRPr="00311309">
        <w:rPr>
          <w:lang w:val="en-US"/>
        </w:rPr>
        <w:t xml:space="preserve">at </w:t>
      </w:r>
      <w:r w:rsidR="001565BA">
        <w:rPr>
          <w:lang w:val="en-US"/>
        </w:rPr>
        <w:t xml:space="preserve">the </w:t>
      </w:r>
      <w:r w:rsidR="002323B4" w:rsidRPr="00311309">
        <w:rPr>
          <w:lang w:val="en-US"/>
        </w:rPr>
        <w:t>country level</w:t>
      </w:r>
      <w:r w:rsidR="000A2A01" w:rsidRPr="00311309">
        <w:rPr>
          <w:lang w:val="en-US"/>
        </w:rPr>
        <w:t>.</w:t>
      </w:r>
      <w:r w:rsidR="002323B4" w:rsidRPr="00311309">
        <w:rPr>
          <w:lang w:val="en-US"/>
        </w:rPr>
        <w:t xml:space="preserve"> </w:t>
      </w:r>
    </w:p>
    <w:p w14:paraId="6379CC3B" w14:textId="57B2128C" w:rsidR="00EB690C" w:rsidRPr="00EB690C" w:rsidRDefault="006F4CAE" w:rsidP="00640D7F">
      <w:pPr>
        <w:pStyle w:val="ListParagraph"/>
        <w:numPr>
          <w:ilvl w:val="0"/>
          <w:numId w:val="19"/>
        </w:numPr>
      </w:pPr>
      <w:r w:rsidRPr="00311309">
        <w:rPr>
          <w:lang w:val="en-US"/>
        </w:rPr>
        <w:t xml:space="preserve">Gender in Emergency and GBV </w:t>
      </w:r>
      <w:r w:rsidR="009F3D5E" w:rsidRPr="00311309">
        <w:rPr>
          <w:lang w:val="en-US"/>
        </w:rPr>
        <w:t xml:space="preserve">specialists from Peer </w:t>
      </w:r>
      <w:r w:rsidR="00EB690C" w:rsidRPr="00311309">
        <w:rPr>
          <w:lang w:val="en-US"/>
        </w:rPr>
        <w:t>organizations</w:t>
      </w:r>
      <w:r w:rsidR="009F3D5E" w:rsidRPr="00311309">
        <w:rPr>
          <w:lang w:val="en-US"/>
        </w:rPr>
        <w:t xml:space="preserve"> in </w:t>
      </w:r>
      <w:r w:rsidR="001565BA">
        <w:rPr>
          <w:lang w:val="en-US"/>
        </w:rPr>
        <w:t xml:space="preserve">the </w:t>
      </w:r>
      <w:r w:rsidR="009F3D5E" w:rsidRPr="00311309">
        <w:rPr>
          <w:lang w:val="en-US"/>
        </w:rPr>
        <w:t>country of deployment</w:t>
      </w:r>
      <w:r w:rsidR="00EB690C" w:rsidRPr="00311309">
        <w:rPr>
          <w:lang w:val="en-US"/>
        </w:rPr>
        <w:t>.</w:t>
      </w:r>
    </w:p>
    <w:p w14:paraId="402853FB" w14:textId="3F848F97" w:rsidR="00B92F47" w:rsidRPr="00EB690C" w:rsidRDefault="00B92F47" w:rsidP="00640D7F">
      <w:pPr>
        <w:pStyle w:val="ListParagraph"/>
        <w:numPr>
          <w:ilvl w:val="0"/>
          <w:numId w:val="19"/>
        </w:numPr>
      </w:pPr>
      <w:r w:rsidRPr="00311309">
        <w:rPr>
          <w:lang w:val="en-US"/>
        </w:rPr>
        <w:t>Donors</w:t>
      </w:r>
      <w:r w:rsidR="000A2A01" w:rsidRPr="00311309">
        <w:rPr>
          <w:lang w:val="en-US"/>
        </w:rPr>
        <w:t xml:space="preserve"> &amp; </w:t>
      </w:r>
      <w:r w:rsidRPr="00311309">
        <w:rPr>
          <w:lang w:val="en-US"/>
        </w:rPr>
        <w:t>UN Agencies</w:t>
      </w:r>
      <w:r w:rsidR="000A2A01" w:rsidRPr="00311309">
        <w:rPr>
          <w:lang w:val="en-US"/>
        </w:rPr>
        <w:t>.</w:t>
      </w:r>
    </w:p>
    <w:p w14:paraId="51E6B77B" w14:textId="377FEA29" w:rsidR="002323B4" w:rsidRPr="00640D7F" w:rsidRDefault="000A2A01" w:rsidP="00640D7F">
      <w:pPr>
        <w:pStyle w:val="ListParagraph"/>
        <w:numPr>
          <w:ilvl w:val="0"/>
          <w:numId w:val="19"/>
        </w:numPr>
      </w:pPr>
      <w:r w:rsidRPr="00311309">
        <w:rPr>
          <w:lang w:val="en-US"/>
        </w:rPr>
        <w:t xml:space="preserve">Partner </w:t>
      </w:r>
      <w:r w:rsidR="00EB690C" w:rsidRPr="00311309">
        <w:rPr>
          <w:lang w:val="en-US"/>
        </w:rPr>
        <w:t>organizations,</w:t>
      </w:r>
      <w:r w:rsidR="0031581C" w:rsidRPr="00311309">
        <w:rPr>
          <w:lang w:val="en-US"/>
        </w:rPr>
        <w:t xml:space="preserve"> particularly women and </w:t>
      </w:r>
      <w:r w:rsidR="00311309">
        <w:rPr>
          <w:lang w:val="en-US"/>
        </w:rPr>
        <w:t>youth-led</w:t>
      </w:r>
      <w:r w:rsidR="0031581C" w:rsidRPr="00311309">
        <w:rPr>
          <w:lang w:val="en-US"/>
        </w:rPr>
        <w:t xml:space="preserve"> organisations</w:t>
      </w:r>
      <w:r w:rsidR="00640D7F">
        <w:rPr>
          <w:lang w:val="en-US"/>
        </w:rPr>
        <w:t>.</w:t>
      </w:r>
    </w:p>
    <w:p w14:paraId="6BDE2BDE" w14:textId="77777777" w:rsidR="00640D7F" w:rsidRDefault="00640D7F" w:rsidP="00640D7F"/>
    <w:p w14:paraId="447A5990" w14:textId="33427F63" w:rsidR="00925A89" w:rsidRPr="00640D7F" w:rsidRDefault="00102F77" w:rsidP="00640D7F">
      <w:pPr>
        <w:pStyle w:val="Heading1nonumber"/>
        <w:spacing w:after="240"/>
        <w:contextualSpacing/>
        <w:jc w:val="both"/>
        <w:rPr>
          <w:rStyle w:val="Header1"/>
          <w:sz w:val="36"/>
          <w:szCs w:val="36"/>
        </w:rPr>
      </w:pPr>
      <w:r w:rsidRPr="000D4826">
        <w:rPr>
          <w:rStyle w:val="section"/>
          <w:sz w:val="36"/>
          <w:szCs w:val="36"/>
        </w:rPr>
        <w:t>Technical expertise, skills and knowledge</w:t>
      </w:r>
    </w:p>
    <w:p w14:paraId="617A66D0" w14:textId="65388605" w:rsidR="0009643D" w:rsidRPr="00311309" w:rsidRDefault="0009643D" w:rsidP="00640D7F">
      <w:pPr>
        <w:contextualSpacing/>
        <w:rPr>
          <w:rStyle w:val="Header1"/>
          <w:b/>
          <w:bCs/>
        </w:rPr>
      </w:pPr>
      <w:r w:rsidRPr="00311309">
        <w:rPr>
          <w:rStyle w:val="Header1"/>
          <w:b/>
          <w:bCs/>
        </w:rPr>
        <w:t>Essential</w:t>
      </w:r>
    </w:p>
    <w:p w14:paraId="4B30C764" w14:textId="6C5FEFD0" w:rsidR="00D63A2C" w:rsidRPr="00C9622F" w:rsidRDefault="00D63A2C" w:rsidP="00640D7F">
      <w:pPr>
        <w:pStyle w:val="ListParagraph"/>
        <w:numPr>
          <w:ilvl w:val="0"/>
          <w:numId w:val="20"/>
        </w:numPr>
        <w:rPr>
          <w:rFonts w:eastAsia="Times New Roman" w:cs="Arial"/>
          <w:color w:val="272E31"/>
          <w:szCs w:val="20"/>
        </w:rPr>
      </w:pPr>
      <w:r w:rsidRPr="00C9622F">
        <w:rPr>
          <w:rFonts w:cs="Arial"/>
          <w:lang w:val="en-US"/>
        </w:rPr>
        <w:t>Demonstrable experience working in a broad range of humanitarian crises in a number of different contexts.</w:t>
      </w:r>
    </w:p>
    <w:p w14:paraId="320B90CA" w14:textId="20049F4C" w:rsidR="007D1575" w:rsidRPr="00C9622F" w:rsidRDefault="007D1575" w:rsidP="00640D7F">
      <w:pPr>
        <w:pStyle w:val="ListParagraph"/>
        <w:numPr>
          <w:ilvl w:val="0"/>
          <w:numId w:val="20"/>
        </w:numPr>
        <w:rPr>
          <w:rFonts w:eastAsia="Times New Roman" w:cs="Arial"/>
          <w:color w:val="272E31"/>
          <w:szCs w:val="20"/>
        </w:rPr>
      </w:pPr>
      <w:r w:rsidRPr="00C9622F">
        <w:rPr>
          <w:rFonts w:eastAsia="Times New Roman" w:cs="Arial"/>
          <w:color w:val="272E31"/>
          <w:szCs w:val="20"/>
        </w:rPr>
        <w:t xml:space="preserve">Demonstrable experience </w:t>
      </w:r>
      <w:r w:rsidR="00A003D0" w:rsidRPr="00C9622F">
        <w:rPr>
          <w:rFonts w:eastAsia="Times New Roman" w:cs="Arial"/>
          <w:color w:val="272E31"/>
          <w:szCs w:val="20"/>
        </w:rPr>
        <w:t>in</w:t>
      </w:r>
      <w:r w:rsidRPr="00C9622F">
        <w:rPr>
          <w:rFonts w:eastAsia="Times New Roman" w:cs="Arial"/>
          <w:color w:val="272E31"/>
          <w:szCs w:val="20"/>
        </w:rPr>
        <w:t xml:space="preserve"> mainstream</w:t>
      </w:r>
      <w:r w:rsidR="00A003D0" w:rsidRPr="00C9622F">
        <w:rPr>
          <w:rFonts w:eastAsia="Times New Roman" w:cs="Arial"/>
          <w:color w:val="272E31"/>
          <w:szCs w:val="20"/>
        </w:rPr>
        <w:t>ing</w:t>
      </w:r>
      <w:r w:rsidRPr="00C9622F">
        <w:rPr>
          <w:rFonts w:eastAsia="Times New Roman" w:cs="Arial"/>
          <w:color w:val="272E31"/>
          <w:szCs w:val="20"/>
        </w:rPr>
        <w:t xml:space="preserve"> gender in</w:t>
      </w:r>
      <w:r w:rsidR="00A003D0" w:rsidRPr="00C9622F">
        <w:rPr>
          <w:rFonts w:eastAsia="Times New Roman" w:cs="Arial"/>
          <w:color w:val="272E31"/>
          <w:szCs w:val="20"/>
        </w:rPr>
        <w:t xml:space="preserve"> the</w:t>
      </w:r>
      <w:r w:rsidRPr="00C9622F">
        <w:rPr>
          <w:rFonts w:eastAsia="Times New Roman" w:cs="Arial"/>
          <w:color w:val="272E31"/>
          <w:szCs w:val="20"/>
        </w:rPr>
        <w:t xml:space="preserve"> design, management, monitoring and evaluation of emergency program</w:t>
      </w:r>
      <w:r w:rsidR="00A003D0" w:rsidRPr="00C9622F">
        <w:rPr>
          <w:rFonts w:eastAsia="Times New Roman" w:cs="Arial"/>
          <w:color w:val="272E31"/>
          <w:szCs w:val="20"/>
        </w:rPr>
        <w:t>mes</w:t>
      </w:r>
      <w:r w:rsidRPr="00C9622F">
        <w:rPr>
          <w:rFonts w:eastAsia="Times New Roman" w:cs="Arial"/>
          <w:color w:val="272E31"/>
          <w:szCs w:val="20"/>
        </w:rPr>
        <w:t xml:space="preserve"> in line with SPHERE and IASC standards.</w:t>
      </w:r>
    </w:p>
    <w:p w14:paraId="68FFA93C" w14:textId="6C6D77EC" w:rsidR="007F44BB" w:rsidRPr="00C9622F" w:rsidRDefault="00C37E0D" w:rsidP="00640D7F">
      <w:pPr>
        <w:pStyle w:val="ListParagraph"/>
        <w:numPr>
          <w:ilvl w:val="0"/>
          <w:numId w:val="20"/>
        </w:numPr>
        <w:rPr>
          <w:rFonts w:eastAsia="Times New Roman" w:cs="Arial"/>
          <w:color w:val="272E31"/>
          <w:szCs w:val="20"/>
        </w:rPr>
      </w:pPr>
      <w:r w:rsidRPr="00C9622F">
        <w:rPr>
          <w:rFonts w:cs="Arial"/>
          <w:lang w:val="en-US"/>
        </w:rPr>
        <w:t xml:space="preserve">Demonstrable experience </w:t>
      </w:r>
      <w:r w:rsidR="007D1575" w:rsidRPr="00C9622F">
        <w:rPr>
          <w:rFonts w:cs="Arial"/>
          <w:lang w:val="en-US"/>
        </w:rPr>
        <w:t>as a gender specialist on emergency assessment teams, assisting emergency teams to</w:t>
      </w:r>
      <w:r w:rsidR="00A003D0" w:rsidRPr="00C9622F">
        <w:rPr>
          <w:rFonts w:cs="Arial"/>
          <w:lang w:val="en-US"/>
        </w:rPr>
        <w:t xml:space="preserve"> design and conduct Rapid Gender Analyses using the data and findings to</w:t>
      </w:r>
      <w:r w:rsidR="007D1575" w:rsidRPr="00C9622F">
        <w:rPr>
          <w:rFonts w:cs="Arial"/>
          <w:lang w:val="en-US"/>
        </w:rPr>
        <w:t xml:space="preserve"> design and initiate emergency response </w:t>
      </w:r>
      <w:proofErr w:type="spellStart"/>
      <w:r w:rsidR="007D1575" w:rsidRPr="00C9622F">
        <w:rPr>
          <w:rFonts w:cs="Arial"/>
          <w:lang w:val="en-US"/>
        </w:rPr>
        <w:t>program</w:t>
      </w:r>
      <w:r w:rsidR="00A003D0" w:rsidRPr="00C9622F">
        <w:rPr>
          <w:rFonts w:cs="Arial"/>
          <w:lang w:val="en-US"/>
        </w:rPr>
        <w:t>me</w:t>
      </w:r>
      <w:r w:rsidR="00783F0D" w:rsidRPr="00C9622F">
        <w:rPr>
          <w:rFonts w:cs="Arial"/>
          <w:lang w:val="en-US"/>
        </w:rPr>
        <w:t>s</w:t>
      </w:r>
      <w:proofErr w:type="spellEnd"/>
      <w:r w:rsidR="007D1575" w:rsidRPr="00C9622F">
        <w:rPr>
          <w:rFonts w:cs="Arial"/>
          <w:lang w:val="en-US"/>
        </w:rPr>
        <w:t xml:space="preserve"> which </w:t>
      </w:r>
      <w:r w:rsidR="007D1575" w:rsidRPr="00C9622F">
        <w:rPr>
          <w:rFonts w:cs="Arial"/>
          <w:lang w:val="en-US"/>
        </w:rPr>
        <w:lastRenderedPageBreak/>
        <w:t>appropriately address gender considerations and promote the protection and empowerment of women and girls</w:t>
      </w:r>
    </w:p>
    <w:p w14:paraId="4092D9E5" w14:textId="0FFCB30B" w:rsidR="007F44BB" w:rsidRPr="00C9622F" w:rsidRDefault="007F44BB" w:rsidP="00640D7F">
      <w:pPr>
        <w:pStyle w:val="ListParagraph"/>
        <w:numPr>
          <w:ilvl w:val="0"/>
          <w:numId w:val="20"/>
        </w:numPr>
        <w:rPr>
          <w:rFonts w:cs="Arial"/>
          <w:lang w:val="en-US"/>
        </w:rPr>
      </w:pPr>
      <w:r w:rsidRPr="00C9622F">
        <w:rPr>
          <w:rFonts w:eastAsia="Times New Roman" w:cs="Arial"/>
          <w:color w:val="272E31"/>
          <w:szCs w:val="20"/>
          <w:lang w:val="en-US"/>
        </w:rPr>
        <w:t xml:space="preserve">Experience in building and strengthening </w:t>
      </w:r>
      <w:r w:rsidRPr="00C9622F">
        <w:rPr>
          <w:rFonts w:eastAsia="Times New Roman" w:cs="Arial"/>
          <w:color w:val="272E31"/>
          <w:szCs w:val="20"/>
        </w:rPr>
        <w:t xml:space="preserve">technical expertise on </w:t>
      </w:r>
      <w:r w:rsidR="00925A89" w:rsidRPr="00C9622F">
        <w:rPr>
          <w:rFonts w:eastAsia="Times New Roman" w:cs="Arial"/>
          <w:color w:val="272E31"/>
          <w:szCs w:val="20"/>
        </w:rPr>
        <w:t>gender in emergenc</w:t>
      </w:r>
      <w:r w:rsidR="00783F0D" w:rsidRPr="00C9622F">
        <w:rPr>
          <w:rFonts w:eastAsia="Times New Roman" w:cs="Arial"/>
          <w:color w:val="272E31"/>
          <w:szCs w:val="20"/>
        </w:rPr>
        <w:t>ies</w:t>
      </w:r>
      <w:r w:rsidR="00925A89" w:rsidRPr="00C9622F">
        <w:rPr>
          <w:rFonts w:eastAsia="Times New Roman" w:cs="Arial"/>
          <w:color w:val="272E31"/>
          <w:szCs w:val="20"/>
        </w:rPr>
        <w:t xml:space="preserve"> in humanitarian work. </w:t>
      </w:r>
    </w:p>
    <w:p w14:paraId="51DA3AA3" w14:textId="6422D8E0" w:rsidR="00F1169A" w:rsidRPr="00C9622F" w:rsidRDefault="00C37E0D" w:rsidP="00640D7F">
      <w:pPr>
        <w:pStyle w:val="ListParagraph"/>
        <w:numPr>
          <w:ilvl w:val="0"/>
          <w:numId w:val="20"/>
        </w:numPr>
        <w:rPr>
          <w:rFonts w:cs="Arial"/>
          <w:lang w:val="en-AU"/>
        </w:rPr>
      </w:pPr>
      <w:r w:rsidRPr="00C9622F">
        <w:rPr>
          <w:rFonts w:cs="Arial"/>
          <w:lang w:val="en-US"/>
        </w:rPr>
        <w:t xml:space="preserve">Knowledge of </w:t>
      </w:r>
      <w:r w:rsidR="002B2FE1" w:rsidRPr="00C9622F">
        <w:rPr>
          <w:rFonts w:cs="Arial"/>
          <w:lang w:val="en-US"/>
        </w:rPr>
        <w:t xml:space="preserve">relevant </w:t>
      </w:r>
      <w:r w:rsidRPr="00C9622F">
        <w:rPr>
          <w:rFonts w:cs="Arial"/>
          <w:lang w:val="en-US"/>
        </w:rPr>
        <w:t xml:space="preserve">international </w:t>
      </w:r>
      <w:r w:rsidR="00925A89" w:rsidRPr="00C9622F">
        <w:rPr>
          <w:rFonts w:cs="Arial"/>
          <w:lang w:val="en-US"/>
        </w:rPr>
        <w:t xml:space="preserve">code of conduct and </w:t>
      </w:r>
      <w:r w:rsidRPr="00C9622F">
        <w:rPr>
          <w:rFonts w:cs="Arial"/>
          <w:lang w:val="en-US"/>
        </w:rPr>
        <w:t>humanitarian standards</w:t>
      </w:r>
      <w:r w:rsidR="00C65ADC" w:rsidRPr="00C9622F">
        <w:rPr>
          <w:rFonts w:cs="Arial"/>
          <w:lang w:val="en-US"/>
        </w:rPr>
        <w:t xml:space="preserve">, </w:t>
      </w:r>
      <w:r w:rsidR="00925A89" w:rsidRPr="00C9622F">
        <w:rPr>
          <w:rFonts w:cs="Arial"/>
          <w:lang w:val="en-US"/>
        </w:rPr>
        <w:t xml:space="preserve">such as </w:t>
      </w:r>
      <w:r w:rsidR="00925A89" w:rsidRPr="00C9622F">
        <w:rPr>
          <w:rFonts w:cs="Arial"/>
          <w:color w:val="auto"/>
          <w:szCs w:val="20"/>
          <w:lang w:val="en-US"/>
        </w:rPr>
        <w:t xml:space="preserve">the IASC Gender Handbook for Humanitarian Action, GBV Guidelines, </w:t>
      </w:r>
      <w:r w:rsidR="00FA48C9" w:rsidRPr="00C9622F">
        <w:rPr>
          <w:rFonts w:cs="Arial"/>
          <w:color w:val="auto"/>
          <w:szCs w:val="20"/>
          <w:lang w:val="en-US"/>
        </w:rPr>
        <w:t xml:space="preserve">Core Humanitarian Standard, </w:t>
      </w:r>
      <w:r w:rsidR="00925A89" w:rsidRPr="00C9622F">
        <w:rPr>
          <w:rFonts w:cs="Arial"/>
          <w:color w:val="auto"/>
          <w:szCs w:val="20"/>
          <w:lang w:val="en-US"/>
        </w:rPr>
        <w:t xml:space="preserve">PSEA in humanitarian response and the Sphere Standards </w:t>
      </w:r>
    </w:p>
    <w:p w14:paraId="2399E074" w14:textId="1732CFFA" w:rsidR="00C65ADC" w:rsidRPr="00C9622F" w:rsidRDefault="00C65ADC" w:rsidP="00640D7F">
      <w:pPr>
        <w:pStyle w:val="ListParagraph"/>
        <w:numPr>
          <w:ilvl w:val="0"/>
          <w:numId w:val="20"/>
        </w:numPr>
        <w:rPr>
          <w:rFonts w:cs="Arial"/>
          <w:lang w:val="en-AU"/>
        </w:rPr>
      </w:pPr>
      <w:r w:rsidRPr="00C9622F">
        <w:rPr>
          <w:rFonts w:eastAsia="Calibri" w:cs="Arial"/>
          <w:color w:val="auto"/>
          <w:szCs w:val="20"/>
          <w:lang w:val="en-AU"/>
        </w:rPr>
        <w:t xml:space="preserve">Ability to network effectively and build good working relationships with colleagues </w:t>
      </w:r>
      <w:r w:rsidR="00856340" w:rsidRPr="00C9622F">
        <w:rPr>
          <w:rFonts w:eastAsia="Calibri" w:cs="Arial"/>
          <w:color w:val="auto"/>
          <w:szCs w:val="20"/>
          <w:lang w:val="en-AU"/>
        </w:rPr>
        <w:t>both within</w:t>
      </w:r>
      <w:r w:rsidR="00584507" w:rsidRPr="00C9622F">
        <w:rPr>
          <w:rFonts w:eastAsia="Calibri" w:cs="Arial"/>
          <w:color w:val="auto"/>
          <w:szCs w:val="20"/>
          <w:lang w:val="en-AU"/>
        </w:rPr>
        <w:t xml:space="preserve"> Plan International as well as in peer agencies</w:t>
      </w:r>
      <w:r w:rsidR="00925A89" w:rsidRPr="00C9622F">
        <w:rPr>
          <w:rFonts w:eastAsia="Calibri" w:cs="Arial"/>
          <w:color w:val="auto"/>
          <w:szCs w:val="20"/>
          <w:lang w:val="en-AU"/>
        </w:rPr>
        <w:t xml:space="preserve"> and local organizations</w:t>
      </w:r>
      <w:r w:rsidR="007D1575" w:rsidRPr="00C9622F">
        <w:rPr>
          <w:rFonts w:eastAsia="Calibri" w:cs="Arial"/>
          <w:color w:val="auto"/>
          <w:szCs w:val="20"/>
          <w:lang w:val="en-AU"/>
        </w:rPr>
        <w:t>.</w:t>
      </w:r>
    </w:p>
    <w:p w14:paraId="2FF510D9" w14:textId="4464D080" w:rsidR="007D1575" w:rsidRPr="00C9622F" w:rsidRDefault="007D1575" w:rsidP="00640D7F">
      <w:pPr>
        <w:pStyle w:val="ListParagraph"/>
        <w:numPr>
          <w:ilvl w:val="0"/>
          <w:numId w:val="20"/>
        </w:numPr>
        <w:rPr>
          <w:rFonts w:eastAsia="Calibri" w:cs="Arial"/>
          <w:color w:val="auto"/>
          <w:szCs w:val="20"/>
          <w:lang w:val="en-AU"/>
        </w:rPr>
      </w:pPr>
      <w:r w:rsidRPr="00C9622F">
        <w:rPr>
          <w:rFonts w:eastAsia="Calibri" w:cs="Arial"/>
          <w:color w:val="auto"/>
          <w:szCs w:val="20"/>
          <w:lang w:val="en-AU"/>
        </w:rPr>
        <w:t>Experience to establish child and girl-friendly spaces and conduct R</w:t>
      </w:r>
      <w:r w:rsidR="00FA48C9" w:rsidRPr="00C9622F">
        <w:rPr>
          <w:rFonts w:eastAsia="Calibri" w:cs="Arial"/>
          <w:color w:val="auto"/>
          <w:szCs w:val="20"/>
          <w:lang w:val="en-AU"/>
        </w:rPr>
        <w:t xml:space="preserve">apid </w:t>
      </w:r>
      <w:r w:rsidRPr="00C9622F">
        <w:rPr>
          <w:rFonts w:eastAsia="Calibri" w:cs="Arial"/>
          <w:color w:val="auto"/>
          <w:szCs w:val="20"/>
          <w:lang w:val="en-AU"/>
        </w:rPr>
        <w:t>N</w:t>
      </w:r>
      <w:r w:rsidR="00FA48C9" w:rsidRPr="00C9622F">
        <w:rPr>
          <w:rFonts w:eastAsia="Calibri" w:cs="Arial"/>
          <w:color w:val="auto"/>
          <w:szCs w:val="20"/>
          <w:lang w:val="en-AU"/>
        </w:rPr>
        <w:t xml:space="preserve">eeds </w:t>
      </w:r>
      <w:r w:rsidRPr="00C9622F">
        <w:rPr>
          <w:rFonts w:eastAsia="Calibri" w:cs="Arial"/>
          <w:color w:val="auto"/>
          <w:szCs w:val="20"/>
          <w:lang w:val="en-AU"/>
        </w:rPr>
        <w:t>A</w:t>
      </w:r>
      <w:r w:rsidR="00FA48C9" w:rsidRPr="00C9622F">
        <w:rPr>
          <w:rFonts w:eastAsia="Calibri" w:cs="Arial"/>
          <w:color w:val="auto"/>
          <w:szCs w:val="20"/>
          <w:lang w:val="en-AU"/>
        </w:rPr>
        <w:t>ssessments</w:t>
      </w:r>
      <w:r w:rsidRPr="00C9622F">
        <w:rPr>
          <w:rFonts w:eastAsia="Calibri" w:cs="Arial"/>
          <w:color w:val="auto"/>
          <w:szCs w:val="20"/>
          <w:lang w:val="en-AU"/>
        </w:rPr>
        <w:t xml:space="preserve"> and focus groups with girls</w:t>
      </w:r>
      <w:r w:rsidR="00FA48C9" w:rsidRPr="00C9622F">
        <w:rPr>
          <w:rFonts w:eastAsia="Calibri" w:cs="Arial"/>
          <w:color w:val="auto"/>
          <w:szCs w:val="20"/>
          <w:lang w:val="en-AU"/>
        </w:rPr>
        <w:t xml:space="preserve"> and boys</w:t>
      </w:r>
      <w:r w:rsidRPr="00C9622F">
        <w:rPr>
          <w:rFonts w:eastAsia="Calibri" w:cs="Arial"/>
          <w:color w:val="auto"/>
          <w:szCs w:val="20"/>
          <w:lang w:val="en-AU"/>
        </w:rPr>
        <w:t>.</w:t>
      </w:r>
    </w:p>
    <w:p w14:paraId="3563F25C" w14:textId="2EF41052" w:rsidR="00925A89" w:rsidRPr="00C9622F" w:rsidRDefault="00804E0B" w:rsidP="00640D7F">
      <w:pPr>
        <w:pStyle w:val="ListParagraph"/>
        <w:numPr>
          <w:ilvl w:val="0"/>
          <w:numId w:val="20"/>
        </w:numPr>
        <w:rPr>
          <w:rFonts w:cs="Arial"/>
          <w:lang w:val="en-US"/>
        </w:rPr>
      </w:pPr>
      <w:r w:rsidRPr="00C9622F">
        <w:rPr>
          <w:rFonts w:cs="Arial"/>
          <w:lang w:val="en-US"/>
        </w:rPr>
        <w:t>Good working knowledge of key humanitarian donors, for example</w:t>
      </w:r>
      <w:r w:rsidR="00B26691" w:rsidRPr="00C9622F">
        <w:rPr>
          <w:rFonts w:cs="Arial"/>
          <w:lang w:val="en-US"/>
        </w:rPr>
        <w:t>,</w:t>
      </w:r>
      <w:r w:rsidRPr="00C9622F">
        <w:rPr>
          <w:rFonts w:cs="Arial"/>
          <w:lang w:val="en-US"/>
        </w:rPr>
        <w:t xml:space="preserve"> WFP, USAID,</w:t>
      </w:r>
      <w:r w:rsidR="00925A89" w:rsidRPr="00C9622F">
        <w:rPr>
          <w:rFonts w:cs="Arial"/>
          <w:lang w:val="en-US"/>
        </w:rPr>
        <w:t xml:space="preserve"> ECW, GPE,</w:t>
      </w:r>
      <w:r w:rsidRPr="00C9622F">
        <w:rPr>
          <w:rFonts w:cs="Arial"/>
          <w:lang w:val="en-US"/>
        </w:rPr>
        <w:t xml:space="preserve"> DFAT, GAC, FCDO, </w:t>
      </w:r>
      <w:r w:rsidR="00B26691" w:rsidRPr="00C9622F">
        <w:rPr>
          <w:rFonts w:cs="Arial"/>
          <w:lang w:val="en-US"/>
        </w:rPr>
        <w:t xml:space="preserve">and </w:t>
      </w:r>
      <w:r w:rsidRPr="00C9622F">
        <w:rPr>
          <w:rFonts w:cs="Arial"/>
          <w:lang w:val="en-US"/>
        </w:rPr>
        <w:t>DGECHO amongst others.</w:t>
      </w:r>
      <w:r w:rsidR="00925A89" w:rsidRPr="00C9622F">
        <w:rPr>
          <w:rFonts w:cs="Arial"/>
          <w:lang w:val="en-US"/>
        </w:rPr>
        <w:t xml:space="preserve"> </w:t>
      </w:r>
    </w:p>
    <w:p w14:paraId="4A9AB14B" w14:textId="78BDAF8D" w:rsidR="00382FEC" w:rsidRPr="00C9622F" w:rsidRDefault="007E5316" w:rsidP="00640D7F">
      <w:pPr>
        <w:pStyle w:val="ListParagraph"/>
        <w:numPr>
          <w:ilvl w:val="0"/>
          <w:numId w:val="20"/>
        </w:numPr>
        <w:rPr>
          <w:rFonts w:cs="Arial"/>
          <w:lang w:val="en-US"/>
        </w:rPr>
      </w:pPr>
      <w:r w:rsidRPr="00C9622F">
        <w:rPr>
          <w:rFonts w:cs="Arial"/>
          <w:lang w:val="en-US"/>
        </w:rPr>
        <w:t xml:space="preserve">Proven </w:t>
      </w:r>
      <w:r w:rsidR="00382FEC" w:rsidRPr="00C9622F">
        <w:rPr>
          <w:rFonts w:cs="Arial"/>
          <w:lang w:val="en-US"/>
        </w:rPr>
        <w:t>representational and coordination skills</w:t>
      </w:r>
      <w:r w:rsidR="00640D7F" w:rsidRPr="00C9622F">
        <w:rPr>
          <w:rFonts w:cs="Arial"/>
          <w:lang w:val="en-US"/>
        </w:rPr>
        <w:t>.</w:t>
      </w:r>
    </w:p>
    <w:p w14:paraId="7688A0CD" w14:textId="082E2946" w:rsidR="007D1575" w:rsidRPr="00C9622F" w:rsidRDefault="007D1575" w:rsidP="00640D7F">
      <w:pPr>
        <w:pStyle w:val="ListParagraph"/>
        <w:numPr>
          <w:ilvl w:val="0"/>
          <w:numId w:val="20"/>
        </w:numPr>
        <w:rPr>
          <w:rFonts w:cs="Arial"/>
          <w:lang w:val="en-US"/>
        </w:rPr>
      </w:pPr>
      <w:r w:rsidRPr="00C9622F">
        <w:rPr>
          <w:rFonts w:cs="Arial"/>
          <w:lang w:val="en-US"/>
        </w:rPr>
        <w:t>Sound grasp of intersectionality &amp; feminism, and a passion for dismantling patriarchy.</w:t>
      </w:r>
    </w:p>
    <w:p w14:paraId="5A11E797" w14:textId="13616025" w:rsidR="007D1575" w:rsidRPr="00C9622F" w:rsidRDefault="007D1575" w:rsidP="00640D7F">
      <w:pPr>
        <w:pStyle w:val="ListParagraph"/>
        <w:numPr>
          <w:ilvl w:val="0"/>
          <w:numId w:val="20"/>
        </w:numPr>
        <w:rPr>
          <w:rFonts w:eastAsia="Calibri" w:cs="Arial"/>
          <w:color w:val="auto"/>
          <w:szCs w:val="20"/>
          <w:lang w:val="en-AU"/>
        </w:rPr>
      </w:pPr>
      <w:r w:rsidRPr="00C9622F">
        <w:rPr>
          <w:rFonts w:cs="Arial"/>
          <w:lang w:val="en-US"/>
        </w:rPr>
        <w:t>Proven knowledge</w:t>
      </w:r>
      <w:r w:rsidRPr="00C9622F">
        <w:rPr>
          <w:rFonts w:cs="Arial"/>
        </w:rPr>
        <w:t xml:space="preserve"> </w:t>
      </w:r>
      <w:r w:rsidRPr="00C9622F">
        <w:rPr>
          <w:rFonts w:cs="Arial"/>
          <w:lang w:val="en-US"/>
        </w:rPr>
        <w:t>to conduct gender analysis in humanitarian contexts and ensure that humanitarian projects are at least gender aware.</w:t>
      </w:r>
    </w:p>
    <w:p w14:paraId="1F3E7EC1" w14:textId="278C8F2C" w:rsidR="00E03AED" w:rsidRPr="00740854" w:rsidRDefault="00C37E0D" w:rsidP="00640D7F">
      <w:pPr>
        <w:pStyle w:val="ListParagraph"/>
        <w:numPr>
          <w:ilvl w:val="0"/>
          <w:numId w:val="20"/>
        </w:numPr>
        <w:rPr>
          <w:rFonts w:eastAsia="Calibri" w:cs="Arial"/>
          <w:color w:val="auto"/>
          <w:szCs w:val="20"/>
          <w:lang w:val="en-AU"/>
        </w:rPr>
      </w:pPr>
      <w:r w:rsidRPr="00C9622F">
        <w:rPr>
          <w:rFonts w:cs="Arial"/>
          <w:lang w:val="en-US"/>
        </w:rPr>
        <w:t>Strong analytical</w:t>
      </w:r>
      <w:r w:rsidR="00A003D0" w:rsidRPr="00C9622F">
        <w:rPr>
          <w:rFonts w:cs="Arial"/>
          <w:lang w:val="en-US"/>
        </w:rPr>
        <w:t xml:space="preserve"> and </w:t>
      </w:r>
      <w:r w:rsidR="00B26691" w:rsidRPr="00C9622F">
        <w:rPr>
          <w:rFonts w:cs="Arial"/>
          <w:lang w:val="en-US"/>
        </w:rPr>
        <w:t>report-writing</w:t>
      </w:r>
      <w:r w:rsidRPr="00C9622F">
        <w:rPr>
          <w:rFonts w:cs="Arial"/>
          <w:lang w:val="en-US"/>
        </w:rPr>
        <w:t xml:space="preserve"> skills</w:t>
      </w:r>
      <w:r w:rsidR="00640D7F" w:rsidRPr="00C9622F">
        <w:rPr>
          <w:rFonts w:cs="Arial"/>
          <w:lang w:val="en-US"/>
        </w:rPr>
        <w:t>.</w:t>
      </w:r>
    </w:p>
    <w:p w14:paraId="1F377C76" w14:textId="1CA0B0B8" w:rsidR="008B5841" w:rsidRPr="008B5841" w:rsidRDefault="00740854" w:rsidP="008B5841">
      <w:pPr>
        <w:pStyle w:val="ListParagraph"/>
        <w:numPr>
          <w:ilvl w:val="0"/>
          <w:numId w:val="20"/>
        </w:numPr>
        <w:ind w:left="714" w:hanging="357"/>
        <w:rPr>
          <w:rFonts w:eastAsia="Calibri" w:cs="Times New Roman"/>
          <w:szCs w:val="20"/>
        </w:rPr>
      </w:pPr>
      <w:r w:rsidRPr="008A75A6">
        <w:rPr>
          <w:rFonts w:eastAsia="Calibri" w:cs="Times New Roman"/>
        </w:rPr>
        <w:t xml:space="preserve">Fluency in English and </w:t>
      </w:r>
      <w:r w:rsidR="00332C94">
        <w:rPr>
          <w:rFonts w:eastAsia="Calibri" w:cs="Times New Roman"/>
        </w:rPr>
        <w:t>in Spanish</w:t>
      </w:r>
    </w:p>
    <w:p w14:paraId="2BDB0B86" w14:textId="14F1E6FF" w:rsidR="008B5841" w:rsidRPr="008B5841" w:rsidRDefault="008B5841" w:rsidP="008B5841">
      <w:pPr>
        <w:pStyle w:val="ListParagraph"/>
        <w:numPr>
          <w:ilvl w:val="0"/>
          <w:numId w:val="20"/>
        </w:numPr>
        <w:ind w:left="714" w:hanging="357"/>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49474D2B" w14:textId="04B25AA2" w:rsidR="008E6257" w:rsidRPr="00C9622F" w:rsidRDefault="0009643D" w:rsidP="00640D7F">
      <w:pPr>
        <w:contextualSpacing/>
        <w:rPr>
          <w:rFonts w:cs="Arial"/>
          <w:b/>
          <w:bCs/>
        </w:rPr>
      </w:pPr>
      <w:r w:rsidRPr="00C9622F">
        <w:rPr>
          <w:rStyle w:val="Header1"/>
          <w:rFonts w:cs="Arial"/>
          <w:b/>
          <w:bCs/>
        </w:rPr>
        <w:t>Desirable</w:t>
      </w:r>
      <w:r w:rsidR="008E6257" w:rsidRPr="00C9622F">
        <w:rPr>
          <w:rFonts w:cs="Arial"/>
          <w:b/>
          <w:bCs/>
          <w:lang w:val="en-US"/>
        </w:rPr>
        <w:t xml:space="preserve"> </w:t>
      </w:r>
    </w:p>
    <w:p w14:paraId="6B93AB65" w14:textId="77777777" w:rsidR="00925A89" w:rsidRPr="00311309" w:rsidRDefault="008E6257" w:rsidP="00640D7F">
      <w:pPr>
        <w:pStyle w:val="ListParagraph"/>
        <w:numPr>
          <w:ilvl w:val="0"/>
          <w:numId w:val="21"/>
        </w:numPr>
        <w:rPr>
          <w:lang w:val="en-US"/>
        </w:rPr>
      </w:pPr>
      <w:r w:rsidRPr="00C9622F">
        <w:rPr>
          <w:rFonts w:cs="Arial"/>
          <w:lang w:val="en-US"/>
        </w:rPr>
        <w:t>Skills in writing funding submissions and donor</w:t>
      </w:r>
      <w:r w:rsidRPr="00311309">
        <w:rPr>
          <w:lang w:val="en-US"/>
        </w:rPr>
        <w:t xml:space="preserve"> reports.</w:t>
      </w:r>
    </w:p>
    <w:p w14:paraId="63A308D6" w14:textId="7667D4EA" w:rsidR="00513B37" w:rsidRPr="00311309" w:rsidRDefault="008E6257" w:rsidP="00640D7F">
      <w:pPr>
        <w:pStyle w:val="ListParagraph"/>
        <w:numPr>
          <w:ilvl w:val="0"/>
          <w:numId w:val="21"/>
        </w:numPr>
        <w:rPr>
          <w:lang w:val="en-US"/>
        </w:rPr>
      </w:pPr>
      <w:r w:rsidRPr="00311309">
        <w:rPr>
          <w:lang w:val="en-US"/>
        </w:rPr>
        <w:t>Advocacy and influencing skills</w:t>
      </w:r>
      <w:r w:rsidR="00640D7F">
        <w:rPr>
          <w:lang w:val="en-US"/>
        </w:rPr>
        <w:t>.</w:t>
      </w:r>
    </w:p>
    <w:p w14:paraId="1310338D" w14:textId="77777777" w:rsidR="00925A89" w:rsidRPr="00247595" w:rsidRDefault="00925A89" w:rsidP="00640D7F">
      <w:pPr>
        <w:spacing w:after="0"/>
        <w:jc w:val="both"/>
        <w:rPr>
          <w:rStyle w:val="section"/>
          <w:rFonts w:asciiTheme="majorHAnsi" w:hAnsiTheme="majorHAnsi" w:cs="Arial"/>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contentLocked"/>
        <w:placeholder>
          <w:docPart w:val="7C2B47CAF520415CA03BD7B56E4F73C5"/>
        </w:placeholder>
      </w:sdtPr>
      <w:sdtEndPr>
        <w:rPr>
          <w:rStyle w:val="DefaultParagraphFont"/>
          <w:rFonts w:ascii="Arial" w:eastAsiaTheme="minorHAnsi" w:hAnsi="Arial" w:cstheme="minorBidi"/>
          <w:caps w:val="0"/>
          <w:color w:val="3B3059" w:themeColor="text2"/>
          <w:sz w:val="22"/>
          <w:szCs w:val="22"/>
          <w:lang w:val="en-US"/>
        </w:rPr>
      </w:sdtEndPr>
      <w:sdtContent>
        <w:p w14:paraId="00306BD1" w14:textId="77777777" w:rsidR="00640D7F" w:rsidRPr="00B635ED" w:rsidRDefault="00640D7F" w:rsidP="00CE4907">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5CA4F243" w14:textId="77777777" w:rsidR="00640D7F" w:rsidRPr="005C30C6" w:rsidRDefault="00640D7F" w:rsidP="00CE4907">
          <w:pPr>
            <w:jc w:val="both"/>
            <w:rPr>
              <w:rFonts w:cs="Arial"/>
              <w:b/>
              <w:color w:val="auto"/>
              <w:szCs w:val="20"/>
            </w:rPr>
          </w:pPr>
          <w:r w:rsidRPr="005C30C6">
            <w:rPr>
              <w:rFonts w:cs="Arial"/>
              <w:b/>
              <w:color w:val="auto"/>
              <w:szCs w:val="20"/>
            </w:rPr>
            <w:t>We are open and accountable</w:t>
          </w:r>
        </w:p>
        <w:p w14:paraId="3EEEDD2B" w14:textId="77777777" w:rsidR="00640D7F" w:rsidRPr="005C30C6" w:rsidRDefault="00640D7F" w:rsidP="00640D7F">
          <w:pPr>
            <w:pStyle w:val="ListParagraph"/>
            <w:numPr>
              <w:ilvl w:val="0"/>
              <w:numId w:val="22"/>
            </w:numPr>
            <w:jc w:val="both"/>
            <w:rPr>
              <w:rFonts w:cs="Arial"/>
              <w:color w:val="auto"/>
              <w:szCs w:val="20"/>
            </w:rPr>
          </w:pPr>
          <w:r w:rsidRPr="005C30C6">
            <w:rPr>
              <w:rFonts w:cs="Arial"/>
              <w:color w:val="auto"/>
              <w:szCs w:val="20"/>
            </w:rPr>
            <w:t>Promotes a culture of openness and transparency, including with sponsors and donors.</w:t>
          </w:r>
        </w:p>
        <w:p w14:paraId="6CA780E7" w14:textId="77777777" w:rsidR="00640D7F" w:rsidRPr="005C30C6" w:rsidRDefault="00640D7F" w:rsidP="00640D7F">
          <w:pPr>
            <w:pStyle w:val="ListParagraph"/>
            <w:numPr>
              <w:ilvl w:val="0"/>
              <w:numId w:val="22"/>
            </w:numPr>
            <w:jc w:val="both"/>
            <w:rPr>
              <w:rFonts w:cs="Arial"/>
              <w:color w:val="auto"/>
              <w:szCs w:val="20"/>
            </w:rPr>
          </w:pPr>
          <w:r w:rsidRPr="005C30C6">
            <w:rPr>
              <w:rFonts w:cs="Arial"/>
              <w:color w:val="auto"/>
              <w:szCs w:val="20"/>
            </w:rPr>
            <w:t>Holds self and others accountable to achieve the highest standards of integrity.</w:t>
          </w:r>
        </w:p>
        <w:p w14:paraId="7109064A" w14:textId="77777777" w:rsidR="00640D7F" w:rsidRPr="005C30C6" w:rsidRDefault="00640D7F" w:rsidP="00640D7F">
          <w:pPr>
            <w:pStyle w:val="ListParagraph"/>
            <w:numPr>
              <w:ilvl w:val="0"/>
              <w:numId w:val="22"/>
            </w:numPr>
            <w:jc w:val="both"/>
            <w:rPr>
              <w:rFonts w:cs="Arial"/>
              <w:color w:val="auto"/>
              <w:szCs w:val="20"/>
            </w:rPr>
          </w:pPr>
          <w:r w:rsidRPr="005C30C6">
            <w:rPr>
              <w:rFonts w:cs="Arial"/>
              <w:color w:val="auto"/>
              <w:szCs w:val="20"/>
            </w:rPr>
            <w:t>Consistent and fair in the treatment of people.</w:t>
          </w:r>
        </w:p>
        <w:p w14:paraId="02434623" w14:textId="77777777" w:rsidR="00640D7F" w:rsidRPr="005C30C6" w:rsidRDefault="00640D7F" w:rsidP="00640D7F">
          <w:pPr>
            <w:pStyle w:val="ListParagraph"/>
            <w:numPr>
              <w:ilvl w:val="0"/>
              <w:numId w:val="22"/>
            </w:numPr>
            <w:jc w:val="both"/>
            <w:rPr>
              <w:rFonts w:cs="Arial"/>
              <w:color w:val="auto"/>
              <w:szCs w:val="20"/>
            </w:rPr>
          </w:pPr>
          <w:r w:rsidRPr="005C30C6">
            <w:rPr>
              <w:rFonts w:cs="Arial"/>
              <w:color w:val="auto"/>
              <w:szCs w:val="20"/>
            </w:rPr>
            <w:t>Open about mistakes and keen to learn from them.</w:t>
          </w:r>
        </w:p>
        <w:p w14:paraId="69E66CED" w14:textId="77777777" w:rsidR="00640D7F" w:rsidRPr="005C30C6" w:rsidRDefault="00640D7F" w:rsidP="00640D7F">
          <w:pPr>
            <w:pStyle w:val="ListParagraph"/>
            <w:numPr>
              <w:ilvl w:val="0"/>
              <w:numId w:val="22"/>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 children, girls &amp; young people</w:t>
          </w:r>
        </w:p>
        <w:p w14:paraId="47EDB37D" w14:textId="77777777" w:rsidR="00640D7F" w:rsidRPr="005C30C6" w:rsidRDefault="00640D7F" w:rsidP="00CE4907">
          <w:pPr>
            <w:jc w:val="both"/>
            <w:rPr>
              <w:rFonts w:cs="Arial"/>
              <w:b/>
              <w:color w:val="auto"/>
              <w:szCs w:val="20"/>
            </w:rPr>
          </w:pPr>
          <w:r w:rsidRPr="005C30C6">
            <w:rPr>
              <w:rFonts w:cs="Arial"/>
              <w:b/>
              <w:color w:val="auto"/>
              <w:szCs w:val="20"/>
            </w:rPr>
            <w:t>We strive for lasting impact</w:t>
          </w:r>
        </w:p>
        <w:p w14:paraId="050BA8C4" w14:textId="77777777" w:rsidR="00640D7F" w:rsidRPr="005C30C6" w:rsidRDefault="00640D7F" w:rsidP="00640D7F">
          <w:pPr>
            <w:pStyle w:val="ListParagraph"/>
            <w:numPr>
              <w:ilvl w:val="0"/>
              <w:numId w:val="23"/>
            </w:numPr>
            <w:jc w:val="both"/>
            <w:rPr>
              <w:rFonts w:cs="Arial"/>
              <w:color w:val="auto"/>
              <w:szCs w:val="20"/>
            </w:rPr>
          </w:pPr>
          <w:r w:rsidRPr="005C30C6">
            <w:rPr>
              <w:rFonts w:cs="Arial"/>
              <w:color w:val="auto"/>
              <w:szCs w:val="20"/>
            </w:rPr>
            <w:t>Articulates a clear purpose for staff and sets high expectations.</w:t>
          </w:r>
        </w:p>
        <w:p w14:paraId="2B561F53" w14:textId="77777777" w:rsidR="00640D7F" w:rsidRPr="005C30C6" w:rsidRDefault="00640D7F" w:rsidP="00640D7F">
          <w:pPr>
            <w:pStyle w:val="ListParagraph"/>
            <w:numPr>
              <w:ilvl w:val="0"/>
              <w:numId w:val="23"/>
            </w:numPr>
            <w:jc w:val="both"/>
            <w:rPr>
              <w:rFonts w:cs="Arial"/>
              <w:color w:val="auto"/>
              <w:szCs w:val="20"/>
            </w:rPr>
          </w:pPr>
          <w:r w:rsidRPr="005C30C6">
            <w:rPr>
              <w:rFonts w:cs="Arial"/>
              <w:color w:val="auto"/>
              <w:szCs w:val="20"/>
            </w:rPr>
            <w:t>Creates a climate of continuous improvement, open to challenge and new ideas.</w:t>
          </w:r>
        </w:p>
        <w:p w14:paraId="21FC8EDE" w14:textId="77777777" w:rsidR="00640D7F" w:rsidRPr="005C30C6" w:rsidRDefault="00640D7F" w:rsidP="00640D7F">
          <w:pPr>
            <w:pStyle w:val="ListParagraph"/>
            <w:numPr>
              <w:ilvl w:val="0"/>
              <w:numId w:val="23"/>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71019AB6" w14:textId="77777777" w:rsidR="00640D7F" w:rsidRPr="005C30C6" w:rsidRDefault="00640D7F" w:rsidP="00640D7F">
          <w:pPr>
            <w:pStyle w:val="ListParagraph"/>
            <w:numPr>
              <w:ilvl w:val="0"/>
              <w:numId w:val="23"/>
            </w:numPr>
            <w:jc w:val="both"/>
            <w:rPr>
              <w:rFonts w:cs="Arial"/>
              <w:color w:val="auto"/>
              <w:szCs w:val="20"/>
            </w:rPr>
          </w:pPr>
          <w:r w:rsidRPr="005C30C6">
            <w:rPr>
              <w:rFonts w:cs="Arial"/>
              <w:color w:val="auto"/>
              <w:szCs w:val="20"/>
            </w:rPr>
            <w:t>Evidence-based and evaluates effectiveness.</w:t>
          </w:r>
        </w:p>
        <w:p w14:paraId="65991D91" w14:textId="77777777" w:rsidR="00640D7F" w:rsidRPr="005C30C6" w:rsidRDefault="00640D7F" w:rsidP="00CE4907">
          <w:pPr>
            <w:jc w:val="both"/>
            <w:rPr>
              <w:rFonts w:cs="Arial"/>
              <w:b/>
              <w:color w:val="auto"/>
              <w:szCs w:val="20"/>
            </w:rPr>
          </w:pPr>
          <w:r w:rsidRPr="005C30C6">
            <w:rPr>
              <w:rFonts w:cs="Arial"/>
              <w:b/>
              <w:color w:val="auto"/>
              <w:szCs w:val="20"/>
            </w:rPr>
            <w:t>We work well together</w:t>
          </w:r>
        </w:p>
        <w:p w14:paraId="3E1041C8" w14:textId="77777777" w:rsidR="00640D7F" w:rsidRPr="005C30C6" w:rsidRDefault="00640D7F" w:rsidP="00640D7F">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10B86409" w14:textId="77777777" w:rsidR="00640D7F" w:rsidRPr="005C30C6" w:rsidRDefault="00640D7F" w:rsidP="00640D7F">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E26099" w14:textId="77777777" w:rsidR="00640D7F" w:rsidRPr="005C30C6" w:rsidRDefault="00640D7F" w:rsidP="00640D7F">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3A09151" w14:textId="77777777" w:rsidR="00640D7F" w:rsidRPr="005C30C6" w:rsidRDefault="00640D7F" w:rsidP="00640D7F">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lastRenderedPageBreak/>
            <w:t>Engages and works well with others outside the organization to build a better world for girls and all children.</w:t>
          </w:r>
        </w:p>
        <w:p w14:paraId="21F3B20F" w14:textId="77777777" w:rsidR="00640D7F" w:rsidRPr="005C30C6" w:rsidRDefault="00640D7F" w:rsidP="00CE4907">
          <w:pPr>
            <w:pStyle w:val="ListParagraph"/>
            <w:numPr>
              <w:ilvl w:val="0"/>
              <w:numId w:val="0"/>
            </w:numPr>
            <w:spacing w:after="0" w:line="259" w:lineRule="auto"/>
            <w:ind w:left="720"/>
            <w:jc w:val="both"/>
            <w:rPr>
              <w:rFonts w:eastAsia="Times New Roman" w:cs="Arial"/>
              <w:color w:val="auto"/>
              <w:szCs w:val="20"/>
              <w:lang w:val="en-US"/>
            </w:rPr>
          </w:pPr>
        </w:p>
        <w:p w14:paraId="1D02B6ED" w14:textId="77777777" w:rsidR="00640D7F" w:rsidRPr="005C30C6" w:rsidRDefault="00640D7F" w:rsidP="00CE490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0C3074E6" w14:textId="77777777" w:rsidR="00640D7F" w:rsidRPr="005C30C6" w:rsidRDefault="00640D7F" w:rsidP="00CE4907">
          <w:pPr>
            <w:spacing w:after="0" w:line="259" w:lineRule="auto"/>
            <w:ind w:left="360" w:hanging="360"/>
            <w:jc w:val="both"/>
            <w:rPr>
              <w:rFonts w:eastAsia="Times New Roman" w:cs="Arial"/>
              <w:b/>
              <w:color w:val="auto"/>
              <w:szCs w:val="20"/>
              <w:lang w:val="en-US"/>
            </w:rPr>
          </w:pPr>
        </w:p>
        <w:p w14:paraId="3A014404" w14:textId="77777777" w:rsidR="00640D7F" w:rsidRPr="005C30C6" w:rsidRDefault="00640D7F" w:rsidP="00640D7F">
          <w:pPr>
            <w:pStyle w:val="ListParagraph"/>
            <w:numPr>
              <w:ilvl w:val="0"/>
              <w:numId w:val="2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5D9B2A96" w14:textId="77777777" w:rsidR="00640D7F" w:rsidRPr="005C30C6" w:rsidRDefault="00640D7F" w:rsidP="00640D7F">
          <w:pPr>
            <w:pStyle w:val="ListParagraph"/>
            <w:numPr>
              <w:ilvl w:val="0"/>
              <w:numId w:val="2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24BDB43B" w14:textId="77777777" w:rsidR="00640D7F" w:rsidRPr="00CB2E27" w:rsidRDefault="00640D7F" w:rsidP="00640D7F">
          <w:pPr>
            <w:pStyle w:val="ListParagraph"/>
            <w:numPr>
              <w:ilvl w:val="0"/>
              <w:numId w:val="25"/>
            </w:numPr>
            <w:spacing w:after="0" w:line="259" w:lineRule="auto"/>
            <w:jc w:val="both"/>
            <w:rPr>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09A52B8E" w14:textId="77777777" w:rsidR="001B01CF" w:rsidRPr="00640D7F" w:rsidRDefault="001B01CF" w:rsidP="00640D7F">
      <w:pPr>
        <w:contextualSpacing/>
        <w:rPr>
          <w:rStyle w:val="section"/>
          <w:color w:val="auto"/>
          <w:sz w:val="36"/>
          <w:szCs w:val="36"/>
          <w:lang w:val="en-US"/>
        </w:rPr>
      </w:pPr>
    </w:p>
    <w:p w14:paraId="2084A514" w14:textId="77777777" w:rsidR="001B01CF" w:rsidRDefault="001B01CF" w:rsidP="00640D7F">
      <w:pPr>
        <w:contextualSpacing/>
        <w:jc w:val="both"/>
        <w:rPr>
          <w:rStyle w:val="section"/>
          <w:rFonts w:ascii="Veneer" w:eastAsiaTheme="majorEastAsia" w:hAnsi="Veneer" w:cstheme="majorBidi"/>
          <w:caps/>
          <w:color w:val="0072CE"/>
          <w:sz w:val="36"/>
          <w:szCs w:val="36"/>
        </w:rPr>
      </w:pPr>
      <w:r w:rsidRPr="00EE6B42">
        <w:rPr>
          <w:rStyle w:val="section"/>
          <w:rFonts w:ascii="Veneer" w:eastAsiaTheme="majorEastAsia" w:hAnsi="Veneer" w:cstheme="majorBidi"/>
          <w:caps/>
          <w:color w:val="0072CE"/>
          <w:sz w:val="36"/>
          <w:szCs w:val="36"/>
        </w:rPr>
        <w:t>Physical Environment</w:t>
      </w:r>
    </w:p>
    <w:p w14:paraId="7371D311" w14:textId="77777777" w:rsidR="00640D7F" w:rsidRPr="00640D7F" w:rsidRDefault="00640D7F" w:rsidP="00640D7F">
      <w:pPr>
        <w:contextualSpacing/>
        <w:jc w:val="both"/>
        <w:rPr>
          <w:rStyle w:val="section"/>
          <w:rFonts w:ascii="Veneer" w:eastAsiaTheme="majorEastAsia" w:hAnsi="Veneer" w:cstheme="majorBidi"/>
          <w:caps/>
          <w:color w:val="0072CE"/>
          <w:szCs w:val="20"/>
        </w:rPr>
      </w:pPr>
    </w:p>
    <w:p w14:paraId="0C4CC516" w14:textId="77777777" w:rsidR="007B25F8" w:rsidRPr="00CE543A" w:rsidRDefault="007B25F8" w:rsidP="00640D7F">
      <w:pPr>
        <w:contextualSpacing/>
      </w:pPr>
      <w:r w:rsidRPr="00CE543A">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783198A2" w14:textId="77777777" w:rsidR="007B25F8" w:rsidRPr="00CE543A" w:rsidRDefault="007B25F8" w:rsidP="00640D7F">
      <w:pPr>
        <w:contextualSpacing/>
      </w:pPr>
    </w:p>
    <w:p w14:paraId="21B96F2C" w14:textId="77777777" w:rsidR="007B25F8" w:rsidRPr="00CE543A" w:rsidRDefault="007B25F8" w:rsidP="00640D7F">
      <w:pPr>
        <w:contextualSpacing/>
      </w:pPr>
      <w:r w:rsidRPr="00CE543A">
        <w:t xml:space="preserve">The post holder will be provided with the necessary support for such varied locations, including security training, well-being and mental health support and briefings before all deployments. </w:t>
      </w:r>
    </w:p>
    <w:p w14:paraId="61EAA93F" w14:textId="77777777" w:rsidR="007B25F8" w:rsidRPr="00CE543A" w:rsidRDefault="007B25F8" w:rsidP="00640D7F">
      <w:pPr>
        <w:contextualSpacing/>
      </w:pPr>
    </w:p>
    <w:p w14:paraId="026BD3EC" w14:textId="0F17C276" w:rsidR="007B25F8" w:rsidRDefault="007B25F8" w:rsidP="00640D7F">
      <w:pPr>
        <w:contextualSpacing/>
      </w:pPr>
      <w:r w:rsidRPr="00CE543A">
        <w:t>While on deployment, the accommodation, transport, and availability of services will be dependent on the context and the specific country offices policies</w:t>
      </w:r>
      <w:r w:rsidR="00F4685B">
        <w:t>.</w:t>
      </w:r>
      <w:r w:rsidRPr="00CE543A">
        <w:t xml:space="preserve"> </w:t>
      </w:r>
    </w:p>
    <w:p w14:paraId="3458CB29" w14:textId="77777777" w:rsidR="00C9622F" w:rsidRDefault="00C9622F" w:rsidP="00640D7F">
      <w:pPr>
        <w:contextualSpacing/>
      </w:pPr>
    </w:p>
    <w:p w14:paraId="23C8E669" w14:textId="77777777" w:rsidR="007B25F8" w:rsidRDefault="007B25F8" w:rsidP="00640D7F">
      <w:pPr>
        <w:contextualSpacing/>
      </w:pPr>
    </w:p>
    <w:p w14:paraId="580E215D" w14:textId="77777777" w:rsidR="001B01CF" w:rsidRDefault="001B01CF" w:rsidP="00640D7F">
      <w:pPr>
        <w:contextualSpacing/>
        <w:jc w:val="both"/>
        <w:rPr>
          <w:rStyle w:val="section"/>
          <w:rFonts w:ascii="Veneer" w:eastAsiaTheme="majorEastAsia" w:hAnsi="Veneer" w:cstheme="majorBidi"/>
          <w:caps/>
          <w:color w:val="0072CE"/>
          <w:sz w:val="36"/>
          <w:szCs w:val="36"/>
        </w:rPr>
      </w:pPr>
      <w:r w:rsidRPr="00EE6B42">
        <w:rPr>
          <w:rStyle w:val="section"/>
          <w:rFonts w:ascii="Veneer" w:eastAsiaTheme="majorEastAsia" w:hAnsi="Veneer" w:cstheme="majorBidi"/>
          <w:caps/>
          <w:color w:val="0072CE"/>
          <w:sz w:val="36"/>
          <w:szCs w:val="36"/>
        </w:rPr>
        <w:t>Level of contact with children</w:t>
      </w:r>
    </w:p>
    <w:p w14:paraId="5191A24B" w14:textId="77777777" w:rsidR="00640D7F" w:rsidRPr="00640D7F" w:rsidRDefault="00640D7F" w:rsidP="00640D7F">
      <w:pPr>
        <w:contextualSpacing/>
        <w:jc w:val="both"/>
        <w:rPr>
          <w:rStyle w:val="section"/>
          <w:rFonts w:ascii="Veneer" w:eastAsiaTheme="majorEastAsia" w:hAnsi="Veneer" w:cstheme="majorBidi"/>
          <w:caps/>
          <w:color w:val="0072CE"/>
          <w:szCs w:val="20"/>
        </w:rPr>
      </w:pPr>
    </w:p>
    <w:p w14:paraId="0D2D6A84" w14:textId="63062772" w:rsidR="001B01CF" w:rsidRPr="00423FEE" w:rsidRDefault="001B01CF" w:rsidP="00640D7F">
      <w:pPr>
        <w:contextualSpacing/>
        <w:rPr>
          <w:bCs/>
        </w:rPr>
      </w:pPr>
      <w:r w:rsidRPr="00423FEE">
        <w:rPr>
          <w:bCs/>
        </w:rPr>
        <w:t>Mid contact</w:t>
      </w:r>
      <w:r w:rsidR="007B25F8" w:rsidRPr="00423FEE">
        <w:rPr>
          <w:bCs/>
        </w:rPr>
        <w:t xml:space="preserve">: </w:t>
      </w:r>
      <w:r w:rsidRPr="00423FEE">
        <w:rPr>
          <w:bCs/>
        </w:rPr>
        <w:t>Occasional interaction with children</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3753" w14:textId="77777777" w:rsidR="002A7725" w:rsidRDefault="002A7725" w:rsidP="001A5060">
      <w:pPr>
        <w:spacing w:after="0"/>
      </w:pPr>
      <w:r>
        <w:separator/>
      </w:r>
    </w:p>
  </w:endnote>
  <w:endnote w:type="continuationSeparator" w:id="0">
    <w:p w14:paraId="03FBC490" w14:textId="77777777" w:rsidR="002A7725" w:rsidRDefault="002A7725"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5A0391" w:rsidRDefault="00000000" w:rsidP="00D65BF3">
    <w:pPr>
      <w:pStyle w:val="Footer"/>
      <w:pBdr>
        <w:top w:val="single" w:sz="4" w:space="4" w:color="auto"/>
      </w:pBdr>
      <w:tabs>
        <w:tab w:val="right" w:pos="8505"/>
      </w:tabs>
    </w:pPr>
    <w:hyperlink r:id="rId1" w:history="1">
      <w:r w:rsidR="005A0391" w:rsidRPr="000E3BAC">
        <w:rPr>
          <w:rStyle w:val="Hyperlink"/>
        </w:rPr>
        <w:t>plan-international.org</w:t>
      </w:r>
    </w:hyperlink>
    <w:r w:rsidR="005A0391">
      <w:tab/>
    </w:r>
    <w:r w:rsidR="005A0391">
      <w:tab/>
      <w:t>Role Profile</w:t>
    </w:r>
    <w:r w:rsidR="005A0391">
      <w:tab/>
    </w:r>
    <w:r w:rsidR="005A0391">
      <w:fldChar w:fldCharType="begin"/>
    </w:r>
    <w:r w:rsidR="005A0391">
      <w:instrText xml:space="preserve"> PAGE   \* MERGEFORMAT </w:instrText>
    </w:r>
    <w:r w:rsidR="005A0391">
      <w:fldChar w:fldCharType="separate"/>
    </w:r>
    <w:r w:rsidR="00EB3BF6">
      <w:rPr>
        <w:noProof/>
      </w:rPr>
      <w:t>3</w:t>
    </w:r>
    <w:r w:rsidR="005A03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358B18BC" w:rsidR="005A0391" w:rsidRDefault="005A0391" w:rsidP="00922BF8">
    <w:pPr>
      <w:pStyle w:val="Footer"/>
    </w:pPr>
    <w:r>
      <w:t xml:space="preserve">Plan International </w:t>
    </w:r>
    <w:r w:rsidR="0098787E">
      <w:rPr>
        <w:color w:val="1F497D"/>
      </w:rPr>
      <w:t xml:space="preserve">- </w:t>
    </w:r>
    <w:r w:rsidR="0098787E" w:rsidRPr="0098787E">
      <w:rPr>
        <w:color w:val="1F497D"/>
      </w:rPr>
      <w:t>DEPLOYABLE GENDER IN EMERGENCY SPECIALIST</w:t>
    </w:r>
  </w:p>
  <w:p w14:paraId="42893F6F" w14:textId="77777777" w:rsidR="005A0391" w:rsidRDefault="005A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F57E" w14:textId="77777777" w:rsidR="002A7725" w:rsidRDefault="002A7725" w:rsidP="00AD5F3A">
      <w:pPr>
        <w:pBdr>
          <w:between w:val="single" w:sz="4" w:space="1" w:color="EE52A4" w:themeColor="accent1" w:themeTint="99"/>
        </w:pBdr>
        <w:spacing w:after="0"/>
      </w:pPr>
    </w:p>
    <w:p w14:paraId="2C189E0B" w14:textId="77777777" w:rsidR="002A7725" w:rsidRDefault="002A7725" w:rsidP="00AD5F3A">
      <w:pPr>
        <w:pBdr>
          <w:between w:val="single" w:sz="4" w:space="1" w:color="EE52A4" w:themeColor="accent1" w:themeTint="99"/>
        </w:pBdr>
        <w:spacing w:after="0"/>
      </w:pPr>
    </w:p>
  </w:footnote>
  <w:footnote w:type="continuationSeparator" w:id="0">
    <w:p w14:paraId="426AC9C1" w14:textId="77777777" w:rsidR="002A7725" w:rsidRDefault="002A7725"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5A0391" w:rsidRDefault="005A0391"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5A0391" w:rsidRDefault="005A0391">
    <w:pPr>
      <w:pStyle w:val="Header"/>
      <w:rPr>
        <w:noProof/>
        <w:lang w:eastAsia="en-GB"/>
      </w:rPr>
    </w:pPr>
    <w:r>
      <w:rPr>
        <w:noProof/>
        <w:lang w:val="en-IN" w:eastAsia="en-IN"/>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5A0391" w:rsidRDefault="005A0391">
    <w:pPr>
      <w:pStyle w:val="Header"/>
      <w:rPr>
        <w:noProof/>
        <w:lang w:eastAsia="en-GB"/>
      </w:rPr>
    </w:pPr>
  </w:p>
  <w:p w14:paraId="64DD1330" w14:textId="77777777" w:rsidR="005A0391" w:rsidRDefault="005A0391">
    <w:pPr>
      <w:pStyle w:val="Header"/>
      <w:rPr>
        <w:noProof/>
        <w:lang w:eastAsia="en-GB"/>
      </w:rPr>
    </w:pPr>
  </w:p>
  <w:p w14:paraId="1035F80D" w14:textId="77777777" w:rsidR="005A0391" w:rsidRDefault="005A0391">
    <w:pPr>
      <w:pStyle w:val="Header"/>
      <w:rPr>
        <w:noProof/>
        <w:lang w:eastAsia="en-GB"/>
      </w:rPr>
    </w:pPr>
  </w:p>
  <w:p w14:paraId="0179B583" w14:textId="77777777" w:rsidR="005A0391" w:rsidRDefault="005A0391">
    <w:pPr>
      <w:pStyle w:val="Header"/>
      <w:rPr>
        <w:noProof/>
        <w:lang w:eastAsia="en-GB"/>
      </w:rPr>
    </w:pPr>
  </w:p>
  <w:p w14:paraId="35350B34" w14:textId="77777777" w:rsidR="005A0391" w:rsidRDefault="005A0391">
    <w:pPr>
      <w:pStyle w:val="Header"/>
      <w:rPr>
        <w:noProof/>
        <w:lang w:eastAsia="en-GB"/>
      </w:rPr>
    </w:pPr>
  </w:p>
  <w:p w14:paraId="4EFB8E9A" w14:textId="77777777" w:rsidR="005A0391" w:rsidRDefault="005A0391">
    <w:pPr>
      <w:pStyle w:val="Header"/>
      <w:rPr>
        <w:noProof/>
        <w:lang w:eastAsia="en-GB"/>
      </w:rPr>
    </w:pPr>
  </w:p>
  <w:p w14:paraId="239A7E94" w14:textId="77777777" w:rsidR="005A0391" w:rsidRPr="00922BF8" w:rsidRDefault="005A0391">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C57"/>
    <w:multiLevelType w:val="hybridMultilevel"/>
    <w:tmpl w:val="0B0069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3D3D"/>
    <w:multiLevelType w:val="hybridMultilevel"/>
    <w:tmpl w:val="400A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80B63"/>
    <w:multiLevelType w:val="hybridMultilevel"/>
    <w:tmpl w:val="FC2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AF14275E"/>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73273C"/>
    <w:multiLevelType w:val="hybridMultilevel"/>
    <w:tmpl w:val="DD2A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666E55"/>
    <w:multiLevelType w:val="hybridMultilevel"/>
    <w:tmpl w:val="E2F6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78CA"/>
    <w:multiLevelType w:val="hybridMultilevel"/>
    <w:tmpl w:val="6726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D06BC"/>
    <w:multiLevelType w:val="hybridMultilevel"/>
    <w:tmpl w:val="27D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9725F"/>
    <w:multiLevelType w:val="hybridMultilevel"/>
    <w:tmpl w:val="0B086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351D7"/>
    <w:multiLevelType w:val="hybridMultilevel"/>
    <w:tmpl w:val="EB3C09B8"/>
    <w:lvl w:ilvl="0" w:tplc="4E9E5F84">
      <w:start w:val="1"/>
      <w:numFmt w:val="bullet"/>
      <w:lvlText w:val=""/>
      <w:lvlJc w:val="left"/>
      <w:pPr>
        <w:tabs>
          <w:tab w:val="num" w:pos="360"/>
        </w:tabs>
        <w:ind w:left="360" w:hanging="360"/>
      </w:pPr>
      <w:rPr>
        <w:rFonts w:ascii="Symbol" w:hAnsi="Symbol" w:hint="default"/>
      </w:rPr>
    </w:lvl>
    <w:lvl w:ilvl="1" w:tplc="A4FCEC7C" w:tentative="1">
      <w:start w:val="1"/>
      <w:numFmt w:val="bullet"/>
      <w:lvlText w:val=""/>
      <w:lvlJc w:val="left"/>
      <w:pPr>
        <w:tabs>
          <w:tab w:val="num" w:pos="1080"/>
        </w:tabs>
        <w:ind w:left="1080" w:hanging="360"/>
      </w:pPr>
      <w:rPr>
        <w:rFonts w:ascii="Symbol" w:hAnsi="Symbol" w:hint="default"/>
      </w:rPr>
    </w:lvl>
    <w:lvl w:ilvl="2" w:tplc="17241438" w:tentative="1">
      <w:start w:val="1"/>
      <w:numFmt w:val="bullet"/>
      <w:lvlText w:val=""/>
      <w:lvlJc w:val="left"/>
      <w:pPr>
        <w:tabs>
          <w:tab w:val="num" w:pos="1800"/>
        </w:tabs>
        <w:ind w:left="1800" w:hanging="360"/>
      </w:pPr>
      <w:rPr>
        <w:rFonts w:ascii="Symbol" w:hAnsi="Symbol" w:hint="default"/>
      </w:rPr>
    </w:lvl>
    <w:lvl w:ilvl="3" w:tplc="E7788C88" w:tentative="1">
      <w:start w:val="1"/>
      <w:numFmt w:val="bullet"/>
      <w:lvlText w:val=""/>
      <w:lvlJc w:val="left"/>
      <w:pPr>
        <w:tabs>
          <w:tab w:val="num" w:pos="2520"/>
        </w:tabs>
        <w:ind w:left="2520" w:hanging="360"/>
      </w:pPr>
      <w:rPr>
        <w:rFonts w:ascii="Symbol" w:hAnsi="Symbol" w:hint="default"/>
      </w:rPr>
    </w:lvl>
    <w:lvl w:ilvl="4" w:tplc="A902375A" w:tentative="1">
      <w:start w:val="1"/>
      <w:numFmt w:val="bullet"/>
      <w:lvlText w:val=""/>
      <w:lvlJc w:val="left"/>
      <w:pPr>
        <w:tabs>
          <w:tab w:val="num" w:pos="3240"/>
        </w:tabs>
        <w:ind w:left="3240" w:hanging="360"/>
      </w:pPr>
      <w:rPr>
        <w:rFonts w:ascii="Symbol" w:hAnsi="Symbol" w:hint="default"/>
      </w:rPr>
    </w:lvl>
    <w:lvl w:ilvl="5" w:tplc="F74828D6" w:tentative="1">
      <w:start w:val="1"/>
      <w:numFmt w:val="bullet"/>
      <w:lvlText w:val=""/>
      <w:lvlJc w:val="left"/>
      <w:pPr>
        <w:tabs>
          <w:tab w:val="num" w:pos="3960"/>
        </w:tabs>
        <w:ind w:left="3960" w:hanging="360"/>
      </w:pPr>
      <w:rPr>
        <w:rFonts w:ascii="Symbol" w:hAnsi="Symbol" w:hint="default"/>
      </w:rPr>
    </w:lvl>
    <w:lvl w:ilvl="6" w:tplc="17A43CB0" w:tentative="1">
      <w:start w:val="1"/>
      <w:numFmt w:val="bullet"/>
      <w:lvlText w:val=""/>
      <w:lvlJc w:val="left"/>
      <w:pPr>
        <w:tabs>
          <w:tab w:val="num" w:pos="4680"/>
        </w:tabs>
        <w:ind w:left="4680" w:hanging="360"/>
      </w:pPr>
      <w:rPr>
        <w:rFonts w:ascii="Symbol" w:hAnsi="Symbol" w:hint="default"/>
      </w:rPr>
    </w:lvl>
    <w:lvl w:ilvl="7" w:tplc="BC3CDDE2" w:tentative="1">
      <w:start w:val="1"/>
      <w:numFmt w:val="bullet"/>
      <w:lvlText w:val=""/>
      <w:lvlJc w:val="left"/>
      <w:pPr>
        <w:tabs>
          <w:tab w:val="num" w:pos="5400"/>
        </w:tabs>
        <w:ind w:left="5400" w:hanging="360"/>
      </w:pPr>
      <w:rPr>
        <w:rFonts w:ascii="Symbol" w:hAnsi="Symbol" w:hint="default"/>
      </w:rPr>
    </w:lvl>
    <w:lvl w:ilvl="8" w:tplc="DA72EC8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E720CB0"/>
    <w:multiLevelType w:val="hybridMultilevel"/>
    <w:tmpl w:val="B81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74312"/>
    <w:multiLevelType w:val="hybridMultilevel"/>
    <w:tmpl w:val="A15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43889"/>
    <w:multiLevelType w:val="hybridMultilevel"/>
    <w:tmpl w:val="1D96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E4FF6"/>
    <w:multiLevelType w:val="hybridMultilevel"/>
    <w:tmpl w:val="928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1218A"/>
    <w:multiLevelType w:val="hybridMultilevel"/>
    <w:tmpl w:val="EC2C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4488F"/>
    <w:multiLevelType w:val="hybridMultilevel"/>
    <w:tmpl w:val="D298C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A567E5"/>
    <w:multiLevelType w:val="multilevel"/>
    <w:tmpl w:val="FDE4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857451">
    <w:abstractNumId w:val="10"/>
  </w:num>
  <w:num w:numId="2" w16cid:durableId="1251965882">
    <w:abstractNumId w:val="4"/>
  </w:num>
  <w:num w:numId="3" w16cid:durableId="585193097">
    <w:abstractNumId w:val="14"/>
  </w:num>
  <w:num w:numId="4" w16cid:durableId="1850096255">
    <w:abstractNumId w:val="16"/>
  </w:num>
  <w:num w:numId="5" w16cid:durableId="2012830239">
    <w:abstractNumId w:val="1"/>
  </w:num>
  <w:num w:numId="6" w16cid:durableId="1895121410">
    <w:abstractNumId w:val="23"/>
  </w:num>
  <w:num w:numId="7" w16cid:durableId="209074237">
    <w:abstractNumId w:val="13"/>
  </w:num>
  <w:num w:numId="8" w16cid:durableId="2017923083">
    <w:abstractNumId w:val="22"/>
  </w:num>
  <w:num w:numId="9" w16cid:durableId="645092145">
    <w:abstractNumId w:val="3"/>
  </w:num>
  <w:num w:numId="10" w16cid:durableId="1665207137">
    <w:abstractNumId w:val="15"/>
  </w:num>
  <w:num w:numId="11" w16cid:durableId="1049037496">
    <w:abstractNumId w:val="21"/>
  </w:num>
  <w:num w:numId="12" w16cid:durableId="1443571114">
    <w:abstractNumId w:val="11"/>
  </w:num>
  <w:num w:numId="13" w16cid:durableId="1666009485">
    <w:abstractNumId w:val="7"/>
  </w:num>
  <w:num w:numId="14" w16cid:durableId="709454137">
    <w:abstractNumId w:val="0"/>
  </w:num>
  <w:num w:numId="15" w16cid:durableId="1527131234">
    <w:abstractNumId w:val="19"/>
  </w:num>
  <w:num w:numId="16" w16cid:durableId="316962681">
    <w:abstractNumId w:val="18"/>
  </w:num>
  <w:num w:numId="17" w16cid:durableId="549998144">
    <w:abstractNumId w:val="12"/>
  </w:num>
  <w:num w:numId="18" w16cid:durableId="150147315">
    <w:abstractNumId w:val="17"/>
  </w:num>
  <w:num w:numId="19" w16cid:durableId="1913814702">
    <w:abstractNumId w:val="9"/>
  </w:num>
  <w:num w:numId="20" w16cid:durableId="2073118963">
    <w:abstractNumId w:val="8"/>
  </w:num>
  <w:num w:numId="21" w16cid:durableId="395203710">
    <w:abstractNumId w:val="5"/>
  </w:num>
  <w:num w:numId="22" w16cid:durableId="343628673">
    <w:abstractNumId w:val="6"/>
  </w:num>
  <w:num w:numId="23" w16cid:durableId="390689923">
    <w:abstractNumId w:val="25"/>
  </w:num>
  <w:num w:numId="24" w16cid:durableId="95175034">
    <w:abstractNumId w:val="20"/>
  </w:num>
  <w:num w:numId="25" w16cid:durableId="855077340">
    <w:abstractNumId w:val="2"/>
  </w:num>
  <w:num w:numId="26" w16cid:durableId="6904230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626796">
    <w:abstractNumId w:val="14"/>
  </w:num>
  <w:num w:numId="28" w16cid:durableId="188259487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13C0B"/>
    <w:rsid w:val="0001697F"/>
    <w:rsid w:val="00031C02"/>
    <w:rsid w:val="000379B7"/>
    <w:rsid w:val="00037A7C"/>
    <w:rsid w:val="00037C34"/>
    <w:rsid w:val="00037DC0"/>
    <w:rsid w:val="0004041F"/>
    <w:rsid w:val="000420E5"/>
    <w:rsid w:val="00042B9F"/>
    <w:rsid w:val="00063C74"/>
    <w:rsid w:val="00064CE4"/>
    <w:rsid w:val="000651AB"/>
    <w:rsid w:val="000708FD"/>
    <w:rsid w:val="00074FB1"/>
    <w:rsid w:val="0008017A"/>
    <w:rsid w:val="00080677"/>
    <w:rsid w:val="00081236"/>
    <w:rsid w:val="00082B9C"/>
    <w:rsid w:val="0008547F"/>
    <w:rsid w:val="0009643D"/>
    <w:rsid w:val="000A2A01"/>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5FCF"/>
    <w:rsid w:val="00117AEA"/>
    <w:rsid w:val="0012205E"/>
    <w:rsid w:val="00124729"/>
    <w:rsid w:val="00127399"/>
    <w:rsid w:val="001302F3"/>
    <w:rsid w:val="00140744"/>
    <w:rsid w:val="00141BD0"/>
    <w:rsid w:val="00146D5B"/>
    <w:rsid w:val="0015066D"/>
    <w:rsid w:val="00153A15"/>
    <w:rsid w:val="001540B4"/>
    <w:rsid w:val="001564E0"/>
    <w:rsid w:val="001565BA"/>
    <w:rsid w:val="0016027A"/>
    <w:rsid w:val="0016460A"/>
    <w:rsid w:val="00164B32"/>
    <w:rsid w:val="0016652B"/>
    <w:rsid w:val="001706A2"/>
    <w:rsid w:val="001713E8"/>
    <w:rsid w:val="00192C48"/>
    <w:rsid w:val="00194BFB"/>
    <w:rsid w:val="001A2D1B"/>
    <w:rsid w:val="001A4272"/>
    <w:rsid w:val="001A5060"/>
    <w:rsid w:val="001A5402"/>
    <w:rsid w:val="001B01CF"/>
    <w:rsid w:val="001B4326"/>
    <w:rsid w:val="001B5244"/>
    <w:rsid w:val="001C2F04"/>
    <w:rsid w:val="001C3445"/>
    <w:rsid w:val="001C3EAC"/>
    <w:rsid w:val="001C6D08"/>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23B4"/>
    <w:rsid w:val="002344D3"/>
    <w:rsid w:val="0023532B"/>
    <w:rsid w:val="00241172"/>
    <w:rsid w:val="002412DC"/>
    <w:rsid w:val="0024292B"/>
    <w:rsid w:val="002434AA"/>
    <w:rsid w:val="00244B65"/>
    <w:rsid w:val="00245FE8"/>
    <w:rsid w:val="00260962"/>
    <w:rsid w:val="00260C7F"/>
    <w:rsid w:val="00265614"/>
    <w:rsid w:val="0026564D"/>
    <w:rsid w:val="00266093"/>
    <w:rsid w:val="00267C12"/>
    <w:rsid w:val="002701E2"/>
    <w:rsid w:val="00271FE2"/>
    <w:rsid w:val="002839E7"/>
    <w:rsid w:val="0028432D"/>
    <w:rsid w:val="00284545"/>
    <w:rsid w:val="00285436"/>
    <w:rsid w:val="002857C8"/>
    <w:rsid w:val="00285A5D"/>
    <w:rsid w:val="00292837"/>
    <w:rsid w:val="0029765F"/>
    <w:rsid w:val="002A2F46"/>
    <w:rsid w:val="002A4E64"/>
    <w:rsid w:val="002A7725"/>
    <w:rsid w:val="002B232D"/>
    <w:rsid w:val="002B2DF1"/>
    <w:rsid w:val="002B2FE1"/>
    <w:rsid w:val="002B5793"/>
    <w:rsid w:val="002C0AFD"/>
    <w:rsid w:val="002C0BBA"/>
    <w:rsid w:val="002C194B"/>
    <w:rsid w:val="002C290D"/>
    <w:rsid w:val="002D434C"/>
    <w:rsid w:val="002D4AC5"/>
    <w:rsid w:val="002D4FC7"/>
    <w:rsid w:val="002D51BC"/>
    <w:rsid w:val="002E1BFE"/>
    <w:rsid w:val="002F2253"/>
    <w:rsid w:val="002F3588"/>
    <w:rsid w:val="002F48C9"/>
    <w:rsid w:val="00306782"/>
    <w:rsid w:val="003078A6"/>
    <w:rsid w:val="00311309"/>
    <w:rsid w:val="003147B0"/>
    <w:rsid w:val="0031581C"/>
    <w:rsid w:val="00323D1A"/>
    <w:rsid w:val="00330B3E"/>
    <w:rsid w:val="00332C94"/>
    <w:rsid w:val="00333F3E"/>
    <w:rsid w:val="003355A5"/>
    <w:rsid w:val="00335DFE"/>
    <w:rsid w:val="0035259C"/>
    <w:rsid w:val="00352EFB"/>
    <w:rsid w:val="00356643"/>
    <w:rsid w:val="003574FA"/>
    <w:rsid w:val="003626A9"/>
    <w:rsid w:val="00371E51"/>
    <w:rsid w:val="003740CE"/>
    <w:rsid w:val="00375110"/>
    <w:rsid w:val="00382FEC"/>
    <w:rsid w:val="003A0C0F"/>
    <w:rsid w:val="003A2DBF"/>
    <w:rsid w:val="003A3C8A"/>
    <w:rsid w:val="003A50AD"/>
    <w:rsid w:val="003A5E79"/>
    <w:rsid w:val="003B41A2"/>
    <w:rsid w:val="003B55F6"/>
    <w:rsid w:val="003B751F"/>
    <w:rsid w:val="003D699F"/>
    <w:rsid w:val="003D777D"/>
    <w:rsid w:val="003E018C"/>
    <w:rsid w:val="003E7CB1"/>
    <w:rsid w:val="003F06BF"/>
    <w:rsid w:val="003F364B"/>
    <w:rsid w:val="003F3B7D"/>
    <w:rsid w:val="003F3EF3"/>
    <w:rsid w:val="003F426A"/>
    <w:rsid w:val="00414D4A"/>
    <w:rsid w:val="00420896"/>
    <w:rsid w:val="00421D9E"/>
    <w:rsid w:val="00423FEE"/>
    <w:rsid w:val="004307D6"/>
    <w:rsid w:val="00435A96"/>
    <w:rsid w:val="00436177"/>
    <w:rsid w:val="00440922"/>
    <w:rsid w:val="00444ABE"/>
    <w:rsid w:val="00444EBE"/>
    <w:rsid w:val="0044588A"/>
    <w:rsid w:val="004512C4"/>
    <w:rsid w:val="00451CDA"/>
    <w:rsid w:val="00452FFF"/>
    <w:rsid w:val="004633E9"/>
    <w:rsid w:val="004655DE"/>
    <w:rsid w:val="00466BA4"/>
    <w:rsid w:val="00467E62"/>
    <w:rsid w:val="00467F24"/>
    <w:rsid w:val="0047729F"/>
    <w:rsid w:val="00480152"/>
    <w:rsid w:val="00480B83"/>
    <w:rsid w:val="00481D19"/>
    <w:rsid w:val="0048203A"/>
    <w:rsid w:val="00487B6B"/>
    <w:rsid w:val="00490151"/>
    <w:rsid w:val="00495723"/>
    <w:rsid w:val="004A0F15"/>
    <w:rsid w:val="004A4C26"/>
    <w:rsid w:val="004A4CCC"/>
    <w:rsid w:val="004B1D6D"/>
    <w:rsid w:val="004B5754"/>
    <w:rsid w:val="004D10B9"/>
    <w:rsid w:val="004E401D"/>
    <w:rsid w:val="004F4B5D"/>
    <w:rsid w:val="00501AC9"/>
    <w:rsid w:val="00506F33"/>
    <w:rsid w:val="00512EC4"/>
    <w:rsid w:val="00513B37"/>
    <w:rsid w:val="00514757"/>
    <w:rsid w:val="00516AFE"/>
    <w:rsid w:val="0051759B"/>
    <w:rsid w:val="00524108"/>
    <w:rsid w:val="00526221"/>
    <w:rsid w:val="00536511"/>
    <w:rsid w:val="0054249A"/>
    <w:rsid w:val="00543C5F"/>
    <w:rsid w:val="00544E26"/>
    <w:rsid w:val="005465C9"/>
    <w:rsid w:val="00552A25"/>
    <w:rsid w:val="0055717C"/>
    <w:rsid w:val="00561F04"/>
    <w:rsid w:val="00564B1C"/>
    <w:rsid w:val="0057226B"/>
    <w:rsid w:val="0057369F"/>
    <w:rsid w:val="00580FBF"/>
    <w:rsid w:val="00581B8D"/>
    <w:rsid w:val="00584507"/>
    <w:rsid w:val="00585112"/>
    <w:rsid w:val="00585F26"/>
    <w:rsid w:val="005876B9"/>
    <w:rsid w:val="005931E1"/>
    <w:rsid w:val="005A0391"/>
    <w:rsid w:val="005A6882"/>
    <w:rsid w:val="005B6891"/>
    <w:rsid w:val="005C2468"/>
    <w:rsid w:val="005C30C6"/>
    <w:rsid w:val="005C5A9B"/>
    <w:rsid w:val="005D7A5A"/>
    <w:rsid w:val="005E02D3"/>
    <w:rsid w:val="005E1ADE"/>
    <w:rsid w:val="005E239F"/>
    <w:rsid w:val="005E66ED"/>
    <w:rsid w:val="005F0501"/>
    <w:rsid w:val="005F4B77"/>
    <w:rsid w:val="005F7961"/>
    <w:rsid w:val="00605F58"/>
    <w:rsid w:val="0061383F"/>
    <w:rsid w:val="00615D29"/>
    <w:rsid w:val="00617955"/>
    <w:rsid w:val="006208A8"/>
    <w:rsid w:val="00622AE9"/>
    <w:rsid w:val="00624C5F"/>
    <w:rsid w:val="00633A43"/>
    <w:rsid w:val="00635B2B"/>
    <w:rsid w:val="00640D7F"/>
    <w:rsid w:val="006419D0"/>
    <w:rsid w:val="00650267"/>
    <w:rsid w:val="00665F05"/>
    <w:rsid w:val="0066749A"/>
    <w:rsid w:val="00672FDD"/>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6F4CAE"/>
    <w:rsid w:val="0070256E"/>
    <w:rsid w:val="00703E7D"/>
    <w:rsid w:val="00704329"/>
    <w:rsid w:val="007057B4"/>
    <w:rsid w:val="00707024"/>
    <w:rsid w:val="0071278C"/>
    <w:rsid w:val="0071625F"/>
    <w:rsid w:val="00726F9D"/>
    <w:rsid w:val="00737FB2"/>
    <w:rsid w:val="00740854"/>
    <w:rsid w:val="007437CC"/>
    <w:rsid w:val="00750D36"/>
    <w:rsid w:val="00765ADF"/>
    <w:rsid w:val="007675F8"/>
    <w:rsid w:val="00783F0D"/>
    <w:rsid w:val="0078678D"/>
    <w:rsid w:val="0078713E"/>
    <w:rsid w:val="00792E3F"/>
    <w:rsid w:val="00796BAA"/>
    <w:rsid w:val="007973F3"/>
    <w:rsid w:val="007A0821"/>
    <w:rsid w:val="007A560C"/>
    <w:rsid w:val="007A79CA"/>
    <w:rsid w:val="007A7B24"/>
    <w:rsid w:val="007B25F8"/>
    <w:rsid w:val="007B3210"/>
    <w:rsid w:val="007B3241"/>
    <w:rsid w:val="007B3A02"/>
    <w:rsid w:val="007B52AA"/>
    <w:rsid w:val="007C0828"/>
    <w:rsid w:val="007D1575"/>
    <w:rsid w:val="007E0CD8"/>
    <w:rsid w:val="007E2779"/>
    <w:rsid w:val="007E39F9"/>
    <w:rsid w:val="007E5316"/>
    <w:rsid w:val="007E587E"/>
    <w:rsid w:val="007F35B2"/>
    <w:rsid w:val="007F44BB"/>
    <w:rsid w:val="007F716C"/>
    <w:rsid w:val="00801BBC"/>
    <w:rsid w:val="008038F9"/>
    <w:rsid w:val="00804E0B"/>
    <w:rsid w:val="008110A6"/>
    <w:rsid w:val="008118ED"/>
    <w:rsid w:val="00811D61"/>
    <w:rsid w:val="00816283"/>
    <w:rsid w:val="00822B80"/>
    <w:rsid w:val="00827ADE"/>
    <w:rsid w:val="00830F37"/>
    <w:rsid w:val="0083115B"/>
    <w:rsid w:val="00833E0E"/>
    <w:rsid w:val="00834E51"/>
    <w:rsid w:val="00842957"/>
    <w:rsid w:val="00843505"/>
    <w:rsid w:val="0084465B"/>
    <w:rsid w:val="0084502B"/>
    <w:rsid w:val="008475FA"/>
    <w:rsid w:val="0085302F"/>
    <w:rsid w:val="00856340"/>
    <w:rsid w:val="008614B5"/>
    <w:rsid w:val="008704B8"/>
    <w:rsid w:val="008711BC"/>
    <w:rsid w:val="008751A2"/>
    <w:rsid w:val="008757C4"/>
    <w:rsid w:val="00877ABF"/>
    <w:rsid w:val="00880543"/>
    <w:rsid w:val="008819E2"/>
    <w:rsid w:val="008861BA"/>
    <w:rsid w:val="00886800"/>
    <w:rsid w:val="0089352A"/>
    <w:rsid w:val="00897B89"/>
    <w:rsid w:val="008A17D8"/>
    <w:rsid w:val="008A4B01"/>
    <w:rsid w:val="008B0E47"/>
    <w:rsid w:val="008B20B1"/>
    <w:rsid w:val="008B5841"/>
    <w:rsid w:val="008B7741"/>
    <w:rsid w:val="008C1638"/>
    <w:rsid w:val="008C1A66"/>
    <w:rsid w:val="008C5BA6"/>
    <w:rsid w:val="008C6A83"/>
    <w:rsid w:val="008D2E0A"/>
    <w:rsid w:val="008E4F70"/>
    <w:rsid w:val="008E6257"/>
    <w:rsid w:val="0090267A"/>
    <w:rsid w:val="00904E12"/>
    <w:rsid w:val="0090609F"/>
    <w:rsid w:val="0091726E"/>
    <w:rsid w:val="00920DB3"/>
    <w:rsid w:val="00922BF8"/>
    <w:rsid w:val="00925A89"/>
    <w:rsid w:val="0094349C"/>
    <w:rsid w:val="009508A2"/>
    <w:rsid w:val="00961BE4"/>
    <w:rsid w:val="00963A5A"/>
    <w:rsid w:val="00963BF4"/>
    <w:rsid w:val="009659FD"/>
    <w:rsid w:val="00967763"/>
    <w:rsid w:val="00972491"/>
    <w:rsid w:val="00973C32"/>
    <w:rsid w:val="00974096"/>
    <w:rsid w:val="00985BC7"/>
    <w:rsid w:val="009868A1"/>
    <w:rsid w:val="0098787E"/>
    <w:rsid w:val="00993873"/>
    <w:rsid w:val="00994945"/>
    <w:rsid w:val="00995318"/>
    <w:rsid w:val="009953D8"/>
    <w:rsid w:val="009A54DF"/>
    <w:rsid w:val="009B1D2E"/>
    <w:rsid w:val="009C21DC"/>
    <w:rsid w:val="009C4EB4"/>
    <w:rsid w:val="009C4EEF"/>
    <w:rsid w:val="009C748A"/>
    <w:rsid w:val="009C7F2C"/>
    <w:rsid w:val="009D7F24"/>
    <w:rsid w:val="009E1D02"/>
    <w:rsid w:val="009E229B"/>
    <w:rsid w:val="009F293B"/>
    <w:rsid w:val="009F328F"/>
    <w:rsid w:val="009F3D5E"/>
    <w:rsid w:val="009F4742"/>
    <w:rsid w:val="009F4842"/>
    <w:rsid w:val="009F6885"/>
    <w:rsid w:val="00A003D0"/>
    <w:rsid w:val="00A01395"/>
    <w:rsid w:val="00A06670"/>
    <w:rsid w:val="00A07D46"/>
    <w:rsid w:val="00A138A7"/>
    <w:rsid w:val="00A16EE8"/>
    <w:rsid w:val="00A2034F"/>
    <w:rsid w:val="00A20C93"/>
    <w:rsid w:val="00A2146C"/>
    <w:rsid w:val="00A238D5"/>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D6503"/>
    <w:rsid w:val="00AD691E"/>
    <w:rsid w:val="00AE02C7"/>
    <w:rsid w:val="00AE4A13"/>
    <w:rsid w:val="00AF0425"/>
    <w:rsid w:val="00AF503B"/>
    <w:rsid w:val="00B125F5"/>
    <w:rsid w:val="00B17DD2"/>
    <w:rsid w:val="00B22EFE"/>
    <w:rsid w:val="00B26691"/>
    <w:rsid w:val="00B279D6"/>
    <w:rsid w:val="00B33A75"/>
    <w:rsid w:val="00B36089"/>
    <w:rsid w:val="00B3766F"/>
    <w:rsid w:val="00B531EF"/>
    <w:rsid w:val="00B5336B"/>
    <w:rsid w:val="00B541B1"/>
    <w:rsid w:val="00B6140F"/>
    <w:rsid w:val="00B635ED"/>
    <w:rsid w:val="00B70AC9"/>
    <w:rsid w:val="00B72B94"/>
    <w:rsid w:val="00B73293"/>
    <w:rsid w:val="00B75E4F"/>
    <w:rsid w:val="00B77164"/>
    <w:rsid w:val="00B81B53"/>
    <w:rsid w:val="00B84F09"/>
    <w:rsid w:val="00B92F47"/>
    <w:rsid w:val="00B93154"/>
    <w:rsid w:val="00B94DE2"/>
    <w:rsid w:val="00BA2FC1"/>
    <w:rsid w:val="00BA4A25"/>
    <w:rsid w:val="00BB65A9"/>
    <w:rsid w:val="00BC754D"/>
    <w:rsid w:val="00BD1680"/>
    <w:rsid w:val="00BD4944"/>
    <w:rsid w:val="00BE324C"/>
    <w:rsid w:val="00BE3425"/>
    <w:rsid w:val="00BE5F17"/>
    <w:rsid w:val="00BF353D"/>
    <w:rsid w:val="00BF50E0"/>
    <w:rsid w:val="00BF6659"/>
    <w:rsid w:val="00BF7BB3"/>
    <w:rsid w:val="00C00918"/>
    <w:rsid w:val="00C12DD5"/>
    <w:rsid w:val="00C14598"/>
    <w:rsid w:val="00C1596F"/>
    <w:rsid w:val="00C170A7"/>
    <w:rsid w:val="00C375FF"/>
    <w:rsid w:val="00C37E0D"/>
    <w:rsid w:val="00C4008C"/>
    <w:rsid w:val="00C426E3"/>
    <w:rsid w:val="00C44312"/>
    <w:rsid w:val="00C503B6"/>
    <w:rsid w:val="00C50B4E"/>
    <w:rsid w:val="00C56AE8"/>
    <w:rsid w:val="00C60092"/>
    <w:rsid w:val="00C616CF"/>
    <w:rsid w:val="00C61FC4"/>
    <w:rsid w:val="00C65ADC"/>
    <w:rsid w:val="00C7084C"/>
    <w:rsid w:val="00C73847"/>
    <w:rsid w:val="00C745F2"/>
    <w:rsid w:val="00C77362"/>
    <w:rsid w:val="00C828AE"/>
    <w:rsid w:val="00C8315E"/>
    <w:rsid w:val="00C86F6D"/>
    <w:rsid w:val="00C92DD8"/>
    <w:rsid w:val="00C956E5"/>
    <w:rsid w:val="00C9622F"/>
    <w:rsid w:val="00C97F99"/>
    <w:rsid w:val="00CA6146"/>
    <w:rsid w:val="00CB2E27"/>
    <w:rsid w:val="00CB4EA0"/>
    <w:rsid w:val="00CC1909"/>
    <w:rsid w:val="00CC1C31"/>
    <w:rsid w:val="00CC1FB2"/>
    <w:rsid w:val="00CC5D23"/>
    <w:rsid w:val="00CD08C2"/>
    <w:rsid w:val="00CD1400"/>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3A2C"/>
    <w:rsid w:val="00D642D7"/>
    <w:rsid w:val="00D656ED"/>
    <w:rsid w:val="00D65BF3"/>
    <w:rsid w:val="00D6762A"/>
    <w:rsid w:val="00D743D6"/>
    <w:rsid w:val="00D800EC"/>
    <w:rsid w:val="00D80B71"/>
    <w:rsid w:val="00D84987"/>
    <w:rsid w:val="00D84CF7"/>
    <w:rsid w:val="00DA3AD5"/>
    <w:rsid w:val="00DC6BE1"/>
    <w:rsid w:val="00DD1A12"/>
    <w:rsid w:val="00DD2AF1"/>
    <w:rsid w:val="00DD6427"/>
    <w:rsid w:val="00DD6470"/>
    <w:rsid w:val="00DD7E84"/>
    <w:rsid w:val="00DE2D49"/>
    <w:rsid w:val="00DF1DBD"/>
    <w:rsid w:val="00E03AED"/>
    <w:rsid w:val="00E04088"/>
    <w:rsid w:val="00E124DC"/>
    <w:rsid w:val="00E13ED9"/>
    <w:rsid w:val="00E15997"/>
    <w:rsid w:val="00E21ABB"/>
    <w:rsid w:val="00E24FFA"/>
    <w:rsid w:val="00E25B5D"/>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B3BF6"/>
    <w:rsid w:val="00EB690C"/>
    <w:rsid w:val="00EC3450"/>
    <w:rsid w:val="00EC66E1"/>
    <w:rsid w:val="00ED4CCF"/>
    <w:rsid w:val="00ED6BF5"/>
    <w:rsid w:val="00ED6D70"/>
    <w:rsid w:val="00EE1C35"/>
    <w:rsid w:val="00EE2497"/>
    <w:rsid w:val="00EE4661"/>
    <w:rsid w:val="00EE4F7B"/>
    <w:rsid w:val="00EE63A0"/>
    <w:rsid w:val="00EE6910"/>
    <w:rsid w:val="00EE6B42"/>
    <w:rsid w:val="00EF2CF3"/>
    <w:rsid w:val="00EF3F57"/>
    <w:rsid w:val="00EF4D84"/>
    <w:rsid w:val="00EF5042"/>
    <w:rsid w:val="00EF690C"/>
    <w:rsid w:val="00F1169A"/>
    <w:rsid w:val="00F147F9"/>
    <w:rsid w:val="00F209A0"/>
    <w:rsid w:val="00F307A8"/>
    <w:rsid w:val="00F400E6"/>
    <w:rsid w:val="00F4478F"/>
    <w:rsid w:val="00F46250"/>
    <w:rsid w:val="00F4685B"/>
    <w:rsid w:val="00F47A6B"/>
    <w:rsid w:val="00F503F2"/>
    <w:rsid w:val="00F53773"/>
    <w:rsid w:val="00F54CC6"/>
    <w:rsid w:val="00F55ECC"/>
    <w:rsid w:val="00F5758B"/>
    <w:rsid w:val="00F64F2B"/>
    <w:rsid w:val="00F716A4"/>
    <w:rsid w:val="00F750D9"/>
    <w:rsid w:val="00F763FE"/>
    <w:rsid w:val="00F809FD"/>
    <w:rsid w:val="00F91795"/>
    <w:rsid w:val="00F94560"/>
    <w:rsid w:val="00F94EC1"/>
    <w:rsid w:val="00F97E2F"/>
    <w:rsid w:val="00FA0661"/>
    <w:rsid w:val="00FA39C6"/>
    <w:rsid w:val="00FA48C9"/>
    <w:rsid w:val="00FA4B37"/>
    <w:rsid w:val="00FC2AC4"/>
    <w:rsid w:val="00FC5E79"/>
    <w:rsid w:val="00FC7061"/>
    <w:rsid w:val="00FE292A"/>
    <w:rsid w:val="00FE744B"/>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2F"/>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xmsonormal">
    <w:name w:val="x_msonormal"/>
    <w:basedOn w:val="Normal"/>
    <w:rsid w:val="00ED4CCF"/>
    <w:pPr>
      <w:spacing w:after="0"/>
    </w:pPr>
    <w:rPr>
      <w:rFonts w:ascii="Calibri" w:hAnsi="Calibri" w:cs="Calibri"/>
      <w:color w:val="auto"/>
      <w:lang w:val="en-IN" w:eastAsia="en-IN"/>
    </w:rPr>
  </w:style>
  <w:style w:type="paragraph" w:styleId="Revision">
    <w:name w:val="Revision"/>
    <w:hidden/>
    <w:uiPriority w:val="99"/>
    <w:semiHidden/>
    <w:rsid w:val="00466BA4"/>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19198401">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7179">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B47CAF520415CA03BD7B56E4F73C5"/>
        <w:category>
          <w:name w:val="General"/>
          <w:gallery w:val="placeholder"/>
        </w:category>
        <w:types>
          <w:type w:val="bbPlcHdr"/>
        </w:types>
        <w:behaviors>
          <w:behavior w:val="content"/>
        </w:behaviors>
        <w:guid w:val="{9A502213-77B3-407B-8CA2-759E62151631}"/>
      </w:docPartPr>
      <w:docPartBody>
        <w:p w:rsidR="00F64C5B" w:rsidRDefault="00FB23CF" w:rsidP="00FB23CF">
          <w:pPr>
            <w:pStyle w:val="7C2B47CAF520415CA03BD7B56E4F73C5"/>
          </w:pPr>
          <w:r w:rsidRPr="004F5B55">
            <w:rPr>
              <w:rStyle w:val="PlaceholderText"/>
            </w:rPr>
            <w:t>Click here to enter text.</w:t>
          </w:r>
        </w:p>
      </w:docPartBody>
    </w:docPart>
    <w:docPart>
      <w:docPartPr>
        <w:name w:val="ED1532025FAA44B0A0656110765088EE"/>
        <w:category>
          <w:name w:val="General"/>
          <w:gallery w:val="placeholder"/>
        </w:category>
        <w:types>
          <w:type w:val="bbPlcHdr"/>
        </w:types>
        <w:behaviors>
          <w:behavior w:val="content"/>
        </w:behaviors>
        <w:guid w:val="{5A763496-B67F-444E-9FB6-4A73A6863DD3}"/>
      </w:docPartPr>
      <w:docPartBody>
        <w:p w:rsidR="00F64C5B" w:rsidRDefault="00FB23CF" w:rsidP="00FB23CF">
          <w:pPr>
            <w:pStyle w:val="ED1532025FAA44B0A0656110765088E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CF"/>
    <w:rsid w:val="0010625F"/>
    <w:rsid w:val="0093147D"/>
    <w:rsid w:val="00AF4A44"/>
    <w:rsid w:val="00DF7166"/>
    <w:rsid w:val="00F64C5B"/>
    <w:rsid w:val="00FB2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3CF"/>
  </w:style>
  <w:style w:type="paragraph" w:customStyle="1" w:styleId="7C2B47CAF520415CA03BD7B56E4F73C5">
    <w:name w:val="7C2B47CAF520415CA03BD7B56E4F73C5"/>
    <w:rsid w:val="00FB23CF"/>
  </w:style>
  <w:style w:type="paragraph" w:customStyle="1" w:styleId="ED1532025FAA44B0A0656110765088EE">
    <w:name w:val="ED1532025FAA44B0A0656110765088EE"/>
    <w:rsid w:val="00FB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D11B77E5-A266-4242-82D1-C9F4C1458199}"/>
</file>

<file path=customXml/itemProps4.xml><?xml version="1.0" encoding="utf-8"?>
<ds:datastoreItem xmlns:ds="http://schemas.openxmlformats.org/officeDocument/2006/customXml" ds:itemID="{823D8082-F1C6-405E-9463-3DBF7977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9</TotalTime>
  <Pages>5</Pages>
  <Words>1584</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Policy document</vt:lpstr>
      <vt:lpstr>Policy document</vt:lpstr>
    </vt:vector>
  </TitlesOfParts>
  <Company>Plan International</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2023-02-16T09:31:00Z</dcterms:created>
  <dcterms:modified xsi:type="dcterms:W3CDTF">2023-02-16T17:11:00Z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0x010100312DE06486DEFE43A88912C2A480F99E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a4e27452e938eb1ce6b0546fc1a9e3797d403a2ffe93067409c318d3808bf97a</vt:lpwstr>
  </property>
</Properties>
</file>