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A9974" w14:textId="4D34AC6E" w:rsidR="00997BF0" w:rsidRPr="00997BF0" w:rsidRDefault="00581B8D" w:rsidP="00F75DBA">
      <w:pPr>
        <w:pStyle w:val="Heading1nonumber"/>
        <w:spacing w:after="240"/>
        <w:contextualSpacing/>
      </w:pPr>
      <w:r w:rsidRPr="00997BF0">
        <w:rPr>
          <w:rStyle w:val="section"/>
        </w:rPr>
        <w:t>ROLE PROFILE</w:t>
      </w:r>
    </w:p>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2835"/>
        <w:gridCol w:w="1241"/>
        <w:gridCol w:w="2303"/>
      </w:tblGrid>
      <w:tr w:rsidR="00581B8D" w:rsidRPr="00E2613D" w14:paraId="0924B55C" w14:textId="77777777" w:rsidTr="00D1003B">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09EB9446" w14:textId="7B6A80A3" w:rsidR="00581B8D" w:rsidRPr="00A95C97" w:rsidRDefault="00581B8D" w:rsidP="00331EE3">
            <w:pPr>
              <w:rPr>
                <w:rFonts w:cs="Arial"/>
                <w:szCs w:val="20"/>
              </w:rPr>
            </w:pPr>
            <w:r w:rsidRPr="00A95C97">
              <w:rPr>
                <w:rFonts w:cs="Arial"/>
                <w:szCs w:val="20"/>
              </w:rPr>
              <w:t>Title</w:t>
            </w:r>
            <w:r w:rsidR="00F75DBA">
              <w:rPr>
                <w:rFonts w:cs="Arial"/>
                <w:szCs w:val="20"/>
              </w:rPr>
              <w:t>:</w:t>
            </w:r>
          </w:p>
        </w:tc>
        <w:tc>
          <w:tcPr>
            <w:tcW w:w="6379" w:type="dxa"/>
            <w:gridSpan w:val="3"/>
            <w:shd w:val="clear" w:color="auto" w:fill="98D7F0"/>
          </w:tcPr>
          <w:p w14:paraId="5B08EE7D" w14:textId="77777777" w:rsidR="00581B8D" w:rsidRDefault="002D3AA3" w:rsidP="003E2DF8">
            <w:pPr>
              <w:rPr>
                <w:szCs w:val="20"/>
                <w:lang w:val="fr-FR"/>
              </w:rPr>
            </w:pPr>
            <w:proofErr w:type="spellStart"/>
            <w:r w:rsidRPr="00A95C97">
              <w:rPr>
                <w:szCs w:val="20"/>
                <w:lang w:val="fr-FR"/>
              </w:rPr>
              <w:t>Deployable</w:t>
            </w:r>
            <w:proofErr w:type="spellEnd"/>
            <w:r w:rsidRPr="00A95C97">
              <w:rPr>
                <w:szCs w:val="20"/>
                <w:lang w:val="fr-FR"/>
              </w:rPr>
              <w:t xml:space="preserve"> People &amp; Culture Manager</w:t>
            </w:r>
          </w:p>
          <w:p w14:paraId="2DA40A1D" w14:textId="1DB8F12C" w:rsidR="00A136AF" w:rsidRPr="00A95C97" w:rsidRDefault="00A136AF" w:rsidP="003E2DF8">
            <w:pPr>
              <w:rPr>
                <w:szCs w:val="20"/>
                <w:lang w:val="fr-FR"/>
              </w:rPr>
            </w:pPr>
          </w:p>
        </w:tc>
      </w:tr>
      <w:tr w:rsidR="00581B8D" w:rsidRPr="00A048FD" w14:paraId="7F86AD87" w14:textId="77777777" w:rsidTr="00D1003B">
        <w:trPr>
          <w:trHeight w:val="274"/>
        </w:trPr>
        <w:tc>
          <w:tcPr>
            <w:tcW w:w="2830" w:type="dxa"/>
            <w:tcBorders>
              <w:bottom w:val="single" w:sz="4" w:space="0" w:color="0072CE"/>
            </w:tcBorders>
          </w:tcPr>
          <w:p w14:paraId="604E2E16" w14:textId="7B5C6B4C" w:rsidR="00581B8D" w:rsidRPr="00A95C97" w:rsidRDefault="00581B8D" w:rsidP="00331EE3">
            <w:pPr>
              <w:rPr>
                <w:rFonts w:cs="Arial"/>
                <w:szCs w:val="20"/>
              </w:rPr>
            </w:pPr>
            <w:r w:rsidRPr="00A95C97">
              <w:rPr>
                <w:rFonts w:cs="Arial"/>
                <w:szCs w:val="20"/>
              </w:rPr>
              <w:t>Functional Area</w:t>
            </w:r>
            <w:r w:rsidR="00F75DBA">
              <w:rPr>
                <w:rFonts w:cs="Arial"/>
                <w:szCs w:val="20"/>
              </w:rPr>
              <w:t>:</w:t>
            </w:r>
          </w:p>
        </w:tc>
        <w:tc>
          <w:tcPr>
            <w:tcW w:w="6379" w:type="dxa"/>
            <w:gridSpan w:val="3"/>
            <w:tcBorders>
              <w:bottom w:val="single" w:sz="4" w:space="0" w:color="0072CE"/>
            </w:tcBorders>
          </w:tcPr>
          <w:p w14:paraId="4A7D3B60" w14:textId="77777777" w:rsidR="00581B8D" w:rsidRDefault="00A4126C" w:rsidP="003E2DF8">
            <w:pPr>
              <w:rPr>
                <w:szCs w:val="20"/>
              </w:rPr>
            </w:pPr>
            <w:r w:rsidRPr="00A95C97">
              <w:rPr>
                <w:szCs w:val="20"/>
              </w:rPr>
              <w:t>People and Culture</w:t>
            </w:r>
          </w:p>
          <w:p w14:paraId="324AED84" w14:textId="00B21285" w:rsidR="00A136AF" w:rsidRPr="00A95C97" w:rsidRDefault="00A136AF" w:rsidP="003E2DF8">
            <w:pPr>
              <w:rPr>
                <w:szCs w:val="20"/>
              </w:rPr>
            </w:pPr>
          </w:p>
        </w:tc>
      </w:tr>
      <w:tr w:rsidR="00581B8D" w:rsidRPr="00A048FD" w14:paraId="474DE59F" w14:textId="77777777" w:rsidTr="00D1003B">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6CBC064E" w14:textId="41234F9C" w:rsidR="00581B8D" w:rsidRPr="00A95C97" w:rsidRDefault="00CC1C31" w:rsidP="00331EE3">
            <w:pPr>
              <w:rPr>
                <w:rFonts w:cs="Arial"/>
                <w:szCs w:val="20"/>
              </w:rPr>
            </w:pPr>
            <w:r w:rsidRPr="00A95C97">
              <w:rPr>
                <w:rFonts w:cs="Arial"/>
                <w:szCs w:val="20"/>
              </w:rPr>
              <w:t>Reports to</w:t>
            </w:r>
            <w:r w:rsidR="00564B1C" w:rsidRPr="00A95C97">
              <w:rPr>
                <w:rFonts w:cs="Arial"/>
                <w:szCs w:val="20"/>
              </w:rPr>
              <w:t>:</w:t>
            </w:r>
          </w:p>
        </w:tc>
        <w:tc>
          <w:tcPr>
            <w:tcW w:w="6379" w:type="dxa"/>
            <w:gridSpan w:val="3"/>
            <w:shd w:val="clear" w:color="auto" w:fill="98D7F0"/>
          </w:tcPr>
          <w:p w14:paraId="28516246" w14:textId="77777777" w:rsidR="00A95C97" w:rsidRDefault="00084D39" w:rsidP="004932CE">
            <w:pPr>
              <w:tabs>
                <w:tab w:val="left" w:pos="3240"/>
              </w:tabs>
              <w:rPr>
                <w:rFonts w:cs="Arial"/>
                <w:szCs w:val="20"/>
              </w:rPr>
            </w:pPr>
            <w:r w:rsidRPr="00A95C97">
              <w:rPr>
                <w:rFonts w:cs="Arial"/>
                <w:szCs w:val="20"/>
              </w:rPr>
              <w:t xml:space="preserve">Strategic Business </w:t>
            </w:r>
            <w:r w:rsidR="00EE1E37" w:rsidRPr="00A95C97">
              <w:rPr>
                <w:rFonts w:cs="Arial"/>
                <w:szCs w:val="20"/>
              </w:rPr>
              <w:t xml:space="preserve">Partner </w:t>
            </w:r>
          </w:p>
          <w:p w14:paraId="044ADEB1" w14:textId="271694A6" w:rsidR="004932CE" w:rsidRPr="00A95C97" w:rsidRDefault="004932CE" w:rsidP="004932CE">
            <w:pPr>
              <w:tabs>
                <w:tab w:val="left" w:pos="3240"/>
              </w:tabs>
              <w:rPr>
                <w:rFonts w:cs="Arial"/>
                <w:szCs w:val="20"/>
              </w:rPr>
            </w:pPr>
          </w:p>
        </w:tc>
      </w:tr>
      <w:tr w:rsidR="003F3EF3" w:rsidRPr="00A048FD" w14:paraId="4034A6F0" w14:textId="77777777" w:rsidTr="00A136AF">
        <w:tc>
          <w:tcPr>
            <w:tcW w:w="2830" w:type="dxa"/>
            <w:tcBorders>
              <w:bottom w:val="single" w:sz="4" w:space="0" w:color="0072CE"/>
            </w:tcBorders>
          </w:tcPr>
          <w:p w14:paraId="126EDCE1" w14:textId="238D480F" w:rsidR="003F3EF3" w:rsidRPr="00A95C97" w:rsidRDefault="003F3EF3" w:rsidP="00331EE3">
            <w:pPr>
              <w:rPr>
                <w:rFonts w:cs="Arial"/>
                <w:szCs w:val="20"/>
              </w:rPr>
            </w:pPr>
            <w:r w:rsidRPr="00A95C97">
              <w:rPr>
                <w:rFonts w:cs="Arial"/>
                <w:szCs w:val="20"/>
              </w:rPr>
              <w:t>Location</w:t>
            </w:r>
            <w:r w:rsidR="00F75DBA">
              <w:rPr>
                <w:rFonts w:cs="Arial"/>
                <w:szCs w:val="20"/>
              </w:rPr>
              <w:t>:</w:t>
            </w:r>
          </w:p>
        </w:tc>
        <w:tc>
          <w:tcPr>
            <w:tcW w:w="2835" w:type="dxa"/>
            <w:tcBorders>
              <w:bottom w:val="single" w:sz="4" w:space="0" w:color="0072CE"/>
            </w:tcBorders>
          </w:tcPr>
          <w:p w14:paraId="781BE2FB" w14:textId="77777777" w:rsidR="003F3EF3" w:rsidRDefault="00997BF0" w:rsidP="00695917">
            <w:pPr>
              <w:rPr>
                <w:rFonts w:eastAsia="Century Gothic" w:cs="Century Gothic"/>
                <w:szCs w:val="20"/>
              </w:rPr>
            </w:pPr>
            <w:r w:rsidRPr="00A95C97">
              <w:rPr>
                <w:rFonts w:eastAsia="Century Gothic" w:cs="Century Gothic"/>
                <w:szCs w:val="20"/>
              </w:rPr>
              <w:t xml:space="preserve">Deployed 75% of the time to Plan International’s country </w:t>
            </w:r>
            <w:proofErr w:type="spellStart"/>
            <w:r w:rsidRPr="00A95C97">
              <w:rPr>
                <w:rFonts w:eastAsia="Century Gothic" w:cs="Century Gothic"/>
                <w:szCs w:val="20"/>
              </w:rPr>
              <w:t>programmes</w:t>
            </w:r>
            <w:proofErr w:type="spellEnd"/>
            <w:r w:rsidRPr="00A95C97">
              <w:rPr>
                <w:rFonts w:eastAsia="Century Gothic" w:cs="Century Gothic"/>
                <w:szCs w:val="20"/>
              </w:rPr>
              <w:t>. Home-based when not deployed</w:t>
            </w:r>
          </w:p>
          <w:p w14:paraId="421C6E98" w14:textId="415BC185" w:rsidR="00A136AF" w:rsidRPr="00A95C97" w:rsidRDefault="00A136AF" w:rsidP="00695917">
            <w:pPr>
              <w:rPr>
                <w:rFonts w:cs="Arial"/>
                <w:szCs w:val="20"/>
              </w:rPr>
            </w:pPr>
          </w:p>
        </w:tc>
        <w:tc>
          <w:tcPr>
            <w:tcW w:w="1241" w:type="dxa"/>
            <w:tcBorders>
              <w:bottom w:val="single" w:sz="4" w:space="0" w:color="0072CE"/>
            </w:tcBorders>
          </w:tcPr>
          <w:p w14:paraId="57CB824D" w14:textId="0AB661C0" w:rsidR="003F3EF3" w:rsidRPr="00A95C97" w:rsidRDefault="003F3EF3" w:rsidP="00331EE3">
            <w:pPr>
              <w:rPr>
                <w:rFonts w:cs="Arial"/>
                <w:szCs w:val="20"/>
              </w:rPr>
            </w:pPr>
            <w:r w:rsidRPr="00A95C97">
              <w:rPr>
                <w:rFonts w:cs="Arial"/>
                <w:szCs w:val="20"/>
              </w:rPr>
              <w:t>Travel required</w:t>
            </w:r>
            <w:r w:rsidR="00F75DBA">
              <w:rPr>
                <w:rFonts w:cs="Arial"/>
                <w:szCs w:val="20"/>
              </w:rPr>
              <w:t>:</w:t>
            </w:r>
          </w:p>
        </w:tc>
        <w:tc>
          <w:tcPr>
            <w:tcW w:w="2303" w:type="dxa"/>
            <w:tcBorders>
              <w:bottom w:val="single" w:sz="4" w:space="0" w:color="0072CE"/>
            </w:tcBorders>
          </w:tcPr>
          <w:p w14:paraId="3552AFF2" w14:textId="1E010B88" w:rsidR="003F3EF3" w:rsidRPr="00A95C97" w:rsidRDefault="0051423F" w:rsidP="00331EE3">
            <w:pPr>
              <w:rPr>
                <w:rFonts w:cs="Arial"/>
                <w:szCs w:val="20"/>
              </w:rPr>
            </w:pPr>
            <w:r w:rsidRPr="00A95C97">
              <w:rPr>
                <w:rFonts w:cs="Arial"/>
                <w:szCs w:val="20"/>
              </w:rPr>
              <w:t>75</w:t>
            </w:r>
            <w:r w:rsidR="00E2613D" w:rsidRPr="00A95C97">
              <w:rPr>
                <w:rFonts w:cs="Arial"/>
                <w:szCs w:val="20"/>
              </w:rPr>
              <w:t>%</w:t>
            </w:r>
            <w:r w:rsidRPr="00A95C97">
              <w:rPr>
                <w:rFonts w:cs="Arial"/>
                <w:szCs w:val="20"/>
              </w:rPr>
              <w:t xml:space="preserve"> </w:t>
            </w:r>
            <w:r w:rsidR="006F57CC" w:rsidRPr="00A95C97">
              <w:rPr>
                <w:rFonts w:cs="Arial"/>
                <w:szCs w:val="20"/>
              </w:rPr>
              <w:t>(may be at short notice)</w:t>
            </w:r>
          </w:p>
        </w:tc>
      </w:tr>
      <w:tr w:rsidR="003F3EF3" w:rsidRPr="00A048FD" w14:paraId="17CB16F1" w14:textId="77777777" w:rsidTr="00A95C97">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3EF51EBA" w14:textId="1B643EF7" w:rsidR="003F3EF3" w:rsidRPr="00A95C97" w:rsidRDefault="003F3EF3" w:rsidP="00331EE3">
            <w:pPr>
              <w:rPr>
                <w:rFonts w:cs="Arial"/>
                <w:szCs w:val="20"/>
              </w:rPr>
            </w:pPr>
            <w:r w:rsidRPr="00A95C97">
              <w:rPr>
                <w:rFonts w:cs="Arial"/>
                <w:szCs w:val="20"/>
              </w:rPr>
              <w:t>Effective Date</w:t>
            </w:r>
            <w:r w:rsidR="00F75DBA">
              <w:rPr>
                <w:rFonts w:cs="Arial"/>
                <w:szCs w:val="20"/>
              </w:rPr>
              <w:t>:</w:t>
            </w:r>
          </w:p>
        </w:tc>
        <w:tc>
          <w:tcPr>
            <w:tcW w:w="2835" w:type="dxa"/>
            <w:shd w:val="clear" w:color="auto" w:fill="98D7F0"/>
          </w:tcPr>
          <w:p w14:paraId="0F2D1596" w14:textId="77777777" w:rsidR="00A136AF" w:rsidRDefault="00AD7C7A" w:rsidP="00331EE3">
            <w:r>
              <w:t>February 2023</w:t>
            </w:r>
          </w:p>
          <w:p w14:paraId="5CA8A1BB" w14:textId="3AD16C1B" w:rsidR="00AD7C7A" w:rsidRPr="00A95C97" w:rsidRDefault="00AD7C7A" w:rsidP="00331EE3">
            <w:pPr>
              <w:rPr>
                <w:rFonts w:cs="Arial"/>
                <w:szCs w:val="20"/>
              </w:rPr>
            </w:pPr>
          </w:p>
        </w:tc>
        <w:tc>
          <w:tcPr>
            <w:tcW w:w="1241" w:type="dxa"/>
            <w:shd w:val="clear" w:color="auto" w:fill="98D7F0"/>
          </w:tcPr>
          <w:p w14:paraId="4C516CCF" w14:textId="11D0BE8C" w:rsidR="003F3EF3" w:rsidRPr="00A95C97" w:rsidRDefault="003F3EF3" w:rsidP="00331EE3">
            <w:pPr>
              <w:rPr>
                <w:rFonts w:cs="Arial"/>
                <w:szCs w:val="20"/>
              </w:rPr>
            </w:pPr>
            <w:r w:rsidRPr="00A95C97">
              <w:rPr>
                <w:rFonts w:cs="Arial"/>
                <w:szCs w:val="20"/>
              </w:rPr>
              <w:t>Grade</w:t>
            </w:r>
            <w:r w:rsidR="00F75DBA">
              <w:rPr>
                <w:rFonts w:cs="Arial"/>
                <w:szCs w:val="20"/>
              </w:rPr>
              <w:t>:</w:t>
            </w:r>
          </w:p>
        </w:tc>
        <w:tc>
          <w:tcPr>
            <w:tcW w:w="2303" w:type="dxa"/>
            <w:shd w:val="clear" w:color="auto" w:fill="98D7F0"/>
          </w:tcPr>
          <w:p w14:paraId="6AC80DEC" w14:textId="022485F7" w:rsidR="003F3EF3" w:rsidRPr="00A95C97" w:rsidRDefault="001F6DA2" w:rsidP="00331EE3">
            <w:pPr>
              <w:rPr>
                <w:rFonts w:cs="Arial"/>
                <w:szCs w:val="20"/>
              </w:rPr>
            </w:pPr>
            <w:r>
              <w:rPr>
                <w:rFonts w:cs="Arial"/>
                <w:szCs w:val="20"/>
              </w:rPr>
              <w:t>4</w:t>
            </w:r>
          </w:p>
        </w:tc>
      </w:tr>
    </w:tbl>
    <w:p w14:paraId="366F32C2" w14:textId="77777777" w:rsidR="00D96C9A" w:rsidRDefault="00D96C9A" w:rsidP="00BB6B90">
      <w:pPr>
        <w:rPr>
          <w:rStyle w:val="section"/>
        </w:rPr>
      </w:pPr>
    </w:p>
    <w:p w14:paraId="7E34AA28" w14:textId="77777777" w:rsidR="002E387A" w:rsidRDefault="002E387A" w:rsidP="00BB6B90">
      <w:pPr>
        <w:rPr>
          <w:rStyle w:val="section"/>
        </w:rPr>
      </w:pPr>
    </w:p>
    <w:p w14:paraId="260FF9EC" w14:textId="27CE1374" w:rsidR="00E2613D" w:rsidRDefault="00B541B1" w:rsidP="00735869">
      <w:pPr>
        <w:pStyle w:val="Heading1nonumber"/>
        <w:spacing w:after="240"/>
        <w:contextualSpacing/>
      </w:pPr>
      <w:r w:rsidRPr="00B957DB">
        <w:rPr>
          <w:rStyle w:val="section"/>
        </w:rPr>
        <w:t xml:space="preserve">role </w:t>
      </w:r>
      <w:r w:rsidR="00581B8D" w:rsidRPr="00B957DB">
        <w:rPr>
          <w:rStyle w:val="section"/>
        </w:rPr>
        <w:t>PURPOSE</w:t>
      </w:r>
    </w:p>
    <w:p w14:paraId="0F12AAF8" w14:textId="77777777" w:rsidR="003063D3" w:rsidRPr="00A35E54" w:rsidRDefault="003063D3" w:rsidP="003063D3">
      <w:pPr>
        <w:contextualSpacing/>
        <w:rPr>
          <w:rFonts w:eastAsia="Century Gothic" w:cs="Century Gothic"/>
        </w:rPr>
      </w:pPr>
      <w:r w:rsidRPr="00A35E54">
        <w:rPr>
          <w:rFonts w:eastAsia="Century Gothic" w:cs="Century Gothic"/>
        </w:rPr>
        <w:t>Plan International country offices in response to an emergency, often need additional experts to support their response and help those affected by cris</w:t>
      </w:r>
      <w:r>
        <w:rPr>
          <w:rFonts w:eastAsia="Century Gothic" w:cs="Century Gothic"/>
        </w:rPr>
        <w:t>e</w:t>
      </w:r>
      <w:r w:rsidRPr="00A35E54">
        <w:rPr>
          <w:rFonts w:eastAsia="Century Gothic" w:cs="Century Gothic"/>
        </w:rPr>
        <w:t>s. Plan International’s core surge</w:t>
      </w:r>
      <w:r>
        <w:rPr>
          <w:rFonts w:eastAsia="Century Gothic" w:cs="Century Gothic"/>
        </w:rPr>
        <w:t xml:space="preserve"> team</w:t>
      </w:r>
      <w:r w:rsidRPr="00A35E54">
        <w:rPr>
          <w:rFonts w:eastAsia="Century Gothic" w:cs="Century Gothic"/>
        </w:rPr>
        <w:t xml:space="preserve"> is composed of technical, global experts who </w:t>
      </w:r>
      <w:r>
        <w:rPr>
          <w:rFonts w:eastAsia="Century Gothic" w:cs="Century Gothic"/>
        </w:rPr>
        <w:t xml:space="preserve">can deploy to emergency responses within </w:t>
      </w:r>
      <w:r w:rsidRPr="00A35E54">
        <w:rPr>
          <w:rFonts w:eastAsia="Century Gothic" w:cs="Century Gothic"/>
        </w:rPr>
        <w:t>72</w:t>
      </w:r>
      <w:r>
        <w:rPr>
          <w:rFonts w:eastAsia="Century Gothic" w:cs="Century Gothic"/>
        </w:rPr>
        <w:t xml:space="preserve"> </w:t>
      </w:r>
      <w:r w:rsidRPr="00A35E54">
        <w:rPr>
          <w:rFonts w:eastAsia="Century Gothic" w:cs="Century Gothic"/>
        </w:rPr>
        <w:t>hours</w:t>
      </w:r>
      <w:r>
        <w:rPr>
          <w:rFonts w:eastAsia="Century Gothic" w:cs="Century Gothic"/>
        </w:rPr>
        <w:t xml:space="preserve"> </w:t>
      </w:r>
      <w:r w:rsidRPr="00A35E54">
        <w:rPr>
          <w:rFonts w:eastAsia="Century Gothic" w:cs="Century Gothic"/>
        </w:rPr>
        <w:t xml:space="preserve">for up to 4 months. </w:t>
      </w:r>
      <w:r>
        <w:rPr>
          <w:rFonts w:eastAsia="Century Gothic" w:cs="Century Gothic"/>
        </w:rPr>
        <w:t>The post holder</w:t>
      </w:r>
      <w:r w:rsidRPr="00A35E54">
        <w:rPr>
          <w:rFonts w:eastAsia="Century Gothic" w:cs="Century Gothic"/>
        </w:rPr>
        <w:t xml:space="preserve"> will be expected to provide leadership to </w:t>
      </w:r>
      <w:r>
        <w:rPr>
          <w:rFonts w:eastAsia="Century Gothic" w:cs="Century Gothic"/>
        </w:rPr>
        <w:t>their</w:t>
      </w:r>
      <w:r w:rsidRPr="00A35E54">
        <w:rPr>
          <w:rFonts w:eastAsia="Century Gothic" w:cs="Century Gothic"/>
        </w:rPr>
        <w:t xml:space="preserve"> area of technical specialism to support the country team </w:t>
      </w:r>
      <w:r>
        <w:rPr>
          <w:rFonts w:eastAsia="Century Gothic" w:cs="Century Gothic"/>
        </w:rPr>
        <w:t>they</w:t>
      </w:r>
      <w:r w:rsidRPr="00A35E54">
        <w:rPr>
          <w:rFonts w:eastAsia="Century Gothic" w:cs="Century Gothic"/>
        </w:rPr>
        <w:t xml:space="preserve"> are deployed to.</w:t>
      </w:r>
    </w:p>
    <w:p w14:paraId="5A35B440" w14:textId="77777777" w:rsidR="003063D3" w:rsidRDefault="003063D3" w:rsidP="003063D3">
      <w:pPr>
        <w:contextualSpacing/>
        <w:rPr>
          <w:rFonts w:eastAsia="Century Gothic" w:cs="Century Gothic"/>
          <w:szCs w:val="20"/>
        </w:rPr>
      </w:pPr>
    </w:p>
    <w:p w14:paraId="5950D204" w14:textId="486DC778" w:rsidR="003063D3" w:rsidRPr="00A35E54" w:rsidRDefault="003063D3" w:rsidP="002E387A">
      <w:pPr>
        <w:contextualSpacing/>
        <w:rPr>
          <w:rFonts w:eastAsia="Century Gothic" w:cs="Century Gothic"/>
          <w:szCs w:val="20"/>
        </w:rPr>
      </w:pPr>
      <w:r w:rsidRPr="00A35E54">
        <w:rPr>
          <w:rFonts w:eastAsia="Century Gothic" w:cs="Century Gothic"/>
          <w:szCs w:val="20"/>
        </w:rPr>
        <w:t xml:space="preserve">Core surge </w:t>
      </w:r>
      <w:r>
        <w:rPr>
          <w:rFonts w:eastAsia="Century Gothic" w:cs="Century Gothic"/>
          <w:szCs w:val="20"/>
        </w:rPr>
        <w:t xml:space="preserve">team members </w:t>
      </w:r>
      <w:r w:rsidRPr="00A35E54">
        <w:rPr>
          <w:rFonts w:eastAsia="Century Gothic" w:cs="Century Gothic"/>
          <w:szCs w:val="20"/>
        </w:rPr>
        <w:t xml:space="preserve">are globally roving and work away from their home base continuously, from a few weeks up to four months per assignment. Core surge is typically deployed to country </w:t>
      </w:r>
      <w:proofErr w:type="spellStart"/>
      <w:r w:rsidRPr="00A35E54">
        <w:rPr>
          <w:rFonts w:eastAsia="Century Gothic" w:cs="Century Gothic"/>
          <w:szCs w:val="20"/>
        </w:rPr>
        <w:t>programmes</w:t>
      </w:r>
      <w:proofErr w:type="spellEnd"/>
      <w:r w:rsidRPr="00A35E54">
        <w:rPr>
          <w:rFonts w:eastAsia="Century Gothic" w:cs="Century Gothic"/>
          <w:szCs w:val="20"/>
        </w:rPr>
        <w:t xml:space="preserve"> </w:t>
      </w:r>
      <w:r>
        <w:rPr>
          <w:rFonts w:eastAsia="Century Gothic" w:cs="Century Gothic"/>
          <w:szCs w:val="20"/>
        </w:rPr>
        <w:t xml:space="preserve">for </w:t>
      </w:r>
      <w:r w:rsidRPr="00A35E54">
        <w:rPr>
          <w:rFonts w:eastAsia="Century Gothic" w:cs="Century Gothic"/>
          <w:szCs w:val="20"/>
        </w:rPr>
        <w:t>up to nine months a year (pro rata for part-time posts). When not deployed (or on annual leave)</w:t>
      </w:r>
      <w:r>
        <w:rPr>
          <w:rFonts w:eastAsia="Century Gothic" w:cs="Century Gothic"/>
          <w:szCs w:val="20"/>
        </w:rPr>
        <w:t>,</w:t>
      </w:r>
      <w:r w:rsidRPr="00A35E54">
        <w:rPr>
          <w:rFonts w:eastAsia="Century Gothic" w:cs="Century Gothic"/>
          <w:szCs w:val="20"/>
        </w:rPr>
        <w:t xml:space="preserve"> core surge </w:t>
      </w:r>
      <w:r>
        <w:rPr>
          <w:rFonts w:eastAsia="Century Gothic" w:cs="Century Gothic"/>
          <w:szCs w:val="20"/>
        </w:rPr>
        <w:t xml:space="preserve">team members </w:t>
      </w:r>
      <w:r w:rsidRPr="00A35E54">
        <w:rPr>
          <w:rFonts w:eastAsia="Century Gothic" w:cs="Century Gothic"/>
          <w:szCs w:val="20"/>
        </w:rPr>
        <w:t>may be assigned project/proactive work</w:t>
      </w:r>
      <w:r w:rsidR="00DF2F94">
        <w:rPr>
          <w:rFonts w:eastAsia="Century Gothic" w:cs="Century Gothic"/>
          <w:szCs w:val="20"/>
        </w:rPr>
        <w:t>.</w:t>
      </w:r>
    </w:p>
    <w:p w14:paraId="13A70953" w14:textId="77777777" w:rsidR="00E2613D" w:rsidRPr="00E2613D" w:rsidRDefault="00E2613D" w:rsidP="00735869">
      <w:pPr>
        <w:spacing w:after="240"/>
        <w:contextualSpacing/>
      </w:pPr>
    </w:p>
    <w:p w14:paraId="1CBCDF99" w14:textId="6B6CCA65" w:rsidR="00040FD0" w:rsidRDefault="00040FD0" w:rsidP="00735869">
      <w:r w:rsidRPr="00A048FD">
        <w:t xml:space="preserve">The </w:t>
      </w:r>
      <w:r w:rsidR="00E2613D">
        <w:t xml:space="preserve">Deployable </w:t>
      </w:r>
      <w:r w:rsidRPr="00A048FD">
        <w:t>P</w:t>
      </w:r>
      <w:r w:rsidR="00A14890">
        <w:t xml:space="preserve">eople </w:t>
      </w:r>
      <w:r w:rsidRPr="00A048FD">
        <w:t>&amp;</w:t>
      </w:r>
      <w:r w:rsidR="00A14890">
        <w:t xml:space="preserve"> </w:t>
      </w:r>
      <w:r w:rsidRPr="00A048FD">
        <w:t>C</w:t>
      </w:r>
      <w:r w:rsidR="00A14890">
        <w:t>ulture (P&amp;C)</w:t>
      </w:r>
      <w:r w:rsidRPr="00A048FD">
        <w:t xml:space="preserve"> Manager</w:t>
      </w:r>
      <w:r w:rsidR="00E2613D">
        <w:t xml:space="preserve"> will deploy to </w:t>
      </w:r>
      <w:r w:rsidR="003F559F" w:rsidRPr="00A048FD">
        <w:t>P</w:t>
      </w:r>
      <w:r w:rsidR="000901FB">
        <w:t>lan International</w:t>
      </w:r>
      <w:r w:rsidR="003F559F" w:rsidRPr="00A048FD">
        <w:t xml:space="preserve">’s humanitarian </w:t>
      </w:r>
      <w:proofErr w:type="spellStart"/>
      <w:r w:rsidR="00E2613D">
        <w:t>programmes</w:t>
      </w:r>
      <w:proofErr w:type="spellEnd"/>
      <w:r w:rsidR="00E2613D">
        <w:t xml:space="preserve"> to </w:t>
      </w:r>
      <w:r w:rsidRPr="00A048FD">
        <w:t xml:space="preserve">manage all aspects of the response concerning people management practices </w:t>
      </w:r>
      <w:r w:rsidR="00903187" w:rsidRPr="00A048FD">
        <w:t xml:space="preserve">– with a focus on responsive and efficient operations and targeted excellence </w:t>
      </w:r>
      <w:r w:rsidRPr="00A048FD">
        <w:t xml:space="preserve">during the </w:t>
      </w:r>
      <w:r w:rsidR="00C42914" w:rsidRPr="00A048FD">
        <w:t>deployment</w:t>
      </w:r>
      <w:r w:rsidR="000901FB">
        <w:t>. They will</w:t>
      </w:r>
      <w:r w:rsidRPr="00A048FD">
        <w:t xml:space="preserve"> facilitate/contribute to the further enhancement of people management-related practices</w:t>
      </w:r>
      <w:r w:rsidR="00C42914" w:rsidRPr="00A048FD">
        <w:t xml:space="preserve"> for emergencies</w:t>
      </w:r>
      <w:r w:rsidRPr="00A048FD">
        <w:t xml:space="preserve"> in coordination with the P</w:t>
      </w:r>
      <w:r w:rsidR="003B2D35">
        <w:t>lan International I</w:t>
      </w:r>
      <w:r w:rsidR="00A14890">
        <w:t>nc</w:t>
      </w:r>
      <w:r w:rsidRPr="00A048FD">
        <w:t xml:space="preserve"> P&amp;C and </w:t>
      </w:r>
      <w:r w:rsidR="00690455">
        <w:t>Global Humanitarian</w:t>
      </w:r>
      <w:r w:rsidR="00A14890">
        <w:t xml:space="preserve"> teams</w:t>
      </w:r>
      <w:r w:rsidRPr="00A048FD">
        <w:t xml:space="preserve">. </w:t>
      </w:r>
    </w:p>
    <w:p w14:paraId="5ABE8ED0" w14:textId="77777777" w:rsidR="00C90BF6" w:rsidRDefault="00C90BF6" w:rsidP="00735869"/>
    <w:p w14:paraId="4D8C4950" w14:textId="3C9192FF" w:rsidR="003D7FD8" w:rsidRPr="003D7FD8" w:rsidRDefault="00447DDE" w:rsidP="00735869">
      <w:r>
        <w:t>You will d</w:t>
      </w:r>
      <w:r w:rsidR="003D7FD8" w:rsidRPr="003D7FD8">
        <w:t>rive</w:t>
      </w:r>
      <w:r>
        <w:t xml:space="preserve"> the</w:t>
      </w:r>
      <w:r w:rsidR="003D7FD8" w:rsidRPr="003D7FD8">
        <w:t xml:space="preserve"> One</w:t>
      </w:r>
      <w:r w:rsidR="009A7F66">
        <w:t xml:space="preserve"> P&amp;C</w:t>
      </w:r>
      <w:r w:rsidR="00860A70">
        <w:t xml:space="preserve"> approach</w:t>
      </w:r>
      <w:r w:rsidR="009A7F66" w:rsidRPr="003D7FD8">
        <w:t xml:space="preserve"> </w:t>
      </w:r>
      <w:r w:rsidR="003D7FD8" w:rsidRPr="003D7FD8">
        <w:t>through consistent execution</w:t>
      </w:r>
      <w:r w:rsidR="003F75B9">
        <w:t xml:space="preserve"> of the</w:t>
      </w:r>
      <w:r w:rsidR="003D7FD8" w:rsidRPr="003D7FD8">
        <w:t xml:space="preserve"> P&amp;C Strategic Framework with appropriate </w:t>
      </w:r>
      <w:r w:rsidR="00C90BF6" w:rsidRPr="003D7FD8">
        <w:t>contextualization</w:t>
      </w:r>
      <w:r w:rsidR="003D7FD8" w:rsidRPr="003D7FD8">
        <w:t xml:space="preserve"> to</w:t>
      </w:r>
      <w:r w:rsidR="003F75B9">
        <w:t xml:space="preserve"> the</w:t>
      </w:r>
      <w:r w:rsidR="003D7FD8" w:rsidRPr="003D7FD8">
        <w:t xml:space="preserve"> </w:t>
      </w:r>
      <w:r w:rsidR="003D7FD8">
        <w:t>emergency</w:t>
      </w:r>
      <w:r w:rsidR="003D7FD8" w:rsidRPr="003D7FD8">
        <w:t xml:space="preserve"> context </w:t>
      </w:r>
      <w:r w:rsidR="003D7FD8">
        <w:t xml:space="preserve">to </w:t>
      </w:r>
      <w:r w:rsidR="003D7FD8" w:rsidRPr="003D7FD8">
        <w:t xml:space="preserve">enhance </w:t>
      </w:r>
      <w:r w:rsidR="003D7FD8">
        <w:t>response</w:t>
      </w:r>
      <w:r w:rsidR="003D7FD8" w:rsidRPr="003D7FD8">
        <w:t xml:space="preserve"> performance through our people and culture</w:t>
      </w:r>
      <w:r w:rsidR="003D7FD8">
        <w:t>.</w:t>
      </w:r>
    </w:p>
    <w:p w14:paraId="04134BA4" w14:textId="77777777" w:rsidR="00C90BF6" w:rsidRDefault="00C90BF6" w:rsidP="00735869"/>
    <w:p w14:paraId="14DAAC14" w14:textId="130FCFF4" w:rsidR="00040FD0" w:rsidRPr="00A048FD" w:rsidRDefault="003F75B9" w:rsidP="00735869">
      <w:r>
        <w:t>This</w:t>
      </w:r>
      <w:r w:rsidR="00040FD0" w:rsidRPr="00A048FD">
        <w:t xml:space="preserve"> includes </w:t>
      </w:r>
      <w:r>
        <w:t>establishing</w:t>
      </w:r>
      <w:r w:rsidR="009A7F66">
        <w:t>, setting up</w:t>
      </w:r>
      <w:r w:rsidR="00D96929">
        <w:t xml:space="preserve"> and imp</w:t>
      </w:r>
      <w:r w:rsidR="00DD6782">
        <w:t xml:space="preserve">roving systems, processes and guidance </w:t>
      </w:r>
      <w:r w:rsidR="008C1530">
        <w:t xml:space="preserve">and </w:t>
      </w:r>
      <w:r w:rsidR="00040FD0" w:rsidRPr="00A048FD">
        <w:t xml:space="preserve">providing people management guidance to </w:t>
      </w:r>
      <w:r w:rsidR="006E23E2" w:rsidRPr="00A048FD">
        <w:t xml:space="preserve">response </w:t>
      </w:r>
      <w:r w:rsidR="00040FD0" w:rsidRPr="00A048FD">
        <w:t xml:space="preserve">managers and staff on all aspects of the </w:t>
      </w:r>
      <w:r w:rsidR="00040FD0" w:rsidRPr="00A048FD">
        <w:lastRenderedPageBreak/>
        <w:t xml:space="preserve">employee lifecycle, from recruitment to onboarding, performance management, development, wellbeing, rewards, retention, </w:t>
      </w:r>
      <w:r w:rsidR="00DA4865">
        <w:t xml:space="preserve">equity, diversity and inclusion </w:t>
      </w:r>
      <w:r w:rsidR="00040FD0" w:rsidRPr="00A048FD">
        <w:t xml:space="preserve">and talent management. </w:t>
      </w:r>
    </w:p>
    <w:p w14:paraId="1F8777C8" w14:textId="77777777" w:rsidR="00C90BF6" w:rsidRDefault="00C90BF6" w:rsidP="00735869"/>
    <w:p w14:paraId="35A51A51" w14:textId="579C1695" w:rsidR="007A0462" w:rsidRDefault="007A0462" w:rsidP="00735869">
      <w:r w:rsidRPr="00A048FD">
        <w:t xml:space="preserve">When not </w:t>
      </w:r>
      <w:r w:rsidR="003E665A">
        <w:t>deployed to emergency response</w:t>
      </w:r>
      <w:r w:rsidR="00D81717">
        <w:t>s</w:t>
      </w:r>
      <w:r w:rsidR="003E665A">
        <w:t xml:space="preserve">, </w:t>
      </w:r>
      <w:r w:rsidRPr="00A048FD">
        <w:t xml:space="preserve">the role </w:t>
      </w:r>
      <w:r w:rsidR="00E2613D">
        <w:t xml:space="preserve">may </w:t>
      </w:r>
      <w:r w:rsidR="00D92FFB" w:rsidRPr="00A048FD">
        <w:t>develop</w:t>
      </w:r>
      <w:r w:rsidR="008B7705" w:rsidRPr="00A048FD">
        <w:t xml:space="preserve"> and</w:t>
      </w:r>
      <w:r w:rsidRPr="00A048FD">
        <w:t xml:space="preserve"> support global preparedness</w:t>
      </w:r>
      <w:r w:rsidR="008B7705" w:rsidRPr="00A048FD">
        <w:t xml:space="preserve"> framework</w:t>
      </w:r>
      <w:r w:rsidR="00E2613D">
        <w:t>s</w:t>
      </w:r>
      <w:r w:rsidRPr="00A048FD">
        <w:t xml:space="preserve"> and </w:t>
      </w:r>
      <w:r w:rsidR="00754643">
        <w:t>capability-building</w:t>
      </w:r>
      <w:r w:rsidR="008B7705" w:rsidRPr="00A048FD">
        <w:t xml:space="preserve"> </w:t>
      </w:r>
      <w:r w:rsidR="00C2119F" w:rsidRPr="00A048FD">
        <w:t>activities such as developing/ revising policies and tools, training and briefings,</w:t>
      </w:r>
      <w:r w:rsidR="00660D35" w:rsidRPr="00A048FD">
        <w:t xml:space="preserve"> </w:t>
      </w:r>
      <w:r w:rsidR="00D92FFB" w:rsidRPr="00A048FD">
        <w:t>self-learning</w:t>
      </w:r>
      <w:r w:rsidR="00660D35" w:rsidRPr="00A048FD">
        <w:t>/development</w:t>
      </w:r>
      <w:r w:rsidR="005F7D51">
        <w:t xml:space="preserve"> </w:t>
      </w:r>
      <w:r w:rsidR="0013592C">
        <w:t>and</w:t>
      </w:r>
      <w:r w:rsidR="0013592C" w:rsidRPr="00A048FD">
        <w:t xml:space="preserve"> suppor</w:t>
      </w:r>
      <w:r w:rsidR="0013592C">
        <w:t>ting</w:t>
      </w:r>
      <w:r w:rsidR="00D92FFB" w:rsidRPr="00A048FD">
        <w:t>/ advi</w:t>
      </w:r>
      <w:r w:rsidR="005F7D51">
        <w:t>sing</w:t>
      </w:r>
      <w:r w:rsidR="00660D35" w:rsidRPr="00A048FD">
        <w:t xml:space="preserve"> on the humanitarian aspects of P&amp;C pro</w:t>
      </w:r>
      <w:r w:rsidR="00D92FFB" w:rsidRPr="00A048FD">
        <w:t>jects and initiatives, etc</w:t>
      </w:r>
      <w:r w:rsidR="00C90BF6">
        <w:t>.</w:t>
      </w:r>
    </w:p>
    <w:p w14:paraId="3DF49A71" w14:textId="77777777" w:rsidR="00C90BF6" w:rsidRDefault="00C90BF6" w:rsidP="00735869"/>
    <w:p w14:paraId="4EEE61A1" w14:textId="79BB9024" w:rsidR="007B047E" w:rsidRDefault="007B047E" w:rsidP="00735869">
      <w:r>
        <w:t xml:space="preserve">This role will </w:t>
      </w:r>
      <w:r w:rsidR="007A5E91">
        <w:t>actively promote</w:t>
      </w:r>
      <w:r w:rsidRPr="007B047E">
        <w:rPr>
          <w:lang w:val="en-GB"/>
        </w:rPr>
        <w:t xml:space="preserve"> the </w:t>
      </w:r>
      <w:r w:rsidR="007A5E91">
        <w:t>invitation/involvement</w:t>
      </w:r>
      <w:r w:rsidR="004C5DE1">
        <w:t xml:space="preserve"> </w:t>
      </w:r>
      <w:r w:rsidRPr="007B047E">
        <w:rPr>
          <w:lang w:val="en-GB"/>
        </w:rPr>
        <w:t xml:space="preserve">of internal high potentials to the roster, </w:t>
      </w:r>
      <w:r w:rsidR="007A5E91" w:rsidRPr="007B047E">
        <w:t>and</w:t>
      </w:r>
      <w:r w:rsidRPr="007B047E">
        <w:rPr>
          <w:lang w:val="en-GB"/>
        </w:rPr>
        <w:t xml:space="preserve"> the communication, induction, </w:t>
      </w:r>
      <w:r w:rsidR="00754643">
        <w:rPr>
          <w:lang w:val="en-GB"/>
        </w:rPr>
        <w:t xml:space="preserve">and </w:t>
      </w:r>
      <w:r w:rsidRPr="007B047E">
        <w:rPr>
          <w:lang w:val="en-GB"/>
        </w:rPr>
        <w:t>training of staff in the roster.</w:t>
      </w:r>
    </w:p>
    <w:p w14:paraId="6CDEAE9F" w14:textId="2A243096" w:rsidR="007B047E" w:rsidRPr="00A048FD" w:rsidRDefault="007B047E" w:rsidP="00735869">
      <w:pPr>
        <w:tabs>
          <w:tab w:val="left" w:pos="3240"/>
        </w:tabs>
        <w:spacing w:after="240"/>
        <w:contextualSpacing/>
        <w:jc w:val="both"/>
        <w:rPr>
          <w:rFonts w:cs="Arial"/>
        </w:rPr>
      </w:pPr>
    </w:p>
    <w:p w14:paraId="74618896" w14:textId="77777777" w:rsidR="003F3EF3" w:rsidRPr="00B957DB" w:rsidRDefault="003F3EF3" w:rsidP="00735869">
      <w:pPr>
        <w:pStyle w:val="Heading1nonumber"/>
        <w:spacing w:after="240"/>
        <w:contextualSpacing/>
        <w:rPr>
          <w:rStyle w:val="section"/>
        </w:rPr>
      </w:pPr>
      <w:r w:rsidRPr="00B957DB">
        <w:rPr>
          <w:rStyle w:val="section"/>
        </w:rPr>
        <w:t>Dimensions of the Role</w:t>
      </w:r>
    </w:p>
    <w:p w14:paraId="4622CD01" w14:textId="509FE3DC" w:rsidR="000627E5" w:rsidRDefault="000627E5" w:rsidP="00735869">
      <w:pPr>
        <w:pStyle w:val="ListParagraph"/>
        <w:numPr>
          <w:ilvl w:val="0"/>
          <w:numId w:val="41"/>
        </w:numPr>
        <w:spacing w:after="240"/>
      </w:pPr>
      <w:r w:rsidRPr="00BF1AC6">
        <w:t xml:space="preserve">The role will be </w:t>
      </w:r>
      <w:r w:rsidR="00076FFB" w:rsidRPr="00BF1AC6">
        <w:t>responsible for people management/</w:t>
      </w:r>
      <w:r w:rsidR="00754643">
        <w:t>HR-related</w:t>
      </w:r>
      <w:r w:rsidR="00076FFB" w:rsidRPr="00BF1AC6">
        <w:t xml:space="preserve"> decisions while deployed</w:t>
      </w:r>
      <w:r w:rsidR="003C5C12" w:rsidRPr="00BF1AC6">
        <w:t xml:space="preserve">, in consultation with the </w:t>
      </w:r>
      <w:r w:rsidR="00860A70" w:rsidRPr="00BF1AC6">
        <w:t xml:space="preserve">Leadership of </w:t>
      </w:r>
      <w:r w:rsidR="003C5C12" w:rsidRPr="00BF1AC6">
        <w:t>Response</w:t>
      </w:r>
      <w:r w:rsidR="00860A70" w:rsidRPr="00BF1AC6">
        <w:t xml:space="preserve"> a</w:t>
      </w:r>
      <w:r w:rsidR="003C5C12" w:rsidRPr="00BF1AC6">
        <w:t>nd P</w:t>
      </w:r>
      <w:r w:rsidR="007904C0">
        <w:t xml:space="preserve">lan </w:t>
      </w:r>
      <w:r w:rsidR="003C5C12" w:rsidRPr="00BF1AC6">
        <w:t>I</w:t>
      </w:r>
      <w:r w:rsidR="007904C0">
        <w:t xml:space="preserve">nternational </w:t>
      </w:r>
      <w:r w:rsidR="003C5C12" w:rsidRPr="00BF1AC6">
        <w:t>I</w:t>
      </w:r>
      <w:r w:rsidR="007904C0">
        <w:t>nc</w:t>
      </w:r>
      <w:r w:rsidR="003C5C12" w:rsidRPr="00BF1AC6">
        <w:t xml:space="preserve"> P&amp;C</w:t>
      </w:r>
      <w:r w:rsidR="00076FFB" w:rsidRPr="00BF1AC6">
        <w:t xml:space="preserve">. </w:t>
      </w:r>
    </w:p>
    <w:p w14:paraId="73E2E695" w14:textId="1DA44F22" w:rsidR="00E2613D" w:rsidRPr="003F0779" w:rsidRDefault="00E2613D" w:rsidP="00735869">
      <w:pPr>
        <w:pStyle w:val="ListParagraph"/>
        <w:numPr>
          <w:ilvl w:val="0"/>
          <w:numId w:val="41"/>
        </w:numPr>
        <w:spacing w:after="240"/>
        <w:rPr>
          <w:rFonts w:eastAsia="Calibri" w:cs="Times New Roman"/>
        </w:rPr>
      </w:pPr>
      <w:bookmarkStart w:id="0" w:name="_Hlk124949174"/>
      <w:r w:rsidRPr="003F0779">
        <w:rPr>
          <w:rFonts w:eastAsia="Calibri" w:cs="Times New Roman"/>
        </w:rPr>
        <w:t xml:space="preserve">This position may line manage a team when </w:t>
      </w:r>
      <w:r w:rsidR="007904C0" w:rsidRPr="003F0779">
        <w:rPr>
          <w:rFonts w:eastAsia="Calibri" w:cs="Times New Roman"/>
        </w:rPr>
        <w:t>on deployment</w:t>
      </w:r>
      <w:r w:rsidRPr="003F0779">
        <w:rPr>
          <w:rFonts w:eastAsia="Calibri" w:cs="Times New Roman"/>
        </w:rPr>
        <w:t xml:space="preserve"> to a Country Office.</w:t>
      </w:r>
    </w:p>
    <w:p w14:paraId="62B4C735" w14:textId="77777777" w:rsidR="00E2613D" w:rsidRPr="003F0779" w:rsidRDefault="00E2613D" w:rsidP="00735869">
      <w:pPr>
        <w:pStyle w:val="ListParagraph"/>
        <w:numPr>
          <w:ilvl w:val="0"/>
          <w:numId w:val="41"/>
        </w:numPr>
        <w:spacing w:after="240"/>
        <w:rPr>
          <w:rFonts w:eastAsia="Calibri" w:cs="Times New Roman"/>
        </w:rPr>
      </w:pPr>
      <w:r w:rsidRPr="003F0779">
        <w:rPr>
          <w:rFonts w:eastAsia="Calibri" w:cs="Times New Roman"/>
        </w:rPr>
        <w:t xml:space="preserve">No budget responsibility is required for this position. </w:t>
      </w:r>
    </w:p>
    <w:p w14:paraId="4C4B1771" w14:textId="77777777" w:rsidR="00E2613D" w:rsidRPr="003F0779" w:rsidRDefault="00E2613D" w:rsidP="00735869">
      <w:pPr>
        <w:pStyle w:val="ListParagraph"/>
        <w:numPr>
          <w:ilvl w:val="0"/>
          <w:numId w:val="41"/>
        </w:numPr>
        <w:spacing w:after="240"/>
        <w:rPr>
          <w:rFonts w:eastAsia="Calibri" w:cs="Times New Roman"/>
        </w:rPr>
      </w:pPr>
      <w:r w:rsidRPr="003F0779">
        <w:rPr>
          <w:rFonts w:eastAsia="Calibri" w:cs="Times New Roman"/>
        </w:rPr>
        <w:t xml:space="preserve">Develops and maintains relationships with stakeholder groups both within Plan International and externally. </w:t>
      </w:r>
    </w:p>
    <w:p w14:paraId="77CF260F" w14:textId="77777777" w:rsidR="00E2613D" w:rsidRPr="003F0779" w:rsidRDefault="00E2613D" w:rsidP="00735869">
      <w:pPr>
        <w:pStyle w:val="ListParagraph"/>
        <w:numPr>
          <w:ilvl w:val="0"/>
          <w:numId w:val="41"/>
        </w:numPr>
        <w:spacing w:after="240"/>
        <w:rPr>
          <w:rFonts w:eastAsia="Calibri" w:cs="Times New Roman"/>
        </w:rPr>
      </w:pPr>
      <w:r w:rsidRPr="003F0779">
        <w:rPr>
          <w:rFonts w:eastAsia="Calibri" w:cs="Times New Roman"/>
        </w:rPr>
        <w:t>May deploy at short notice to a Country Office for up to 4 months</w:t>
      </w:r>
    </w:p>
    <w:p w14:paraId="379CE214" w14:textId="74CE6968" w:rsidR="00E2613D" w:rsidRPr="003F0779" w:rsidRDefault="00E2613D" w:rsidP="00735869">
      <w:pPr>
        <w:pStyle w:val="ListParagraph"/>
        <w:numPr>
          <w:ilvl w:val="0"/>
          <w:numId w:val="41"/>
        </w:numPr>
        <w:spacing w:after="240"/>
        <w:rPr>
          <w:rFonts w:eastAsia="Calibri" w:cs="Times New Roman"/>
        </w:rPr>
      </w:pPr>
      <w:r w:rsidRPr="003F0779">
        <w:rPr>
          <w:rFonts w:eastAsia="Calibri" w:cs="Times New Roman"/>
        </w:rPr>
        <w:t xml:space="preserve">The post is expected to be on deployment </w:t>
      </w:r>
      <w:r w:rsidR="00754643">
        <w:rPr>
          <w:rFonts w:eastAsia="Calibri" w:cs="Times New Roman"/>
        </w:rPr>
        <w:t xml:space="preserve">for </w:t>
      </w:r>
      <w:r w:rsidRPr="003F0779">
        <w:rPr>
          <w:rFonts w:eastAsia="Calibri" w:cs="Times New Roman"/>
        </w:rPr>
        <w:t xml:space="preserve">up to 9 months per year. </w:t>
      </w:r>
      <w:bookmarkEnd w:id="0"/>
    </w:p>
    <w:p w14:paraId="61623F60" w14:textId="786F5582" w:rsidR="005B4D6F" w:rsidRPr="00BF1AC6" w:rsidRDefault="005B4D6F" w:rsidP="00735869">
      <w:pPr>
        <w:pStyle w:val="ListParagraph"/>
        <w:numPr>
          <w:ilvl w:val="0"/>
          <w:numId w:val="41"/>
        </w:numPr>
        <w:spacing w:after="240"/>
      </w:pPr>
      <w:r w:rsidRPr="00BF1AC6">
        <w:t xml:space="preserve">May be required to </w:t>
      </w:r>
      <w:r w:rsidR="0013592C" w:rsidRPr="00BF1AC6">
        <w:t>work late</w:t>
      </w:r>
      <w:r w:rsidRPr="00BF1AC6">
        <w:t xml:space="preserve"> hours, </w:t>
      </w:r>
      <w:r w:rsidR="006E23E2" w:rsidRPr="00BF1AC6">
        <w:t>weekends,</w:t>
      </w:r>
      <w:r w:rsidRPr="00BF1AC6">
        <w:t xml:space="preserve"> and holidays to ensure timely delivery of </w:t>
      </w:r>
      <w:proofErr w:type="spellStart"/>
      <w:r w:rsidRPr="00BF1AC6">
        <w:t>programmes</w:t>
      </w:r>
      <w:proofErr w:type="spellEnd"/>
      <w:r w:rsidRPr="00BF1AC6">
        <w:t xml:space="preserve"> while deployed.</w:t>
      </w:r>
      <w:r w:rsidR="0075744B" w:rsidRPr="00BF1AC6">
        <w:t xml:space="preserve"> The TOIL and other staff care and </w:t>
      </w:r>
      <w:r w:rsidR="00754643">
        <w:t>well-being</w:t>
      </w:r>
      <w:r w:rsidR="0075744B" w:rsidRPr="00BF1AC6">
        <w:t xml:space="preserve"> measures will be provided. </w:t>
      </w:r>
    </w:p>
    <w:p w14:paraId="783AB9FF" w14:textId="420E8303" w:rsidR="00576BDF" w:rsidRPr="00BF1AC6" w:rsidRDefault="00576BDF" w:rsidP="00735869">
      <w:pPr>
        <w:pStyle w:val="ListParagraph"/>
        <w:numPr>
          <w:ilvl w:val="0"/>
          <w:numId w:val="41"/>
        </w:numPr>
        <w:spacing w:after="240"/>
      </w:pPr>
      <w:r w:rsidRPr="00BF1AC6">
        <w:t>Impact of this role is significant within the</w:t>
      </w:r>
      <w:r w:rsidR="008A31E1" w:rsidRPr="00BF1AC6">
        <w:t xml:space="preserve"> </w:t>
      </w:r>
      <w:r w:rsidR="0013592C" w:rsidRPr="00BF1AC6">
        <w:t>individual</w:t>
      </w:r>
      <w:r w:rsidRPr="00BF1AC6">
        <w:t xml:space="preserve"> country</w:t>
      </w:r>
      <w:r w:rsidR="008A31E1" w:rsidRPr="00BF1AC6">
        <w:t>, potentially within</w:t>
      </w:r>
      <w:r w:rsidRPr="00BF1AC6">
        <w:t xml:space="preserve"> the </w:t>
      </w:r>
      <w:r w:rsidR="005955BE" w:rsidRPr="00BF1AC6">
        <w:t>region and</w:t>
      </w:r>
      <w:r w:rsidRPr="00BF1AC6">
        <w:t xml:space="preserve"> </w:t>
      </w:r>
      <w:r w:rsidR="004928E0" w:rsidRPr="00BF1AC6">
        <w:t>possibly</w:t>
      </w:r>
      <w:r w:rsidRPr="00BF1AC6">
        <w:t xml:space="preserve"> </w:t>
      </w:r>
      <w:r w:rsidR="00BF1AC6">
        <w:t>organisation</w:t>
      </w:r>
      <w:r w:rsidR="00BF1AC6" w:rsidRPr="00BF1AC6">
        <w:t xml:space="preserve"> wide</w:t>
      </w:r>
      <w:r w:rsidRPr="00BF1AC6">
        <w:t>.</w:t>
      </w:r>
      <w:r w:rsidR="00D96C9A" w:rsidRPr="00BF1AC6">
        <w:t xml:space="preserve"> </w:t>
      </w:r>
    </w:p>
    <w:p w14:paraId="6D2F4848" w14:textId="77777777" w:rsidR="007077B3" w:rsidRDefault="007077B3" w:rsidP="00735869">
      <w:pPr>
        <w:pStyle w:val="Heading1nonumber"/>
        <w:spacing w:after="240"/>
        <w:contextualSpacing/>
        <w:rPr>
          <w:rStyle w:val="section"/>
          <w:rFonts w:ascii="Arial" w:hAnsi="Arial" w:cs="Arial"/>
          <w:sz w:val="22"/>
          <w:szCs w:val="22"/>
        </w:rPr>
      </w:pPr>
    </w:p>
    <w:p w14:paraId="304FE97E" w14:textId="1BAD94B9" w:rsidR="00811D61" w:rsidRPr="00B957DB" w:rsidRDefault="00B541B1" w:rsidP="00735869">
      <w:pPr>
        <w:pStyle w:val="Heading1nonumber"/>
        <w:spacing w:after="240"/>
        <w:contextualSpacing/>
        <w:rPr>
          <w:rStyle w:val="section"/>
        </w:rPr>
      </w:pPr>
      <w:r w:rsidRPr="00B957DB">
        <w:rPr>
          <w:rStyle w:val="section"/>
        </w:rPr>
        <w:t>Accountabilities</w:t>
      </w:r>
    </w:p>
    <w:p w14:paraId="561E4C9F" w14:textId="2ED35052" w:rsidR="002C646C" w:rsidRPr="00BF1AC6" w:rsidRDefault="00BF1AC6" w:rsidP="00735869">
      <w:pPr>
        <w:pStyle w:val="ListParagraph"/>
        <w:numPr>
          <w:ilvl w:val="0"/>
          <w:numId w:val="40"/>
        </w:numPr>
        <w:spacing w:after="240"/>
      </w:pPr>
      <w:r w:rsidRPr="00BF1AC6">
        <w:t>Support or</w:t>
      </w:r>
      <w:r w:rsidR="002C646C" w:rsidRPr="00BF1AC6">
        <w:t xml:space="preserve"> Manage the P&amp;C function in the Country Office and relevant resources </w:t>
      </w:r>
      <w:r w:rsidR="006929A7" w:rsidRPr="00BF1AC6">
        <w:t>–</w:t>
      </w:r>
      <w:r w:rsidR="002C646C" w:rsidRPr="00BF1AC6">
        <w:t xml:space="preserve"> with</w:t>
      </w:r>
      <w:r w:rsidR="006929A7" w:rsidRPr="00BF1AC6">
        <w:t xml:space="preserve"> a</w:t>
      </w:r>
      <w:r w:rsidR="002C646C" w:rsidRPr="00BF1AC6">
        <w:t xml:space="preserve"> focus on responsive and efficient operations and targeted excellence within defined boundaries </w:t>
      </w:r>
      <w:r w:rsidR="006929A7" w:rsidRPr="00BF1AC6">
        <w:t>and</w:t>
      </w:r>
      <w:r w:rsidR="002C646C" w:rsidRPr="00BF1AC6">
        <w:t xml:space="preserve"> specialist </w:t>
      </w:r>
      <w:r w:rsidR="009D0D81">
        <w:t>areas</w:t>
      </w:r>
      <w:r w:rsidR="002C646C" w:rsidRPr="00BF1AC6">
        <w:t>, which may include people, assets and/or budgets.</w:t>
      </w:r>
    </w:p>
    <w:p w14:paraId="636E446E" w14:textId="31AA5C91" w:rsidR="002C646C" w:rsidRPr="00005BCA" w:rsidRDefault="002C646C" w:rsidP="00735869">
      <w:pPr>
        <w:pStyle w:val="ListParagraph"/>
        <w:numPr>
          <w:ilvl w:val="0"/>
          <w:numId w:val="40"/>
        </w:numPr>
        <w:spacing w:after="240"/>
      </w:pPr>
      <w:r w:rsidRPr="00005BCA">
        <w:t>Provid</w:t>
      </w:r>
      <w:r w:rsidR="001152A9" w:rsidRPr="00005BCA">
        <w:t>e</w:t>
      </w:r>
      <w:r w:rsidRPr="00005BCA">
        <w:t xml:space="preserve"> professional advice to </w:t>
      </w:r>
      <w:r w:rsidR="00BC0794">
        <w:t xml:space="preserve">the </w:t>
      </w:r>
      <w:r w:rsidRPr="00005BCA">
        <w:t>Country Director</w:t>
      </w:r>
      <w:r w:rsidR="00D14F46" w:rsidRPr="00005BCA">
        <w:t>/Country P&amp;C Manager</w:t>
      </w:r>
      <w:r w:rsidRPr="00005BCA">
        <w:t xml:space="preserve"> and country management team on areas of work covered in their remit, with </w:t>
      </w:r>
      <w:r w:rsidR="00BC0794">
        <w:t xml:space="preserve">a </w:t>
      </w:r>
      <w:r w:rsidRPr="00005BCA">
        <w:t xml:space="preserve">focus on responsive and efficient operations and targeted excellence through our people to achieve One </w:t>
      </w:r>
      <w:r w:rsidR="00860A70">
        <w:t>P&amp;C</w:t>
      </w:r>
      <w:r w:rsidRPr="00005BCA">
        <w:t xml:space="preserve"> - across the breadth of P&amp;C </w:t>
      </w:r>
      <w:proofErr w:type="spellStart"/>
      <w:r w:rsidRPr="00005BCA">
        <w:t>specialisations</w:t>
      </w:r>
      <w:proofErr w:type="spellEnd"/>
      <w:r w:rsidRPr="00005BCA">
        <w:t>. Integrate P&amp;C work in the country office as appropriate.</w:t>
      </w:r>
    </w:p>
    <w:p w14:paraId="2075D451" w14:textId="5891E4C9" w:rsidR="00125E6C" w:rsidRPr="00005BCA" w:rsidRDefault="007F3500" w:rsidP="00735869">
      <w:pPr>
        <w:pStyle w:val="ListParagraph"/>
        <w:numPr>
          <w:ilvl w:val="0"/>
          <w:numId w:val="40"/>
        </w:numPr>
        <w:spacing w:after="240"/>
      </w:pPr>
      <w:r>
        <w:t>S</w:t>
      </w:r>
      <w:r w:rsidR="00125E6C" w:rsidRPr="00005BCA">
        <w:t xml:space="preserve">upport operational implementation within the country office and the region to enhance the Country Office’s performance through our </w:t>
      </w:r>
      <w:r w:rsidR="00AF1973" w:rsidRPr="00005BCA">
        <w:t>people.</w:t>
      </w:r>
    </w:p>
    <w:p w14:paraId="0A1E60E6" w14:textId="5774A3EA" w:rsidR="00125E6C" w:rsidRDefault="00FA3345" w:rsidP="00735869">
      <w:pPr>
        <w:pStyle w:val="ListParagraph"/>
        <w:numPr>
          <w:ilvl w:val="0"/>
          <w:numId w:val="40"/>
        </w:numPr>
        <w:spacing w:after="240"/>
      </w:pPr>
      <w:r>
        <w:t xml:space="preserve">Ensure </w:t>
      </w:r>
      <w:r w:rsidR="00873FE6">
        <w:t>PII</w:t>
      </w:r>
      <w:r>
        <w:t xml:space="preserve"> are </w:t>
      </w:r>
      <w:r w:rsidR="008D5494">
        <w:t>meeting legal requirements in country</w:t>
      </w:r>
      <w:r w:rsidR="00980E24">
        <w:t xml:space="preserve"> with regards to employment law, taxes </w:t>
      </w:r>
      <w:proofErr w:type="spellStart"/>
      <w:r w:rsidR="00980E24">
        <w:t>etc</w:t>
      </w:r>
      <w:proofErr w:type="spellEnd"/>
      <w:r w:rsidR="008D5494">
        <w:t xml:space="preserve"> </w:t>
      </w:r>
    </w:p>
    <w:p w14:paraId="48D2C377" w14:textId="5D6CC342" w:rsidR="00BB7903" w:rsidRPr="003F0779" w:rsidRDefault="00BB7903" w:rsidP="00735869">
      <w:pPr>
        <w:pStyle w:val="ListParagraph"/>
        <w:numPr>
          <w:ilvl w:val="0"/>
          <w:numId w:val="40"/>
        </w:numPr>
        <w:spacing w:after="240"/>
        <w:rPr>
          <w:b/>
        </w:rPr>
      </w:pPr>
      <w:r w:rsidRPr="00A048FD">
        <w:t>Ensures that Plan International’s global policies for Safeguarding Children and Young People and Gender Equality and Inclusion are fully embedded in accordance with the 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p>
    <w:p w14:paraId="308B962A" w14:textId="77B14A51" w:rsidR="007A5E91" w:rsidRPr="003F0779" w:rsidRDefault="00232A0B" w:rsidP="00735869">
      <w:pPr>
        <w:pStyle w:val="ListParagraph"/>
        <w:numPr>
          <w:ilvl w:val="0"/>
          <w:numId w:val="40"/>
        </w:numPr>
        <w:spacing w:after="240"/>
        <w:rPr>
          <w:b/>
        </w:rPr>
      </w:pPr>
      <w:r>
        <w:lastRenderedPageBreak/>
        <w:t xml:space="preserve">Provide </w:t>
      </w:r>
      <w:r w:rsidR="00BF1AC6" w:rsidRPr="003F0779">
        <w:rPr>
          <w:lang w:val="en-GB"/>
        </w:rPr>
        <w:t>communication</w:t>
      </w:r>
      <w:r w:rsidR="007A5E91" w:rsidRPr="003F0779">
        <w:rPr>
          <w:lang w:val="en-GB"/>
        </w:rPr>
        <w:t xml:space="preserve">, induction, </w:t>
      </w:r>
      <w:r w:rsidR="00BF1AC6">
        <w:t>development,</w:t>
      </w:r>
      <w:r>
        <w:t xml:space="preserve"> and engagement </w:t>
      </w:r>
      <w:r w:rsidR="007A5E91" w:rsidRPr="003F0779">
        <w:rPr>
          <w:lang w:val="en-GB"/>
        </w:rPr>
        <w:t xml:space="preserve">of staff </w:t>
      </w:r>
      <w:r w:rsidR="004D2325" w:rsidRPr="003F0779">
        <w:rPr>
          <w:lang w:val="en-GB"/>
        </w:rPr>
        <w:t>depl</w:t>
      </w:r>
      <w:r w:rsidR="0094247A" w:rsidRPr="003F0779">
        <w:rPr>
          <w:lang w:val="en-GB"/>
        </w:rPr>
        <w:t>oying to the emergency response.</w:t>
      </w:r>
    </w:p>
    <w:p w14:paraId="188DF300" w14:textId="2E8E043D" w:rsidR="00CA2F1F" w:rsidRPr="003F0779" w:rsidRDefault="00CA2F1F" w:rsidP="00735869">
      <w:pPr>
        <w:pStyle w:val="ListParagraph"/>
        <w:numPr>
          <w:ilvl w:val="0"/>
          <w:numId w:val="40"/>
        </w:numPr>
        <w:spacing w:after="240"/>
        <w:rPr>
          <w:b/>
        </w:rPr>
      </w:pPr>
      <w:r>
        <w:t xml:space="preserve">Support Country Management Teams </w:t>
      </w:r>
      <w:r w:rsidR="000E457D">
        <w:t xml:space="preserve">to </w:t>
      </w:r>
      <w:r>
        <w:t xml:space="preserve">identify key response staff </w:t>
      </w:r>
      <w:r w:rsidR="00890530">
        <w:t>requirements and</w:t>
      </w:r>
      <w:r w:rsidR="000E26FC">
        <w:t xml:space="preserve"> lead the recruitment and onboarding of the identified roles.</w:t>
      </w:r>
      <w:r w:rsidR="000E26FC" w:rsidRPr="003F0779">
        <w:rPr>
          <w:b/>
        </w:rPr>
        <w:t xml:space="preserve"> </w:t>
      </w:r>
    </w:p>
    <w:p w14:paraId="2FB13092" w14:textId="7F1D55CA" w:rsidR="000E26FC" w:rsidRPr="003F0779" w:rsidRDefault="000E26FC" w:rsidP="00735869">
      <w:pPr>
        <w:pStyle w:val="ListParagraph"/>
        <w:numPr>
          <w:ilvl w:val="0"/>
          <w:numId w:val="40"/>
        </w:numPr>
        <w:spacing w:after="240"/>
        <w:rPr>
          <w:bCs/>
        </w:rPr>
      </w:pPr>
      <w:r w:rsidRPr="003F0779">
        <w:rPr>
          <w:bCs/>
        </w:rPr>
        <w:t xml:space="preserve">Support Country Office </w:t>
      </w:r>
      <w:r w:rsidR="00890530" w:rsidRPr="003F0779">
        <w:rPr>
          <w:bCs/>
        </w:rPr>
        <w:t xml:space="preserve">P&amp;C teams </w:t>
      </w:r>
      <w:r w:rsidR="006F358C">
        <w:rPr>
          <w:bCs/>
        </w:rPr>
        <w:t>using</w:t>
      </w:r>
      <w:r w:rsidR="00890530" w:rsidRPr="003F0779">
        <w:rPr>
          <w:bCs/>
        </w:rPr>
        <w:t xml:space="preserve"> the Plan International Emergency Response Manual (operations) and </w:t>
      </w:r>
      <w:r w:rsidR="00C90BF6" w:rsidRPr="003F0779">
        <w:rPr>
          <w:bCs/>
        </w:rPr>
        <w:t>the</w:t>
      </w:r>
      <w:r w:rsidR="00890530" w:rsidRPr="003F0779">
        <w:rPr>
          <w:bCs/>
        </w:rPr>
        <w:t xml:space="preserve"> HR chapter. </w:t>
      </w:r>
    </w:p>
    <w:p w14:paraId="2C8E886D" w14:textId="3C06B03A" w:rsidR="00502A20" w:rsidRPr="003063D3" w:rsidRDefault="006F358C" w:rsidP="003063D3">
      <w:pPr>
        <w:pStyle w:val="ListParagraph"/>
        <w:numPr>
          <w:ilvl w:val="0"/>
          <w:numId w:val="40"/>
        </w:numPr>
        <w:spacing w:after="240"/>
      </w:pPr>
      <w:r>
        <w:t>Support/input</w:t>
      </w:r>
      <w:r w:rsidR="00C90BF6">
        <w:t xml:space="preserve"> into </w:t>
      </w:r>
      <w:r w:rsidR="00502A20" w:rsidRPr="00502A20">
        <w:t xml:space="preserve">revising/ aligning the humanitarian operations manual and developing </w:t>
      </w:r>
      <w:r>
        <w:t xml:space="preserve">the </w:t>
      </w:r>
      <w:r w:rsidR="00502A20" w:rsidRPr="00502A20">
        <w:t xml:space="preserve">P&amp;C operational tool kit with improved global </w:t>
      </w:r>
      <w:r>
        <w:t>end-to-end</w:t>
      </w:r>
      <w:r w:rsidR="00502A20" w:rsidRPr="00502A20">
        <w:t xml:space="preserve"> People &amp; Culture policies/ practices for agility in support of Humanitarian response - people, learning, culture, capability </w:t>
      </w:r>
      <w:proofErr w:type="gramStart"/>
      <w:r w:rsidR="00502A20" w:rsidRPr="00502A20">
        <w:t>i.e.</w:t>
      </w:r>
      <w:proofErr w:type="gramEnd"/>
      <w:r w:rsidR="00502A20" w:rsidRPr="00502A20">
        <w:t xml:space="preserve"> Total Rewards and mobility solutions, Onboarding and Induction, Talent Acquisition and Management, Staff Care and Wellbeing</w:t>
      </w:r>
      <w:r w:rsidR="00502A20">
        <w:t>.</w:t>
      </w:r>
    </w:p>
    <w:p w14:paraId="79583DFB" w14:textId="079BA66B" w:rsidR="00D14F46" w:rsidRPr="003F0779" w:rsidRDefault="00D14F46" w:rsidP="00735869">
      <w:pPr>
        <w:spacing w:after="240"/>
        <w:contextualSpacing/>
        <w:rPr>
          <w:b/>
          <w:bCs/>
        </w:rPr>
      </w:pPr>
      <w:r w:rsidRPr="003F0779">
        <w:rPr>
          <w:b/>
          <w:bCs/>
        </w:rPr>
        <w:t xml:space="preserve">Responsibilities will include but not </w:t>
      </w:r>
      <w:r w:rsidR="009F55B2">
        <w:rPr>
          <w:b/>
          <w:bCs/>
        </w:rPr>
        <w:t xml:space="preserve">be </w:t>
      </w:r>
      <w:r w:rsidRPr="003F0779">
        <w:rPr>
          <w:b/>
          <w:bCs/>
        </w:rPr>
        <w:t>limited to</w:t>
      </w:r>
    </w:p>
    <w:p w14:paraId="492B190A" w14:textId="6A0CF0B1" w:rsidR="000627E5" w:rsidRPr="003F0779" w:rsidRDefault="004B2A9B" w:rsidP="00735869">
      <w:pPr>
        <w:pStyle w:val="ListParagraph"/>
        <w:numPr>
          <w:ilvl w:val="0"/>
          <w:numId w:val="39"/>
        </w:numPr>
        <w:spacing w:after="240"/>
      </w:pPr>
      <w:r w:rsidRPr="003F0779">
        <w:t>Facilitate/s</w:t>
      </w:r>
      <w:r w:rsidR="000627E5" w:rsidRPr="003F0779">
        <w:t>upport recruitment and onboarding of the response team.</w:t>
      </w:r>
    </w:p>
    <w:p w14:paraId="751F47B2" w14:textId="44DBC735" w:rsidR="00E83D19" w:rsidRPr="003F0779" w:rsidRDefault="000627E5" w:rsidP="00735869">
      <w:pPr>
        <w:pStyle w:val="ListParagraph"/>
        <w:numPr>
          <w:ilvl w:val="0"/>
          <w:numId w:val="39"/>
        </w:numPr>
        <w:spacing w:after="240"/>
      </w:pPr>
      <w:r w:rsidRPr="003F0779">
        <w:t xml:space="preserve">Develop the </w:t>
      </w:r>
      <w:r w:rsidR="009F55B2">
        <w:t>response-specific</w:t>
      </w:r>
      <w:r w:rsidRPr="003F0779">
        <w:t xml:space="preserve"> P&amp;C materials and tools, including policies and procedures. Ensure those are appropriate for the response circumstances and adhere to PII practices. </w:t>
      </w:r>
      <w:r w:rsidR="00852715" w:rsidRPr="003F0779">
        <w:t>Promote</w:t>
      </w:r>
      <w:r w:rsidR="00C918EA" w:rsidRPr="003F0779">
        <w:t xml:space="preserve"> and model</w:t>
      </w:r>
      <w:r w:rsidR="00852715" w:rsidRPr="003F0779">
        <w:t xml:space="preserve"> </w:t>
      </w:r>
      <w:r w:rsidR="00C918EA" w:rsidRPr="003F0779">
        <w:t>PII Values and behaviours.</w:t>
      </w:r>
    </w:p>
    <w:p w14:paraId="140AE3CB" w14:textId="333C92C9" w:rsidR="00CA2F1F" w:rsidRPr="003F0779" w:rsidRDefault="00F0730F" w:rsidP="00735869">
      <w:pPr>
        <w:pStyle w:val="ListParagraph"/>
        <w:numPr>
          <w:ilvl w:val="0"/>
          <w:numId w:val="39"/>
        </w:numPr>
        <w:spacing w:after="240"/>
      </w:pPr>
      <w:r w:rsidRPr="003F0779">
        <w:t>H</w:t>
      </w:r>
      <w:r w:rsidR="00E83D19" w:rsidRPr="003F0779">
        <w:t>elp manage risk and compliance with Plan</w:t>
      </w:r>
      <w:r w:rsidR="006C30E8" w:rsidRPr="003F0779">
        <w:t xml:space="preserve"> International</w:t>
      </w:r>
      <w:r w:rsidR="00E83D19" w:rsidRPr="003F0779">
        <w:t xml:space="preserve"> policy</w:t>
      </w:r>
      <w:r w:rsidR="006C30E8" w:rsidRPr="003F0779">
        <w:t xml:space="preserve">, </w:t>
      </w:r>
      <w:r w:rsidR="009A7F66" w:rsidRPr="003F0779">
        <w:t>procedure,</w:t>
      </w:r>
      <w:r w:rsidR="00E83D19" w:rsidRPr="003F0779">
        <w:t xml:space="preserve"> and local </w:t>
      </w:r>
      <w:proofErr w:type="spellStart"/>
      <w:r w:rsidR="00E83D19" w:rsidRPr="003F0779">
        <w:t>labour</w:t>
      </w:r>
      <w:proofErr w:type="spellEnd"/>
      <w:r w:rsidR="00E83D19" w:rsidRPr="003F0779">
        <w:t xml:space="preserve"> law.</w:t>
      </w:r>
    </w:p>
    <w:p w14:paraId="79DD0063" w14:textId="77777777" w:rsidR="000627E5" w:rsidRPr="003F0779" w:rsidRDefault="000627E5" w:rsidP="00735869">
      <w:pPr>
        <w:pStyle w:val="ListParagraph"/>
        <w:numPr>
          <w:ilvl w:val="0"/>
          <w:numId w:val="39"/>
        </w:numPr>
        <w:spacing w:after="240"/>
      </w:pPr>
      <w:r w:rsidRPr="003F0779">
        <w:t xml:space="preserve">Incorporate Core Humanitarian Competency Framework into people management practices and ensure that it is part of the development and overall culture. </w:t>
      </w:r>
    </w:p>
    <w:p w14:paraId="3A25DFFE" w14:textId="1856F32D" w:rsidR="00325C9B" w:rsidRPr="003F0779" w:rsidRDefault="000627E5" w:rsidP="00735869">
      <w:pPr>
        <w:pStyle w:val="ListParagraph"/>
        <w:numPr>
          <w:ilvl w:val="0"/>
          <w:numId w:val="39"/>
        </w:numPr>
        <w:spacing w:after="240"/>
      </w:pPr>
      <w:r w:rsidRPr="003F0779">
        <w:t xml:space="preserve">Guide management in consistently applying Plan International’s </w:t>
      </w:r>
      <w:r w:rsidR="00773B3E" w:rsidRPr="003F0779">
        <w:t xml:space="preserve">talent acquisition. </w:t>
      </w:r>
      <w:r w:rsidR="00094DEA" w:rsidRPr="003F0779">
        <w:t xml:space="preserve">rewards, </w:t>
      </w:r>
      <w:r w:rsidR="00773B3E" w:rsidRPr="003F0779">
        <w:t xml:space="preserve">staff care &amp; </w:t>
      </w:r>
      <w:r w:rsidR="009F55B2">
        <w:t>well-being</w:t>
      </w:r>
      <w:r w:rsidR="00094DEA" w:rsidRPr="003F0779">
        <w:t xml:space="preserve">, performance management </w:t>
      </w:r>
      <w:r w:rsidR="00325C9B" w:rsidRPr="003F0779">
        <w:t>philosophy and practice</w:t>
      </w:r>
      <w:r w:rsidR="0032128E" w:rsidRPr="003F0779">
        <w:t>.</w:t>
      </w:r>
    </w:p>
    <w:p w14:paraId="6CDDC859" w14:textId="098537CE" w:rsidR="000627E5" w:rsidRPr="003F0779" w:rsidRDefault="000627E5" w:rsidP="00735869">
      <w:pPr>
        <w:pStyle w:val="ListParagraph"/>
        <w:numPr>
          <w:ilvl w:val="0"/>
          <w:numId w:val="39"/>
        </w:numPr>
        <w:spacing w:after="240"/>
      </w:pPr>
      <w:r w:rsidRPr="003F0779">
        <w:t xml:space="preserve">Ensure staff wellbeing is included in the response team </w:t>
      </w:r>
      <w:r w:rsidR="00784C6D" w:rsidRPr="003F0779">
        <w:t>practices and</w:t>
      </w:r>
      <w:r w:rsidRPr="003F0779">
        <w:t xml:space="preserve"> be intentional in promoting wellbeing-related initiatives and behaviours. Ensure the response team is aware of the </w:t>
      </w:r>
      <w:r w:rsidR="009F55B2">
        <w:t>well-being-related</w:t>
      </w:r>
      <w:r w:rsidRPr="003F0779">
        <w:t xml:space="preserve"> resources available to them and ways to access them. </w:t>
      </w:r>
    </w:p>
    <w:p w14:paraId="135BFD6A" w14:textId="77777777" w:rsidR="000627E5" w:rsidRPr="003F0779" w:rsidRDefault="000627E5" w:rsidP="00735869">
      <w:pPr>
        <w:pStyle w:val="ListParagraph"/>
        <w:numPr>
          <w:ilvl w:val="0"/>
          <w:numId w:val="39"/>
        </w:numPr>
        <w:spacing w:after="240"/>
      </w:pPr>
      <w:r w:rsidRPr="003F0779">
        <w:t>Support the DRM team in ensuring the preparedness for the 72-hour deployment of the Surge Team.</w:t>
      </w:r>
    </w:p>
    <w:p w14:paraId="08B23760" w14:textId="5EA47073" w:rsidR="00C97313" w:rsidRDefault="000627E5" w:rsidP="00735869">
      <w:pPr>
        <w:pStyle w:val="ListParagraph"/>
        <w:numPr>
          <w:ilvl w:val="0"/>
          <w:numId w:val="39"/>
        </w:numPr>
        <w:spacing w:after="240"/>
        <w:rPr>
          <w:rStyle w:val="section"/>
        </w:rPr>
      </w:pPr>
      <w:r w:rsidRPr="003F0779">
        <w:t xml:space="preserve">Provide guidance, reflection, and expertise in further honing P&amp;C practices to </w:t>
      </w:r>
      <w:proofErr w:type="spellStart"/>
      <w:r w:rsidRPr="003F0779">
        <w:t>maximise</w:t>
      </w:r>
      <w:proofErr w:type="spellEnd"/>
      <w:r w:rsidRPr="003F0779">
        <w:t xml:space="preserve"> Surge team effectiveness.</w:t>
      </w:r>
    </w:p>
    <w:p w14:paraId="14321C5B" w14:textId="6E1820A9" w:rsidR="00C97313" w:rsidRPr="00C97313" w:rsidRDefault="00C97313" w:rsidP="00735869">
      <w:pPr>
        <w:spacing w:after="240"/>
        <w:contextualSpacing/>
        <w:rPr>
          <w:rStyle w:val="section"/>
          <w:b/>
          <w:bCs/>
        </w:rPr>
      </w:pPr>
      <w:r w:rsidRPr="00C97313">
        <w:rPr>
          <w:rStyle w:val="section"/>
          <w:b/>
          <w:bCs/>
        </w:rPr>
        <w:t>Safeguarding</w:t>
      </w:r>
    </w:p>
    <w:sdt>
      <w:sdtPr>
        <w:rPr>
          <w:rFonts w:cs="Arial"/>
          <w:color w:val="666666" w:themeColor="text1" w:themeTint="99"/>
          <w:szCs w:val="20"/>
        </w:rPr>
        <w:alias w:val="ALL PROFILES"/>
        <w:tag w:val="locked text"/>
        <w:id w:val="-1339998349"/>
        <w:lock w:val="contentLocked"/>
        <w:placeholder>
          <w:docPart w:val="C0AF0F5F8848437F8BEA3055A06AE00F"/>
        </w:placeholder>
      </w:sdtPr>
      <w:sdtContent>
        <w:p w14:paraId="15205C27" w14:textId="77777777" w:rsidR="005B0419" w:rsidRDefault="005B0419" w:rsidP="005B0419">
          <w:pPr>
            <w:pStyle w:val="ListParagraph"/>
            <w:numPr>
              <w:ilvl w:val="0"/>
              <w:numId w:val="4"/>
            </w:numPr>
            <w:spacing w:after="240"/>
            <w:rPr>
              <w:rFonts w:cs="Arial"/>
              <w:color w:val="666666" w:themeColor="text1" w:themeTint="99"/>
              <w:szCs w:val="20"/>
            </w:rPr>
          </w:pPr>
          <w:r w:rsidRPr="005C30C6">
            <w:rPr>
              <w:rFonts w:cs="Arial"/>
              <w:szCs w:val="20"/>
            </w:rPr>
            <w:t>Ensures that Plan International’s global policies fo</w:t>
          </w:r>
          <w:r w:rsidRPr="00963BF4">
            <w:rPr>
              <w:rFonts w:cs="Arial"/>
              <w:szCs w:val="20"/>
            </w:rPr>
            <w:t xml:space="preserve">r </w:t>
          </w:r>
          <w:r w:rsidRPr="00963BF4">
            <w:t>Safeguarding Children and Young People</w:t>
          </w:r>
          <w:r w:rsidRPr="00963BF4">
            <w:rPr>
              <w:rFonts w:cs="Arial"/>
              <w:szCs w:val="20"/>
            </w:rPr>
            <w:t xml:space="preserve"> and Gender Equality and Inclusion are fully embedded in accordance with the </w:t>
          </w:r>
          <w:r w:rsidRPr="005C30C6">
            <w:rPr>
              <w:rFonts w:cs="Arial"/>
              <w:szCs w:val="20"/>
            </w:rPr>
            <w:t>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p>
      </w:sdtContent>
    </w:sdt>
    <w:p w14:paraId="01EA7128" w14:textId="77777777" w:rsidR="005B0419" w:rsidRDefault="005B0419" w:rsidP="009866CF">
      <w:pPr>
        <w:rPr>
          <w:rStyle w:val="section"/>
          <w:rFonts w:cs="Arial"/>
        </w:rPr>
      </w:pPr>
    </w:p>
    <w:p w14:paraId="130B2706" w14:textId="64C558BF" w:rsidR="00C7084C" w:rsidRPr="00B957DB" w:rsidRDefault="0009643D" w:rsidP="00C97313">
      <w:pPr>
        <w:pStyle w:val="Heading1nonumber"/>
        <w:spacing w:after="240"/>
        <w:contextualSpacing/>
        <w:rPr>
          <w:rStyle w:val="section"/>
        </w:rPr>
      </w:pPr>
      <w:r w:rsidRPr="00B957DB">
        <w:rPr>
          <w:rStyle w:val="section"/>
        </w:rPr>
        <w:t>Key relationships</w:t>
      </w:r>
    </w:p>
    <w:p w14:paraId="7AA9172C" w14:textId="3C585AC1" w:rsidR="00A25245" w:rsidRPr="003F0779" w:rsidRDefault="00A25245" w:rsidP="00C97313">
      <w:pPr>
        <w:spacing w:after="240"/>
        <w:contextualSpacing/>
        <w:rPr>
          <w:b/>
          <w:bCs/>
        </w:rPr>
      </w:pPr>
      <w:r w:rsidRPr="003F0779">
        <w:rPr>
          <w:b/>
          <w:bCs/>
        </w:rPr>
        <w:t>Internal</w:t>
      </w:r>
    </w:p>
    <w:p w14:paraId="0CE895A3" w14:textId="3FC81325" w:rsidR="00A25245" w:rsidRDefault="00A25245" w:rsidP="00C97313">
      <w:pPr>
        <w:pStyle w:val="ListParagraph"/>
        <w:numPr>
          <w:ilvl w:val="0"/>
          <w:numId w:val="37"/>
        </w:numPr>
        <w:spacing w:after="240"/>
      </w:pPr>
      <w:r>
        <w:t>Global Hub P</w:t>
      </w:r>
      <w:r w:rsidR="00BF1AC6">
        <w:t xml:space="preserve">eople and Culture Department </w:t>
      </w:r>
    </w:p>
    <w:p w14:paraId="5FA22D22" w14:textId="055267D7" w:rsidR="00C97313" w:rsidRPr="003063D3" w:rsidRDefault="00A25245" w:rsidP="00C97313">
      <w:pPr>
        <w:pStyle w:val="ListParagraph"/>
        <w:numPr>
          <w:ilvl w:val="0"/>
          <w:numId w:val="37"/>
        </w:numPr>
        <w:spacing w:after="240"/>
      </w:pPr>
      <w:r>
        <w:t xml:space="preserve">Global Hub Humanitarian Team </w:t>
      </w:r>
    </w:p>
    <w:p w14:paraId="238AD52C" w14:textId="115E0994" w:rsidR="008272D8" w:rsidRPr="003F0779" w:rsidRDefault="008272D8" w:rsidP="00C97313">
      <w:pPr>
        <w:spacing w:after="240"/>
        <w:contextualSpacing/>
        <w:rPr>
          <w:b/>
          <w:bCs/>
        </w:rPr>
      </w:pPr>
      <w:r w:rsidRPr="003F0779">
        <w:rPr>
          <w:b/>
          <w:bCs/>
        </w:rPr>
        <w:t>External</w:t>
      </w:r>
    </w:p>
    <w:p w14:paraId="5F964899" w14:textId="6D42F979" w:rsidR="00060B73" w:rsidRDefault="00060B73" w:rsidP="00C97313">
      <w:pPr>
        <w:pStyle w:val="ListParagraph"/>
        <w:numPr>
          <w:ilvl w:val="0"/>
          <w:numId w:val="38"/>
        </w:numPr>
        <w:spacing w:after="240"/>
      </w:pPr>
      <w:r>
        <w:lastRenderedPageBreak/>
        <w:t>Peer Agencies P&amp;C staff</w:t>
      </w:r>
    </w:p>
    <w:p w14:paraId="18A2FE4C" w14:textId="2E90FDD6" w:rsidR="00060B73" w:rsidRDefault="00060B73" w:rsidP="00C97313">
      <w:pPr>
        <w:pStyle w:val="ListParagraph"/>
        <w:numPr>
          <w:ilvl w:val="0"/>
          <w:numId w:val="38"/>
        </w:numPr>
        <w:spacing w:after="240"/>
      </w:pPr>
      <w:r>
        <w:t>UN Agencies</w:t>
      </w:r>
    </w:p>
    <w:p w14:paraId="4AC9DC9F" w14:textId="57ABB079" w:rsidR="00060B73" w:rsidRPr="00BF1AC6" w:rsidRDefault="00060B73" w:rsidP="00C97313">
      <w:pPr>
        <w:pStyle w:val="ListParagraph"/>
        <w:numPr>
          <w:ilvl w:val="0"/>
          <w:numId w:val="38"/>
        </w:numPr>
        <w:spacing w:after="240"/>
      </w:pPr>
      <w:r>
        <w:t>N</w:t>
      </w:r>
      <w:r w:rsidR="000B6FC8">
        <w:t>a</w:t>
      </w:r>
      <w:r>
        <w:t>tional Government departments</w:t>
      </w:r>
    </w:p>
    <w:p w14:paraId="09E0D8B9" w14:textId="4CB50041" w:rsidR="00196A47" w:rsidRPr="003F0779" w:rsidRDefault="00196A47" w:rsidP="00C97313">
      <w:pPr>
        <w:tabs>
          <w:tab w:val="left" w:pos="3240"/>
        </w:tabs>
        <w:spacing w:after="240"/>
        <w:contextualSpacing/>
        <w:jc w:val="both"/>
        <w:rPr>
          <w:rFonts w:cs="Arial"/>
        </w:rPr>
      </w:pPr>
    </w:p>
    <w:p w14:paraId="5ABD989D" w14:textId="7EBF3D89" w:rsidR="00CC0F7F" w:rsidRPr="00C97313" w:rsidRDefault="00102F77" w:rsidP="00C97313">
      <w:pPr>
        <w:pStyle w:val="Heading1nonumber"/>
        <w:spacing w:after="240"/>
        <w:contextualSpacing/>
        <w:rPr>
          <w:rStyle w:val="section"/>
        </w:rPr>
      </w:pPr>
      <w:r w:rsidRPr="00B957DB">
        <w:rPr>
          <w:rStyle w:val="section"/>
        </w:rPr>
        <w:t xml:space="preserve">Technical expertise, </w:t>
      </w:r>
      <w:proofErr w:type="gramStart"/>
      <w:r w:rsidRPr="00B957DB">
        <w:rPr>
          <w:rStyle w:val="section"/>
        </w:rPr>
        <w:t>skills</w:t>
      </w:r>
      <w:proofErr w:type="gramEnd"/>
      <w:r w:rsidRPr="00B957DB">
        <w:rPr>
          <w:rStyle w:val="section"/>
        </w:rPr>
        <w:t xml:space="preserve"> and knowledge</w:t>
      </w:r>
      <w:r w:rsidR="003F06BF" w:rsidRPr="00B957DB">
        <w:rPr>
          <w:rStyle w:val="section"/>
        </w:rPr>
        <w:t xml:space="preserve"> </w:t>
      </w:r>
    </w:p>
    <w:p w14:paraId="6A07C235" w14:textId="2FE76294" w:rsidR="00626DE8" w:rsidRPr="003F0779" w:rsidRDefault="00626DE8" w:rsidP="00C97313">
      <w:pPr>
        <w:spacing w:after="240"/>
        <w:contextualSpacing/>
        <w:rPr>
          <w:rStyle w:val="section"/>
          <w:rFonts w:cs="Arial"/>
          <w:b/>
          <w:bCs/>
          <w:szCs w:val="20"/>
        </w:rPr>
      </w:pPr>
      <w:r w:rsidRPr="003F0779">
        <w:rPr>
          <w:rStyle w:val="section"/>
          <w:rFonts w:cs="Arial"/>
          <w:b/>
          <w:bCs/>
          <w:szCs w:val="20"/>
        </w:rPr>
        <w:t>P&amp;C Technical Competencies</w:t>
      </w:r>
    </w:p>
    <w:p w14:paraId="46B24851" w14:textId="406B17BE" w:rsidR="00626DE8" w:rsidRPr="003F0779" w:rsidRDefault="00626DE8" w:rsidP="00C97313">
      <w:pPr>
        <w:pStyle w:val="ListParagraph"/>
        <w:numPr>
          <w:ilvl w:val="0"/>
          <w:numId w:val="4"/>
        </w:numPr>
        <w:spacing w:after="240"/>
        <w:rPr>
          <w:rFonts w:eastAsia="+mn-ea"/>
          <w:kern w:val="24"/>
        </w:rPr>
      </w:pPr>
      <w:r w:rsidRPr="003F0779">
        <w:rPr>
          <w:rFonts w:eastAsia="+mn-ea"/>
          <w:kern w:val="24"/>
        </w:rPr>
        <w:t>Business Acumen</w:t>
      </w:r>
      <w:r w:rsidR="004D5C0B" w:rsidRPr="003F0779">
        <w:rPr>
          <w:rFonts w:eastAsia="+mn-ea"/>
          <w:kern w:val="24"/>
        </w:rPr>
        <w:t xml:space="preserve">: </w:t>
      </w:r>
      <w:r w:rsidR="00B5713D" w:rsidRPr="003F0779">
        <w:rPr>
          <w:rFonts w:eastAsia="+mn-ea"/>
          <w:kern w:val="24"/>
        </w:rPr>
        <w:t xml:space="preserve">ability to understand </w:t>
      </w:r>
      <w:r w:rsidR="00A14185" w:rsidRPr="003F0779">
        <w:rPr>
          <w:rFonts w:eastAsia="+mn-ea"/>
          <w:kern w:val="24"/>
        </w:rPr>
        <w:t xml:space="preserve">and </w:t>
      </w:r>
      <w:r w:rsidR="00D42EE5" w:rsidRPr="003F0779">
        <w:rPr>
          <w:rFonts w:eastAsia="+mn-ea"/>
          <w:kern w:val="24"/>
        </w:rPr>
        <w:t>translate</w:t>
      </w:r>
      <w:r w:rsidR="00A14185" w:rsidRPr="003F0779">
        <w:rPr>
          <w:rFonts w:eastAsia="+mn-ea"/>
          <w:kern w:val="24"/>
        </w:rPr>
        <w:t xml:space="preserve"> key business drivers, priorities and demands in </w:t>
      </w:r>
      <w:r w:rsidR="0030561F">
        <w:rPr>
          <w:rFonts w:eastAsia="+mn-ea"/>
          <w:kern w:val="24"/>
        </w:rPr>
        <w:t xml:space="preserve">a </w:t>
      </w:r>
      <w:r w:rsidR="00A14185" w:rsidRPr="003F0779">
        <w:rPr>
          <w:rFonts w:eastAsia="+mn-ea"/>
          <w:kern w:val="24"/>
        </w:rPr>
        <w:t xml:space="preserve">global and diverse </w:t>
      </w:r>
      <w:r w:rsidR="00EF0CC3" w:rsidRPr="003F0779">
        <w:rPr>
          <w:rFonts w:eastAsia="+mn-ea"/>
          <w:kern w:val="24"/>
        </w:rPr>
        <w:t>organi</w:t>
      </w:r>
      <w:r w:rsidR="0030561F">
        <w:rPr>
          <w:rFonts w:eastAsia="+mn-ea"/>
          <w:kern w:val="24"/>
        </w:rPr>
        <w:t>s</w:t>
      </w:r>
      <w:r w:rsidR="00EF0CC3" w:rsidRPr="003F0779">
        <w:rPr>
          <w:rFonts w:eastAsia="+mn-ea"/>
          <w:kern w:val="24"/>
        </w:rPr>
        <w:t>ation.</w:t>
      </w:r>
    </w:p>
    <w:p w14:paraId="408D15D4" w14:textId="013E98E7" w:rsidR="00626DE8" w:rsidRPr="003F0779" w:rsidRDefault="00626DE8" w:rsidP="00C97313">
      <w:pPr>
        <w:pStyle w:val="ListParagraph"/>
        <w:numPr>
          <w:ilvl w:val="0"/>
          <w:numId w:val="4"/>
        </w:numPr>
        <w:spacing w:after="240"/>
        <w:rPr>
          <w:rFonts w:eastAsia="+mn-ea"/>
          <w:kern w:val="24"/>
        </w:rPr>
      </w:pPr>
      <w:r w:rsidRPr="003F0779">
        <w:rPr>
          <w:rFonts w:eastAsia="+mn-ea"/>
          <w:kern w:val="24"/>
        </w:rPr>
        <w:t>Customer Focus</w:t>
      </w:r>
      <w:r w:rsidR="00EF0CC3" w:rsidRPr="003F0779">
        <w:rPr>
          <w:rFonts w:eastAsia="+mn-ea"/>
          <w:kern w:val="24"/>
        </w:rPr>
        <w:t>: continuously improving the stakeholder experience.</w:t>
      </w:r>
    </w:p>
    <w:p w14:paraId="7F8B4E03" w14:textId="50DBFB09" w:rsidR="00626DE8" w:rsidRPr="003F0779" w:rsidRDefault="00626DE8" w:rsidP="00C97313">
      <w:pPr>
        <w:pStyle w:val="ListParagraph"/>
        <w:numPr>
          <w:ilvl w:val="0"/>
          <w:numId w:val="4"/>
        </w:numPr>
        <w:spacing w:after="240"/>
        <w:rPr>
          <w:rFonts w:eastAsia="+mn-ea"/>
          <w:kern w:val="24"/>
        </w:rPr>
      </w:pPr>
      <w:r w:rsidRPr="003F0779">
        <w:rPr>
          <w:rFonts w:eastAsia="+mn-ea"/>
          <w:kern w:val="24"/>
        </w:rPr>
        <w:t>Critical Thinking</w:t>
      </w:r>
      <w:r w:rsidR="00F2550D" w:rsidRPr="003F0779">
        <w:rPr>
          <w:rFonts w:eastAsia="+mn-ea"/>
          <w:kern w:val="24"/>
        </w:rPr>
        <w:t xml:space="preserve">, </w:t>
      </w:r>
      <w:r w:rsidR="0030561F">
        <w:rPr>
          <w:rFonts w:eastAsia="+mn-ea"/>
          <w:kern w:val="24"/>
        </w:rPr>
        <w:t xml:space="preserve">ability to </w:t>
      </w:r>
      <w:proofErr w:type="spellStart"/>
      <w:r w:rsidR="00F2550D" w:rsidRPr="003F0779">
        <w:rPr>
          <w:rFonts w:eastAsia="+mn-ea"/>
          <w:kern w:val="24"/>
          <w:lang w:eastAsia="en-GB"/>
        </w:rPr>
        <w:t>conceptualise</w:t>
      </w:r>
      <w:proofErr w:type="spellEnd"/>
      <w:r w:rsidR="00F2550D" w:rsidRPr="003F0779">
        <w:rPr>
          <w:rFonts w:eastAsia="+mn-ea"/>
          <w:kern w:val="24"/>
          <w:lang w:eastAsia="en-GB"/>
        </w:rPr>
        <w:t xml:space="preserve">, apply, </w:t>
      </w:r>
      <w:proofErr w:type="spellStart"/>
      <w:r w:rsidR="00F2550D" w:rsidRPr="003F0779">
        <w:rPr>
          <w:rFonts w:eastAsia="+mn-ea"/>
          <w:kern w:val="24"/>
          <w:lang w:eastAsia="en-GB"/>
        </w:rPr>
        <w:t>analyse</w:t>
      </w:r>
      <w:proofErr w:type="spellEnd"/>
      <w:r w:rsidR="00F2550D" w:rsidRPr="003F0779">
        <w:rPr>
          <w:rFonts w:eastAsia="+mn-ea"/>
          <w:kern w:val="24"/>
          <w:lang w:eastAsia="en-GB"/>
        </w:rPr>
        <w:t xml:space="preserve">, </w:t>
      </w:r>
      <w:proofErr w:type="spellStart"/>
      <w:proofErr w:type="gramStart"/>
      <w:r w:rsidR="00F2550D" w:rsidRPr="003F0779">
        <w:rPr>
          <w:rFonts w:eastAsia="+mn-ea"/>
          <w:kern w:val="24"/>
          <w:lang w:eastAsia="en-GB"/>
        </w:rPr>
        <w:t>synthesi</w:t>
      </w:r>
      <w:r w:rsidR="0030561F">
        <w:rPr>
          <w:rFonts w:eastAsia="+mn-ea"/>
          <w:kern w:val="24"/>
          <w:lang w:eastAsia="en-GB"/>
        </w:rPr>
        <w:t>s</w:t>
      </w:r>
      <w:r w:rsidR="00F2550D" w:rsidRPr="003F0779">
        <w:rPr>
          <w:rFonts w:eastAsia="+mn-ea"/>
          <w:kern w:val="24"/>
          <w:lang w:eastAsia="en-GB"/>
        </w:rPr>
        <w:t>e</w:t>
      </w:r>
      <w:proofErr w:type="spellEnd"/>
      <w:proofErr w:type="gramEnd"/>
      <w:r w:rsidR="00F2550D" w:rsidRPr="003F0779">
        <w:rPr>
          <w:rFonts w:eastAsia="+mn-ea"/>
          <w:kern w:val="24"/>
          <w:lang w:eastAsia="en-GB"/>
        </w:rPr>
        <w:t xml:space="preserve"> and evaluate information</w:t>
      </w:r>
      <w:r w:rsidR="00EF0CC3" w:rsidRPr="003F0779">
        <w:rPr>
          <w:rFonts w:eastAsia="+mn-ea"/>
          <w:kern w:val="24"/>
          <w:lang w:eastAsia="en-GB"/>
        </w:rPr>
        <w:t>.</w:t>
      </w:r>
      <w:r w:rsidR="00F2550D" w:rsidRPr="003F0779">
        <w:rPr>
          <w:rFonts w:eastAsia="+mn-ea"/>
          <w:kern w:val="24"/>
        </w:rPr>
        <w:t> </w:t>
      </w:r>
    </w:p>
    <w:p w14:paraId="1E3CCDCA" w14:textId="58D26A3D" w:rsidR="00626DE8" w:rsidRPr="003F0779" w:rsidRDefault="00626DE8" w:rsidP="00C97313">
      <w:pPr>
        <w:pStyle w:val="ListParagraph"/>
        <w:numPr>
          <w:ilvl w:val="0"/>
          <w:numId w:val="4"/>
        </w:numPr>
        <w:spacing w:after="240"/>
        <w:rPr>
          <w:rFonts w:eastAsia="+mn-ea"/>
          <w:kern w:val="24"/>
          <w:lang w:eastAsia="en-GB"/>
        </w:rPr>
      </w:pPr>
      <w:r w:rsidRPr="003F0779">
        <w:rPr>
          <w:rFonts w:eastAsia="+mn-ea"/>
          <w:kern w:val="24"/>
        </w:rPr>
        <w:t>Steward of the Culture, Agility and Change Orientation</w:t>
      </w:r>
      <w:r w:rsidR="005078A5" w:rsidRPr="003F0779">
        <w:rPr>
          <w:rFonts w:eastAsia="+mn-ea"/>
          <w:kern w:val="24"/>
          <w:lang w:eastAsia="en-GB"/>
        </w:rPr>
        <w:t>,</w:t>
      </w:r>
      <w:r w:rsidRPr="003F0779">
        <w:rPr>
          <w:rFonts w:eastAsia="+mn-ea"/>
          <w:kern w:val="24"/>
          <w:lang w:eastAsia="en-GB"/>
        </w:rPr>
        <w:t xml:space="preserve"> </w:t>
      </w:r>
      <w:proofErr w:type="gramStart"/>
      <w:r w:rsidR="00613F59" w:rsidRPr="003F0779">
        <w:rPr>
          <w:rFonts w:eastAsia="+mn-ea"/>
          <w:kern w:val="24"/>
          <w:lang w:eastAsia="en-GB"/>
        </w:rPr>
        <w:t>nurture</w:t>
      </w:r>
      <w:proofErr w:type="gramEnd"/>
      <w:r w:rsidR="00613F59" w:rsidRPr="003F0779">
        <w:rPr>
          <w:rFonts w:eastAsia="+mn-ea"/>
          <w:kern w:val="24"/>
          <w:lang w:eastAsia="en-GB"/>
        </w:rPr>
        <w:t xml:space="preserve"> and act as a champion of an agile </w:t>
      </w:r>
      <w:proofErr w:type="spellStart"/>
      <w:r w:rsidR="00613F59" w:rsidRPr="003F0779">
        <w:rPr>
          <w:rFonts w:eastAsia="+mn-ea"/>
          <w:kern w:val="24"/>
          <w:lang w:eastAsia="en-GB"/>
        </w:rPr>
        <w:t>organisational</w:t>
      </w:r>
      <w:proofErr w:type="spellEnd"/>
      <w:r w:rsidR="00613F59" w:rsidRPr="003F0779">
        <w:rPr>
          <w:rFonts w:eastAsia="+mn-ea"/>
          <w:kern w:val="24"/>
          <w:lang w:eastAsia="en-GB"/>
        </w:rPr>
        <w:t xml:space="preserve"> culture of high performance, inclusion, innovation and engagement</w:t>
      </w:r>
      <w:r w:rsidR="000C20D8" w:rsidRPr="003F0779">
        <w:rPr>
          <w:rFonts w:eastAsia="+mn-ea"/>
          <w:kern w:val="24"/>
          <w:lang w:eastAsia="en-GB"/>
        </w:rPr>
        <w:t>,</w:t>
      </w:r>
      <w:r w:rsidR="00613F59" w:rsidRPr="003F0779">
        <w:rPr>
          <w:rFonts w:eastAsia="+mn-ea"/>
          <w:kern w:val="24"/>
          <w:lang w:eastAsia="en-GB"/>
        </w:rPr>
        <w:t xml:space="preserve"> deal with ambiguity and uncertainty</w:t>
      </w:r>
    </w:p>
    <w:p w14:paraId="1DAF8C3C" w14:textId="4C0BA0CD" w:rsidR="00626DE8" w:rsidRPr="003F0779" w:rsidRDefault="0030561F" w:rsidP="00C97313">
      <w:pPr>
        <w:pStyle w:val="ListParagraph"/>
        <w:numPr>
          <w:ilvl w:val="0"/>
          <w:numId w:val="4"/>
        </w:numPr>
        <w:spacing w:after="240"/>
        <w:rPr>
          <w:rFonts w:eastAsia="+mn-ea"/>
          <w:kern w:val="24"/>
        </w:rPr>
      </w:pPr>
      <w:r>
        <w:rPr>
          <w:rFonts w:eastAsia="+mn-ea"/>
          <w:kern w:val="24"/>
        </w:rPr>
        <w:t>End-to-end</w:t>
      </w:r>
      <w:r w:rsidR="00626DE8" w:rsidRPr="003F0779">
        <w:rPr>
          <w:rFonts w:eastAsia="+mn-ea"/>
          <w:kern w:val="24"/>
        </w:rPr>
        <w:t xml:space="preserve"> process design</w:t>
      </w:r>
      <w:r w:rsidR="00C34904" w:rsidRPr="003F0779">
        <w:rPr>
          <w:rFonts w:eastAsia="+mn-ea"/>
          <w:kern w:val="24"/>
        </w:rPr>
        <w:t xml:space="preserve">: customer and </w:t>
      </w:r>
      <w:r>
        <w:rPr>
          <w:rFonts w:eastAsia="+mn-ea"/>
          <w:kern w:val="24"/>
        </w:rPr>
        <w:t>stakeholder-centric</w:t>
      </w:r>
      <w:r w:rsidR="00406663" w:rsidRPr="003F0779">
        <w:rPr>
          <w:rFonts w:eastAsia="+mn-ea"/>
          <w:kern w:val="24"/>
        </w:rPr>
        <w:t xml:space="preserve"> design of processes</w:t>
      </w:r>
    </w:p>
    <w:p w14:paraId="0D7DF53E" w14:textId="71AA1A56" w:rsidR="00740175" w:rsidRPr="003F0779" w:rsidRDefault="00740175" w:rsidP="00C97313">
      <w:pPr>
        <w:pStyle w:val="ListParagraph"/>
        <w:numPr>
          <w:ilvl w:val="0"/>
          <w:numId w:val="4"/>
        </w:numPr>
        <w:spacing w:after="240"/>
        <w:rPr>
          <w:rFonts w:eastAsia="+mn-ea"/>
          <w:kern w:val="24"/>
          <w:lang w:eastAsia="en-GB"/>
        </w:rPr>
      </w:pPr>
      <w:r w:rsidRPr="003F0779">
        <w:rPr>
          <w:rFonts w:eastAsia="+mn-ea"/>
          <w:kern w:val="24"/>
          <w:lang w:eastAsia="en-GB"/>
        </w:rPr>
        <w:t>Creativity &amp; Innovation: create diverse solutions</w:t>
      </w:r>
      <w:r w:rsidR="00C545FF" w:rsidRPr="003F0779">
        <w:rPr>
          <w:rFonts w:eastAsia="+mn-ea"/>
          <w:kern w:val="24"/>
          <w:lang w:eastAsia="en-GB"/>
        </w:rPr>
        <w:t xml:space="preserve">, </w:t>
      </w:r>
      <w:r w:rsidRPr="003F0779">
        <w:rPr>
          <w:rFonts w:eastAsia="+mn-ea"/>
          <w:kern w:val="24"/>
          <w:lang w:eastAsia="en-GB"/>
        </w:rPr>
        <w:t>take constructive criticism to further stretch the imagination of what is and further the region’s / P&amp;C’s objectives in doing so. </w:t>
      </w:r>
    </w:p>
    <w:p w14:paraId="72B70BA8" w14:textId="73D69B2F" w:rsidR="00AD4D71" w:rsidRPr="00C97313" w:rsidRDefault="00740175" w:rsidP="00C97313">
      <w:pPr>
        <w:pStyle w:val="ListParagraph"/>
        <w:numPr>
          <w:ilvl w:val="0"/>
          <w:numId w:val="4"/>
        </w:numPr>
        <w:spacing w:after="240"/>
        <w:rPr>
          <w:rStyle w:val="section"/>
          <w:rFonts w:eastAsia="+mn-ea"/>
          <w:kern w:val="24"/>
          <w:lang w:eastAsia="en-GB"/>
        </w:rPr>
      </w:pPr>
      <w:r w:rsidRPr="003F0779">
        <w:rPr>
          <w:rFonts w:eastAsia="+mn-ea"/>
          <w:kern w:val="24"/>
          <w:lang w:eastAsia="en-GB"/>
        </w:rPr>
        <w:t xml:space="preserve">Project Management/ Data Savviness: Strong skills in project management, people and financial data analytics – </w:t>
      </w:r>
      <w:proofErr w:type="spellStart"/>
      <w:r w:rsidRPr="003F0779">
        <w:rPr>
          <w:rFonts w:eastAsia="+mn-ea"/>
          <w:kern w:val="24"/>
          <w:lang w:eastAsia="en-GB"/>
        </w:rPr>
        <w:t>analyse</w:t>
      </w:r>
      <w:proofErr w:type="spellEnd"/>
      <w:r w:rsidRPr="003F0779">
        <w:rPr>
          <w:rFonts w:eastAsia="+mn-ea"/>
          <w:kern w:val="24"/>
          <w:lang w:eastAsia="en-GB"/>
        </w:rPr>
        <w:t xml:space="preserve"> and communicate strategic insights and trends to influence &amp; support </w:t>
      </w:r>
      <w:proofErr w:type="gramStart"/>
      <w:r w:rsidRPr="003F0779">
        <w:rPr>
          <w:rFonts w:eastAsia="+mn-ea"/>
          <w:kern w:val="24"/>
          <w:lang w:eastAsia="en-GB"/>
        </w:rPr>
        <w:t>business</w:t>
      </w:r>
      <w:proofErr w:type="gramEnd"/>
      <w:r w:rsidRPr="003F0779">
        <w:rPr>
          <w:rFonts w:eastAsia="+mn-ea"/>
          <w:kern w:val="24"/>
          <w:lang w:eastAsia="en-GB"/>
        </w:rPr>
        <w:t xml:space="preserve"> </w:t>
      </w:r>
    </w:p>
    <w:p w14:paraId="6BA1C02D" w14:textId="26F06BE0" w:rsidR="007A1556" w:rsidRPr="00C97313" w:rsidRDefault="007A1556" w:rsidP="00C97313">
      <w:pPr>
        <w:spacing w:after="240"/>
        <w:contextualSpacing/>
        <w:rPr>
          <w:rStyle w:val="section"/>
          <w:rFonts w:cs="Arial"/>
          <w:b/>
          <w:bCs/>
          <w:szCs w:val="20"/>
        </w:rPr>
      </w:pPr>
      <w:r w:rsidRPr="0007497F">
        <w:rPr>
          <w:rStyle w:val="section"/>
          <w:rFonts w:cs="Arial"/>
          <w:b/>
          <w:bCs/>
          <w:szCs w:val="20"/>
        </w:rPr>
        <w:t xml:space="preserve">Business Management, </w:t>
      </w:r>
      <w:proofErr w:type="gramStart"/>
      <w:r w:rsidRPr="0007497F">
        <w:rPr>
          <w:rStyle w:val="section"/>
          <w:rFonts w:cs="Arial"/>
          <w:b/>
          <w:bCs/>
          <w:szCs w:val="20"/>
        </w:rPr>
        <w:t>leadership</w:t>
      </w:r>
      <w:proofErr w:type="gramEnd"/>
      <w:r w:rsidRPr="0007497F">
        <w:rPr>
          <w:rStyle w:val="section"/>
          <w:rFonts w:cs="Arial"/>
          <w:b/>
          <w:bCs/>
          <w:szCs w:val="20"/>
        </w:rPr>
        <w:t xml:space="preserve"> and </w:t>
      </w:r>
      <w:r w:rsidR="00BB3203" w:rsidRPr="0007497F">
        <w:rPr>
          <w:rStyle w:val="section"/>
          <w:rFonts w:cs="Arial"/>
          <w:b/>
          <w:bCs/>
          <w:szCs w:val="20"/>
        </w:rPr>
        <w:t>C</w:t>
      </w:r>
      <w:r w:rsidR="000D5243" w:rsidRPr="0007497F">
        <w:rPr>
          <w:rStyle w:val="section"/>
          <w:rFonts w:cs="Arial"/>
          <w:b/>
          <w:bCs/>
          <w:szCs w:val="20"/>
        </w:rPr>
        <w:t>o</w:t>
      </w:r>
      <w:r w:rsidR="00BB3203" w:rsidRPr="0007497F">
        <w:rPr>
          <w:rStyle w:val="section"/>
          <w:rFonts w:cs="Arial"/>
          <w:b/>
          <w:bCs/>
          <w:szCs w:val="20"/>
        </w:rPr>
        <w:t>re Humanitarian Competencies</w:t>
      </w:r>
      <w:r w:rsidR="000D5243" w:rsidRPr="0007497F">
        <w:rPr>
          <w:rStyle w:val="section"/>
          <w:rFonts w:cs="Arial"/>
          <w:b/>
          <w:bCs/>
          <w:szCs w:val="20"/>
        </w:rPr>
        <w:t xml:space="preserve"> </w:t>
      </w:r>
    </w:p>
    <w:p w14:paraId="4D1BB746" w14:textId="7535EEF9" w:rsidR="004F5C8C" w:rsidRPr="003F0779" w:rsidRDefault="004F5C8C" w:rsidP="00C97313">
      <w:pPr>
        <w:pStyle w:val="ListParagraph"/>
        <w:numPr>
          <w:ilvl w:val="0"/>
          <w:numId w:val="34"/>
        </w:numPr>
        <w:tabs>
          <w:tab w:val="left" w:pos="1980"/>
        </w:tabs>
        <w:spacing w:after="240"/>
        <w:rPr>
          <w:rFonts w:eastAsia="+mn-ea" w:cs="Arial"/>
          <w:bCs/>
          <w:kern w:val="24"/>
          <w:szCs w:val="20"/>
        </w:rPr>
      </w:pPr>
      <w:r w:rsidRPr="003F0779">
        <w:rPr>
          <w:rFonts w:eastAsia="+mn-ea" w:cs="Arial"/>
          <w:bCs/>
          <w:kern w:val="24"/>
          <w:szCs w:val="20"/>
        </w:rPr>
        <w:t>Understanding the humanitarian context</w:t>
      </w:r>
      <w:r w:rsidR="000D5243" w:rsidRPr="003F0779">
        <w:rPr>
          <w:rFonts w:eastAsia="+mn-ea" w:cs="Arial"/>
          <w:bCs/>
          <w:kern w:val="24"/>
          <w:szCs w:val="20"/>
        </w:rPr>
        <w:t xml:space="preserve">, aligned to </w:t>
      </w:r>
      <w:r w:rsidR="00D57165">
        <w:rPr>
          <w:rFonts w:eastAsia="+mn-ea" w:cs="Arial"/>
          <w:bCs/>
          <w:kern w:val="24"/>
          <w:szCs w:val="20"/>
        </w:rPr>
        <w:t xml:space="preserve">the </w:t>
      </w:r>
      <w:r w:rsidR="008B2E96" w:rsidRPr="003F0779">
        <w:rPr>
          <w:rFonts w:eastAsia="+mn-ea" w:cs="Arial"/>
          <w:bCs/>
          <w:kern w:val="24"/>
          <w:szCs w:val="20"/>
        </w:rPr>
        <w:t xml:space="preserve">same </w:t>
      </w:r>
      <w:r w:rsidR="00B1344D" w:rsidRPr="003F0779">
        <w:rPr>
          <w:rFonts w:eastAsia="+mn-ea" w:cs="Arial"/>
          <w:bCs/>
          <w:kern w:val="24"/>
          <w:szCs w:val="20"/>
        </w:rPr>
        <w:t>Plan International</w:t>
      </w:r>
      <w:r w:rsidR="000D5243" w:rsidRPr="003F0779">
        <w:rPr>
          <w:rFonts w:eastAsia="+mn-ea" w:cs="Arial"/>
          <w:bCs/>
          <w:kern w:val="24"/>
          <w:szCs w:val="20"/>
        </w:rPr>
        <w:t xml:space="preserve"> </w:t>
      </w:r>
      <w:r w:rsidR="00757A2E" w:rsidRPr="003F0779">
        <w:rPr>
          <w:rFonts w:eastAsia="+mn-ea" w:cs="Arial"/>
          <w:bCs/>
          <w:kern w:val="24"/>
          <w:szCs w:val="20"/>
        </w:rPr>
        <w:t>B</w:t>
      </w:r>
      <w:r w:rsidR="008F6024" w:rsidRPr="003F0779">
        <w:rPr>
          <w:rFonts w:eastAsia="+mn-ea" w:cs="Arial"/>
          <w:bCs/>
          <w:kern w:val="24"/>
          <w:szCs w:val="20"/>
        </w:rPr>
        <w:t xml:space="preserve">usiness </w:t>
      </w:r>
      <w:r w:rsidR="00757A2E" w:rsidRPr="003F0779">
        <w:rPr>
          <w:rFonts w:eastAsia="+mn-ea" w:cs="Arial"/>
          <w:bCs/>
          <w:kern w:val="24"/>
          <w:szCs w:val="20"/>
        </w:rPr>
        <w:t>M</w:t>
      </w:r>
      <w:r w:rsidR="008F6024" w:rsidRPr="003F0779">
        <w:rPr>
          <w:rFonts w:eastAsia="+mn-ea" w:cs="Arial"/>
          <w:bCs/>
          <w:kern w:val="24"/>
          <w:szCs w:val="20"/>
        </w:rPr>
        <w:t>anagement</w:t>
      </w:r>
      <w:r w:rsidR="00757A2E" w:rsidRPr="003F0779">
        <w:rPr>
          <w:rFonts w:eastAsia="+mn-ea" w:cs="Arial"/>
          <w:bCs/>
          <w:kern w:val="24"/>
          <w:szCs w:val="20"/>
        </w:rPr>
        <w:t xml:space="preserve"> </w:t>
      </w:r>
      <w:r w:rsidR="000D5243" w:rsidRPr="003F0779">
        <w:rPr>
          <w:rFonts w:eastAsia="+mn-ea" w:cs="Arial"/>
          <w:bCs/>
          <w:kern w:val="24"/>
          <w:szCs w:val="20"/>
        </w:rPr>
        <w:t xml:space="preserve">competency: </w:t>
      </w:r>
      <w:r w:rsidR="00BB7CBC" w:rsidRPr="003F0779">
        <w:rPr>
          <w:rFonts w:eastAsia="+mn-ea" w:cs="Arial"/>
          <w:bCs/>
          <w:kern w:val="24"/>
          <w:szCs w:val="20"/>
        </w:rPr>
        <w:t>‘</w:t>
      </w:r>
      <w:r w:rsidR="000D5243" w:rsidRPr="003F0779">
        <w:rPr>
          <w:rFonts w:eastAsia="+mn-ea" w:cs="Arial"/>
          <w:bCs/>
          <w:kern w:val="24"/>
          <w:szCs w:val="20"/>
        </w:rPr>
        <w:t xml:space="preserve">Understanding Plan International in </w:t>
      </w:r>
      <w:r w:rsidR="00433C39" w:rsidRPr="003F0779">
        <w:rPr>
          <w:rFonts w:eastAsia="+mn-ea" w:cs="Arial"/>
          <w:bCs/>
          <w:kern w:val="24"/>
          <w:szCs w:val="20"/>
        </w:rPr>
        <w:t>context</w:t>
      </w:r>
      <w:r w:rsidR="00BB7CBC" w:rsidRPr="003F0779">
        <w:rPr>
          <w:rFonts w:eastAsia="+mn-ea" w:cs="Arial"/>
          <w:bCs/>
          <w:kern w:val="24"/>
          <w:szCs w:val="20"/>
        </w:rPr>
        <w:t>’</w:t>
      </w:r>
      <w:r w:rsidR="00433C39" w:rsidRPr="003F0779">
        <w:rPr>
          <w:rFonts w:eastAsia="+mn-ea" w:cs="Arial"/>
          <w:bCs/>
          <w:kern w:val="24"/>
          <w:szCs w:val="20"/>
        </w:rPr>
        <w:t>.</w:t>
      </w:r>
    </w:p>
    <w:p w14:paraId="2B5A5C27" w14:textId="785316A6" w:rsidR="004F5C8C" w:rsidRPr="003F0779" w:rsidRDefault="004F5C8C" w:rsidP="00C97313">
      <w:pPr>
        <w:pStyle w:val="ListParagraph"/>
        <w:numPr>
          <w:ilvl w:val="0"/>
          <w:numId w:val="34"/>
        </w:numPr>
        <w:tabs>
          <w:tab w:val="left" w:pos="1980"/>
        </w:tabs>
        <w:spacing w:after="240"/>
        <w:rPr>
          <w:rFonts w:eastAsia="+mn-ea" w:cs="Arial"/>
          <w:bCs/>
          <w:kern w:val="24"/>
          <w:szCs w:val="20"/>
        </w:rPr>
      </w:pPr>
      <w:r w:rsidRPr="003F0779">
        <w:rPr>
          <w:rFonts w:eastAsia="+mn-ea" w:cs="Arial"/>
          <w:bCs/>
          <w:kern w:val="24"/>
          <w:szCs w:val="20"/>
        </w:rPr>
        <w:t xml:space="preserve">Listening and </w:t>
      </w:r>
      <w:r w:rsidR="00F66C17" w:rsidRPr="003F0779">
        <w:rPr>
          <w:rFonts w:eastAsia="+mn-ea" w:cs="Arial"/>
          <w:bCs/>
          <w:kern w:val="24"/>
          <w:szCs w:val="20"/>
        </w:rPr>
        <w:t>Creating Dialogue</w:t>
      </w:r>
      <w:r w:rsidRPr="003F0779">
        <w:rPr>
          <w:rFonts w:eastAsia="+mn-ea" w:cs="Arial"/>
          <w:bCs/>
          <w:kern w:val="24"/>
          <w:szCs w:val="20"/>
        </w:rPr>
        <w:t xml:space="preserve"> </w:t>
      </w:r>
      <w:r w:rsidR="00860A70" w:rsidRPr="003F0779">
        <w:rPr>
          <w:rFonts w:eastAsia="+mn-ea" w:cs="Arial"/>
          <w:bCs/>
          <w:kern w:val="24"/>
          <w:szCs w:val="20"/>
        </w:rPr>
        <w:t xml:space="preserve">Actively </w:t>
      </w:r>
      <w:r w:rsidR="0016557F">
        <w:rPr>
          <w:rFonts w:eastAsia="+mn-ea" w:cs="Arial"/>
          <w:bCs/>
          <w:kern w:val="24"/>
          <w:szCs w:val="20"/>
        </w:rPr>
        <w:t>listen</w:t>
      </w:r>
      <w:r w:rsidR="00860A70" w:rsidRPr="003F0779">
        <w:rPr>
          <w:rFonts w:eastAsia="+mn-ea" w:cs="Arial"/>
          <w:bCs/>
          <w:kern w:val="24"/>
          <w:szCs w:val="20"/>
        </w:rPr>
        <w:t xml:space="preserve"> to new and different perspectives and experiences, establish</w:t>
      </w:r>
      <w:r w:rsidR="00C61D33">
        <w:rPr>
          <w:rFonts w:eastAsia="+mn-ea" w:cs="Arial"/>
          <w:bCs/>
          <w:kern w:val="24"/>
          <w:szCs w:val="20"/>
        </w:rPr>
        <w:t>es</w:t>
      </w:r>
      <w:r w:rsidR="00860A70" w:rsidRPr="003F0779">
        <w:rPr>
          <w:rFonts w:eastAsia="+mn-ea" w:cs="Arial"/>
          <w:bCs/>
          <w:kern w:val="24"/>
          <w:szCs w:val="20"/>
        </w:rPr>
        <w:t xml:space="preserve"> and </w:t>
      </w:r>
      <w:r w:rsidR="00A2661B">
        <w:rPr>
          <w:rFonts w:eastAsia="+mn-ea" w:cs="Arial"/>
          <w:bCs/>
          <w:kern w:val="24"/>
          <w:szCs w:val="20"/>
        </w:rPr>
        <w:t>manage</w:t>
      </w:r>
      <w:r w:rsidR="00C61D33">
        <w:rPr>
          <w:rFonts w:eastAsia="+mn-ea" w:cs="Arial"/>
          <w:bCs/>
          <w:kern w:val="24"/>
          <w:szCs w:val="20"/>
        </w:rPr>
        <w:t>s</w:t>
      </w:r>
      <w:r w:rsidR="00860A70" w:rsidRPr="003F0779">
        <w:rPr>
          <w:rFonts w:eastAsia="+mn-ea" w:cs="Arial"/>
          <w:bCs/>
          <w:kern w:val="24"/>
          <w:szCs w:val="20"/>
        </w:rPr>
        <w:t xml:space="preserve"> </w:t>
      </w:r>
      <w:proofErr w:type="gramStart"/>
      <w:r w:rsidR="00860A70" w:rsidRPr="003F0779">
        <w:rPr>
          <w:rFonts w:eastAsia="+mn-ea" w:cs="Arial"/>
          <w:bCs/>
          <w:kern w:val="24"/>
          <w:szCs w:val="20"/>
        </w:rPr>
        <w:t>dialogue</w:t>
      </w:r>
      <w:proofErr w:type="gramEnd"/>
    </w:p>
    <w:p w14:paraId="23F8233C" w14:textId="14E2121F" w:rsidR="00943FF9" w:rsidRPr="003F0779" w:rsidRDefault="00943FF9" w:rsidP="00C97313">
      <w:pPr>
        <w:pStyle w:val="ListParagraph"/>
        <w:numPr>
          <w:ilvl w:val="0"/>
          <w:numId w:val="34"/>
        </w:numPr>
        <w:tabs>
          <w:tab w:val="left" w:pos="1980"/>
        </w:tabs>
        <w:spacing w:after="240"/>
        <w:rPr>
          <w:rFonts w:eastAsia="+mn-ea" w:cs="Arial"/>
          <w:bCs/>
          <w:kern w:val="24"/>
          <w:szCs w:val="20"/>
        </w:rPr>
      </w:pPr>
      <w:r w:rsidRPr="003F0779">
        <w:rPr>
          <w:rFonts w:eastAsia="+mn-ea" w:cs="Arial"/>
          <w:bCs/>
          <w:kern w:val="24"/>
          <w:szCs w:val="20"/>
        </w:rPr>
        <w:t xml:space="preserve">Minimizing risk to crisis-affected people, </w:t>
      </w:r>
      <w:proofErr w:type="gramStart"/>
      <w:r w:rsidRPr="003F0779">
        <w:rPr>
          <w:rFonts w:eastAsia="+mn-ea" w:cs="Arial"/>
          <w:bCs/>
          <w:kern w:val="24"/>
          <w:szCs w:val="20"/>
        </w:rPr>
        <w:t>partners</w:t>
      </w:r>
      <w:proofErr w:type="gramEnd"/>
      <w:r w:rsidRPr="003F0779">
        <w:rPr>
          <w:rFonts w:eastAsia="+mn-ea" w:cs="Arial"/>
          <w:bCs/>
          <w:kern w:val="24"/>
          <w:szCs w:val="20"/>
        </w:rPr>
        <w:t xml:space="preserve"> and stakeholders</w:t>
      </w:r>
    </w:p>
    <w:p w14:paraId="21A8D5CA" w14:textId="62E3B3D2" w:rsidR="00FC6687" w:rsidRPr="003F0779" w:rsidRDefault="001379D2" w:rsidP="00C97313">
      <w:pPr>
        <w:pStyle w:val="ListParagraph"/>
        <w:numPr>
          <w:ilvl w:val="0"/>
          <w:numId w:val="34"/>
        </w:numPr>
        <w:tabs>
          <w:tab w:val="left" w:pos="1980"/>
        </w:tabs>
        <w:spacing w:after="240"/>
        <w:rPr>
          <w:rFonts w:eastAsia="+mn-ea" w:cs="Arial"/>
          <w:bCs/>
          <w:kern w:val="24"/>
          <w:szCs w:val="20"/>
        </w:rPr>
      </w:pPr>
      <w:r w:rsidRPr="003F0779">
        <w:rPr>
          <w:rFonts w:eastAsia="+mn-ea" w:cs="Arial"/>
          <w:bCs/>
          <w:kern w:val="24"/>
          <w:szCs w:val="20"/>
        </w:rPr>
        <w:t>Managing Personal Safety and Security</w:t>
      </w:r>
      <w:r w:rsidR="002B28F6" w:rsidRPr="003F0779">
        <w:rPr>
          <w:rFonts w:eastAsia="+mn-ea" w:cs="Arial"/>
          <w:bCs/>
          <w:kern w:val="24"/>
          <w:szCs w:val="20"/>
        </w:rPr>
        <w:t>, a</w:t>
      </w:r>
      <w:r w:rsidR="00862B6E" w:rsidRPr="003F0779">
        <w:rPr>
          <w:rFonts w:eastAsia="+mn-ea" w:cs="Arial"/>
          <w:bCs/>
          <w:kern w:val="24"/>
          <w:szCs w:val="20"/>
        </w:rPr>
        <w:t>l</w:t>
      </w:r>
      <w:r w:rsidR="002B28F6" w:rsidRPr="003F0779">
        <w:rPr>
          <w:rFonts w:eastAsia="+mn-ea" w:cs="Arial"/>
          <w:bCs/>
          <w:kern w:val="24"/>
          <w:szCs w:val="20"/>
        </w:rPr>
        <w:t xml:space="preserve">igned to Plan International </w:t>
      </w:r>
      <w:r w:rsidR="00FC6687" w:rsidRPr="003F0779">
        <w:rPr>
          <w:rFonts w:eastAsia="+mn-ea" w:cs="Arial"/>
          <w:bCs/>
          <w:kern w:val="24"/>
          <w:szCs w:val="20"/>
        </w:rPr>
        <w:t>Risk management:  Managing and mitigating business, legal, safety, security, reputational and project risks in line with Plan International’s standards</w:t>
      </w:r>
    </w:p>
    <w:p w14:paraId="68F25183" w14:textId="19354C36" w:rsidR="001379D2" w:rsidRPr="003F0779" w:rsidRDefault="001379D2" w:rsidP="00C97313">
      <w:pPr>
        <w:pStyle w:val="ListParagraph"/>
        <w:numPr>
          <w:ilvl w:val="0"/>
          <w:numId w:val="34"/>
        </w:numPr>
        <w:tabs>
          <w:tab w:val="left" w:pos="1980"/>
        </w:tabs>
        <w:spacing w:after="240"/>
        <w:rPr>
          <w:rFonts w:eastAsia="+mn-ea" w:cs="Arial"/>
          <w:bCs/>
          <w:kern w:val="24"/>
          <w:szCs w:val="20"/>
        </w:rPr>
      </w:pPr>
      <w:r w:rsidRPr="003F0779">
        <w:rPr>
          <w:rFonts w:eastAsia="+mn-ea" w:cs="Arial"/>
          <w:bCs/>
          <w:kern w:val="24"/>
          <w:szCs w:val="20"/>
        </w:rPr>
        <w:t>Adapting and cop</w:t>
      </w:r>
      <w:r w:rsidR="004343DB" w:rsidRPr="003F0779">
        <w:rPr>
          <w:rFonts w:eastAsia="+mn-ea" w:cs="Arial"/>
          <w:bCs/>
          <w:kern w:val="24"/>
          <w:szCs w:val="20"/>
        </w:rPr>
        <w:t>ing</w:t>
      </w:r>
      <w:r w:rsidR="00393BD0" w:rsidRPr="003F0779">
        <w:rPr>
          <w:rFonts w:eastAsia="+mn-ea" w:cs="Arial"/>
          <w:bCs/>
          <w:kern w:val="24"/>
          <w:szCs w:val="20"/>
        </w:rPr>
        <w:t xml:space="preserve"> in challenging and changing environments</w:t>
      </w:r>
    </w:p>
    <w:p w14:paraId="663A4162" w14:textId="12DF27C5" w:rsidR="00B7695D" w:rsidRPr="003F0779" w:rsidRDefault="000D5243" w:rsidP="00C97313">
      <w:pPr>
        <w:pStyle w:val="ListParagraph"/>
        <w:numPr>
          <w:ilvl w:val="0"/>
          <w:numId w:val="34"/>
        </w:numPr>
        <w:tabs>
          <w:tab w:val="left" w:pos="1980"/>
        </w:tabs>
        <w:spacing w:after="240"/>
        <w:rPr>
          <w:rFonts w:eastAsia="+mn-ea" w:cs="Arial"/>
          <w:bCs/>
          <w:kern w:val="24"/>
          <w:szCs w:val="20"/>
        </w:rPr>
      </w:pPr>
      <w:r w:rsidRPr="003F0779">
        <w:rPr>
          <w:rFonts w:eastAsia="+mn-ea" w:cs="Arial"/>
          <w:bCs/>
          <w:kern w:val="24"/>
          <w:szCs w:val="20"/>
        </w:rPr>
        <w:t>Maintaining</w:t>
      </w:r>
      <w:r w:rsidR="004343DB" w:rsidRPr="003F0779">
        <w:rPr>
          <w:rFonts w:eastAsia="+mn-ea" w:cs="Arial"/>
          <w:bCs/>
          <w:kern w:val="24"/>
          <w:szCs w:val="20"/>
        </w:rPr>
        <w:t xml:space="preserve"> professionalism</w:t>
      </w:r>
      <w:r w:rsidR="00B7695D" w:rsidRPr="003F0779">
        <w:rPr>
          <w:rFonts w:eastAsia="+mn-ea" w:cs="Arial"/>
          <w:bCs/>
          <w:kern w:val="24"/>
          <w:szCs w:val="20"/>
        </w:rPr>
        <w:t xml:space="preserve">, </w:t>
      </w:r>
      <w:r w:rsidR="009305C4" w:rsidRPr="003F0779">
        <w:rPr>
          <w:rFonts w:eastAsia="+mn-ea" w:cs="Arial"/>
          <w:bCs/>
          <w:kern w:val="24"/>
          <w:szCs w:val="20"/>
        </w:rPr>
        <w:t xml:space="preserve">aligned to </w:t>
      </w:r>
      <w:r w:rsidR="00BB7CBC" w:rsidRPr="003F0779">
        <w:rPr>
          <w:rFonts w:eastAsia="+mn-ea" w:cs="Arial"/>
          <w:bCs/>
          <w:kern w:val="24"/>
          <w:szCs w:val="20"/>
        </w:rPr>
        <w:t>‘</w:t>
      </w:r>
      <w:r w:rsidR="009305C4" w:rsidRPr="003F0779">
        <w:rPr>
          <w:rFonts w:eastAsia="+mn-ea" w:cs="Arial"/>
          <w:bCs/>
          <w:kern w:val="24"/>
          <w:szCs w:val="20"/>
        </w:rPr>
        <w:t xml:space="preserve">We are </w:t>
      </w:r>
      <w:r w:rsidR="00276BBD" w:rsidRPr="003F0779">
        <w:rPr>
          <w:rFonts w:eastAsia="+mn-ea" w:cs="Arial"/>
          <w:bCs/>
          <w:kern w:val="24"/>
          <w:szCs w:val="20"/>
        </w:rPr>
        <w:t>o</w:t>
      </w:r>
      <w:r w:rsidR="009305C4" w:rsidRPr="003F0779">
        <w:rPr>
          <w:rFonts w:eastAsia="+mn-ea" w:cs="Arial"/>
          <w:bCs/>
          <w:kern w:val="24"/>
          <w:szCs w:val="20"/>
        </w:rPr>
        <w:t>pen and accountable</w:t>
      </w:r>
      <w:r w:rsidR="00BB7CBC" w:rsidRPr="003F0779">
        <w:rPr>
          <w:rFonts w:eastAsia="+mn-ea" w:cs="Arial"/>
          <w:bCs/>
          <w:kern w:val="24"/>
          <w:szCs w:val="20"/>
        </w:rPr>
        <w:t>’</w:t>
      </w:r>
      <w:r w:rsidR="009305C4" w:rsidRPr="003F0779">
        <w:rPr>
          <w:rFonts w:eastAsia="+mn-ea" w:cs="Arial"/>
          <w:bCs/>
          <w:kern w:val="24"/>
          <w:szCs w:val="20"/>
        </w:rPr>
        <w:t xml:space="preserve"> Leadership Competency </w:t>
      </w:r>
    </w:p>
    <w:p w14:paraId="1E177AF6" w14:textId="5F71C1E3" w:rsidR="00296536" w:rsidRPr="003F0779" w:rsidRDefault="004343DB" w:rsidP="00C97313">
      <w:pPr>
        <w:pStyle w:val="ListParagraph"/>
        <w:numPr>
          <w:ilvl w:val="0"/>
          <w:numId w:val="34"/>
        </w:numPr>
        <w:tabs>
          <w:tab w:val="left" w:pos="1980"/>
        </w:tabs>
        <w:spacing w:after="240"/>
        <w:rPr>
          <w:rFonts w:eastAsia="+mn-ea" w:cs="Arial"/>
          <w:bCs/>
          <w:kern w:val="24"/>
          <w:szCs w:val="20"/>
        </w:rPr>
      </w:pPr>
      <w:r w:rsidRPr="003F0779">
        <w:rPr>
          <w:rFonts w:eastAsia="+mn-ea" w:cs="Arial"/>
          <w:bCs/>
          <w:kern w:val="24"/>
          <w:szCs w:val="20"/>
        </w:rPr>
        <w:t>Self-awareness</w:t>
      </w:r>
      <w:r w:rsidR="00033489" w:rsidRPr="003F0779">
        <w:rPr>
          <w:rFonts w:eastAsia="+mn-ea" w:cs="Arial"/>
          <w:bCs/>
          <w:kern w:val="24"/>
          <w:szCs w:val="20"/>
        </w:rPr>
        <w:t xml:space="preserve">, </w:t>
      </w:r>
      <w:r w:rsidR="00296536" w:rsidRPr="003F0779">
        <w:rPr>
          <w:rFonts w:eastAsia="+mn-ea" w:cs="Arial"/>
          <w:bCs/>
          <w:kern w:val="24"/>
          <w:szCs w:val="20"/>
        </w:rPr>
        <w:t xml:space="preserve">aligned with </w:t>
      </w:r>
      <w:r w:rsidR="00227FCC" w:rsidRPr="003F0779">
        <w:rPr>
          <w:rFonts w:eastAsia="+mn-ea" w:cs="Arial"/>
          <w:bCs/>
          <w:kern w:val="24"/>
          <w:szCs w:val="20"/>
        </w:rPr>
        <w:t xml:space="preserve">Plan International </w:t>
      </w:r>
      <w:r w:rsidR="00296536" w:rsidRPr="003F0779">
        <w:rPr>
          <w:rFonts w:eastAsia="+mn-ea" w:cs="Arial"/>
          <w:bCs/>
          <w:kern w:val="24"/>
          <w:szCs w:val="20"/>
        </w:rPr>
        <w:t xml:space="preserve">Leadership </w:t>
      </w:r>
      <w:r w:rsidR="00BB7CBC" w:rsidRPr="003F0779">
        <w:rPr>
          <w:rFonts w:eastAsia="+mn-ea" w:cs="Arial"/>
          <w:bCs/>
          <w:kern w:val="24"/>
          <w:szCs w:val="20"/>
        </w:rPr>
        <w:t>Competency ‘</w:t>
      </w:r>
      <w:r w:rsidR="00296536" w:rsidRPr="003F0779">
        <w:rPr>
          <w:rFonts w:eastAsia="+mn-ea" w:cs="Arial"/>
          <w:bCs/>
          <w:kern w:val="24"/>
          <w:szCs w:val="20"/>
        </w:rPr>
        <w:t>I see and develop myself as a leader</w:t>
      </w:r>
      <w:r w:rsidR="00BB7CBC" w:rsidRPr="003F0779">
        <w:rPr>
          <w:rFonts w:eastAsia="+mn-ea" w:cs="Arial"/>
          <w:bCs/>
          <w:kern w:val="24"/>
          <w:szCs w:val="20"/>
        </w:rPr>
        <w:t>’</w:t>
      </w:r>
      <w:r w:rsidR="00296536" w:rsidRPr="003F0779">
        <w:rPr>
          <w:rFonts w:eastAsia="+mn-ea" w:cs="Arial"/>
          <w:bCs/>
          <w:kern w:val="24"/>
          <w:szCs w:val="20"/>
        </w:rPr>
        <w:t>.</w:t>
      </w:r>
    </w:p>
    <w:p w14:paraId="40BB6DA0" w14:textId="1E063E09" w:rsidR="004343DB" w:rsidRPr="003F0779" w:rsidRDefault="004343DB" w:rsidP="00C97313">
      <w:pPr>
        <w:pStyle w:val="ListParagraph"/>
        <w:numPr>
          <w:ilvl w:val="0"/>
          <w:numId w:val="34"/>
        </w:numPr>
        <w:tabs>
          <w:tab w:val="left" w:pos="1980"/>
        </w:tabs>
        <w:spacing w:after="240"/>
        <w:rPr>
          <w:rFonts w:eastAsia="+mn-ea" w:cs="Arial"/>
          <w:bCs/>
          <w:kern w:val="24"/>
          <w:szCs w:val="20"/>
        </w:rPr>
      </w:pPr>
      <w:r w:rsidRPr="003F0779">
        <w:rPr>
          <w:rFonts w:eastAsia="+mn-ea" w:cs="Arial"/>
          <w:bCs/>
          <w:kern w:val="24"/>
          <w:szCs w:val="20"/>
        </w:rPr>
        <w:t>Motivating and influencing others</w:t>
      </w:r>
      <w:r w:rsidR="00FC21FA" w:rsidRPr="003F0779">
        <w:rPr>
          <w:rFonts w:eastAsia="+mn-ea" w:cs="Arial"/>
          <w:bCs/>
          <w:kern w:val="24"/>
          <w:szCs w:val="20"/>
        </w:rPr>
        <w:t xml:space="preserve">, </w:t>
      </w:r>
      <w:r w:rsidR="008065BA" w:rsidRPr="003F0779">
        <w:rPr>
          <w:rFonts w:eastAsia="+mn-ea" w:cs="Arial"/>
          <w:bCs/>
          <w:kern w:val="24"/>
          <w:szCs w:val="20"/>
        </w:rPr>
        <w:t xml:space="preserve">and </w:t>
      </w:r>
      <w:r w:rsidR="00AB6F08">
        <w:rPr>
          <w:rFonts w:eastAsia="+mn-ea" w:cs="Arial"/>
          <w:bCs/>
          <w:kern w:val="24"/>
          <w:szCs w:val="20"/>
        </w:rPr>
        <w:t>w</w:t>
      </w:r>
      <w:r w:rsidR="008065BA" w:rsidRPr="003F0779">
        <w:rPr>
          <w:rFonts w:eastAsia="+mn-ea" w:cs="Arial"/>
          <w:bCs/>
          <w:kern w:val="24"/>
          <w:szCs w:val="20"/>
        </w:rPr>
        <w:t xml:space="preserve">orking with others, aligned to </w:t>
      </w:r>
      <w:r w:rsidR="00BB7CBC" w:rsidRPr="003F0779">
        <w:rPr>
          <w:rFonts w:eastAsia="+mn-ea" w:cs="Arial"/>
          <w:bCs/>
          <w:kern w:val="24"/>
          <w:szCs w:val="20"/>
        </w:rPr>
        <w:t>‘</w:t>
      </w:r>
      <w:r w:rsidR="008065BA" w:rsidRPr="003F0779">
        <w:rPr>
          <w:rFonts w:eastAsia="+mn-ea" w:cs="Arial"/>
          <w:bCs/>
          <w:kern w:val="24"/>
          <w:szCs w:val="20"/>
        </w:rPr>
        <w:t>We work well together</w:t>
      </w:r>
      <w:r w:rsidR="00BB7CBC" w:rsidRPr="003F0779">
        <w:rPr>
          <w:rFonts w:eastAsia="+mn-ea" w:cs="Arial"/>
          <w:bCs/>
          <w:kern w:val="24"/>
          <w:szCs w:val="20"/>
        </w:rPr>
        <w:t>’</w:t>
      </w:r>
      <w:r w:rsidR="008065BA" w:rsidRPr="003F0779">
        <w:rPr>
          <w:rFonts w:eastAsia="+mn-ea" w:cs="Arial"/>
          <w:bCs/>
          <w:kern w:val="24"/>
          <w:szCs w:val="20"/>
        </w:rPr>
        <w:t xml:space="preserve"> Leadership competency, and </w:t>
      </w:r>
      <w:r w:rsidR="00FC21FA" w:rsidRPr="003F0779">
        <w:rPr>
          <w:rFonts w:eastAsia="+mn-ea" w:cs="Arial"/>
          <w:bCs/>
          <w:kern w:val="24"/>
          <w:szCs w:val="20"/>
        </w:rPr>
        <w:t>B</w:t>
      </w:r>
      <w:r w:rsidR="00BB7CBC" w:rsidRPr="003F0779">
        <w:rPr>
          <w:rFonts w:eastAsia="+mn-ea" w:cs="Arial"/>
          <w:bCs/>
          <w:kern w:val="24"/>
          <w:szCs w:val="20"/>
        </w:rPr>
        <w:t xml:space="preserve">usiness </w:t>
      </w:r>
      <w:r w:rsidR="00FC21FA" w:rsidRPr="003F0779">
        <w:rPr>
          <w:rFonts w:eastAsia="+mn-ea" w:cs="Arial"/>
          <w:bCs/>
          <w:kern w:val="24"/>
          <w:szCs w:val="20"/>
        </w:rPr>
        <w:t>M</w:t>
      </w:r>
      <w:r w:rsidR="00BB7CBC" w:rsidRPr="003F0779">
        <w:rPr>
          <w:rFonts w:eastAsia="+mn-ea" w:cs="Arial"/>
          <w:bCs/>
          <w:kern w:val="24"/>
          <w:szCs w:val="20"/>
        </w:rPr>
        <w:t>anagement</w:t>
      </w:r>
      <w:r w:rsidR="00FC21FA" w:rsidRPr="003F0779">
        <w:rPr>
          <w:rFonts w:eastAsia="+mn-ea" w:cs="Arial"/>
          <w:bCs/>
          <w:kern w:val="24"/>
          <w:szCs w:val="20"/>
        </w:rPr>
        <w:t xml:space="preserve"> competency </w:t>
      </w:r>
      <w:r w:rsidR="00BB7CBC" w:rsidRPr="003F0779">
        <w:rPr>
          <w:rFonts w:eastAsia="+mn-ea" w:cs="Arial"/>
          <w:bCs/>
          <w:kern w:val="24"/>
          <w:szCs w:val="20"/>
        </w:rPr>
        <w:t>‘</w:t>
      </w:r>
      <w:r w:rsidR="00FC21FA" w:rsidRPr="003F0779">
        <w:rPr>
          <w:rFonts w:eastAsia="+mn-ea" w:cs="Arial"/>
          <w:bCs/>
          <w:kern w:val="24"/>
          <w:szCs w:val="20"/>
        </w:rPr>
        <w:t xml:space="preserve">Managing People and </w:t>
      </w:r>
      <w:r w:rsidR="007717C2">
        <w:rPr>
          <w:rFonts w:eastAsia="+mn-ea" w:cs="Arial"/>
          <w:bCs/>
          <w:kern w:val="24"/>
          <w:szCs w:val="20"/>
        </w:rPr>
        <w:t>Relationships’</w:t>
      </w:r>
      <w:r w:rsidR="00FC21FA" w:rsidRPr="003F0779">
        <w:rPr>
          <w:rFonts w:eastAsia="+mn-ea" w:cs="Arial"/>
          <w:bCs/>
          <w:kern w:val="24"/>
          <w:szCs w:val="20"/>
        </w:rPr>
        <w:t xml:space="preserve">:  Working with others, managing people and promoting equity, diversity and </w:t>
      </w:r>
      <w:proofErr w:type="gramStart"/>
      <w:r w:rsidR="00FC21FA" w:rsidRPr="003F0779">
        <w:rPr>
          <w:rFonts w:eastAsia="+mn-ea" w:cs="Arial"/>
          <w:bCs/>
          <w:kern w:val="24"/>
          <w:szCs w:val="20"/>
        </w:rPr>
        <w:t>inclusion</w:t>
      </w:r>
      <w:proofErr w:type="gramEnd"/>
    </w:p>
    <w:p w14:paraId="44A8023E" w14:textId="62FDD897" w:rsidR="004343DB" w:rsidRPr="003F0779" w:rsidRDefault="00660D0B" w:rsidP="00C97313">
      <w:pPr>
        <w:pStyle w:val="ListParagraph"/>
        <w:numPr>
          <w:ilvl w:val="0"/>
          <w:numId w:val="34"/>
        </w:numPr>
        <w:tabs>
          <w:tab w:val="left" w:pos="1980"/>
        </w:tabs>
        <w:spacing w:after="240"/>
        <w:rPr>
          <w:rFonts w:eastAsia="+mn-ea" w:cs="Arial"/>
          <w:bCs/>
          <w:kern w:val="24"/>
          <w:szCs w:val="20"/>
        </w:rPr>
      </w:pPr>
      <w:r w:rsidRPr="003F0779">
        <w:rPr>
          <w:rFonts w:eastAsia="+mn-ea" w:cs="Arial"/>
          <w:bCs/>
          <w:kern w:val="24"/>
          <w:szCs w:val="20"/>
        </w:rPr>
        <w:t>Applying humanitarian standards and principles</w:t>
      </w:r>
    </w:p>
    <w:p w14:paraId="742B4E0D" w14:textId="2DAC3259" w:rsidR="00660D0B" w:rsidRPr="003F0779" w:rsidRDefault="00660D0B" w:rsidP="00C97313">
      <w:pPr>
        <w:pStyle w:val="ListParagraph"/>
        <w:numPr>
          <w:ilvl w:val="0"/>
          <w:numId w:val="34"/>
        </w:numPr>
        <w:tabs>
          <w:tab w:val="left" w:pos="1980"/>
        </w:tabs>
        <w:spacing w:after="240"/>
        <w:rPr>
          <w:rFonts w:eastAsia="+mn-ea" w:cs="Arial"/>
          <w:bCs/>
          <w:kern w:val="24"/>
          <w:szCs w:val="20"/>
        </w:rPr>
      </w:pPr>
      <w:r w:rsidRPr="003F0779">
        <w:rPr>
          <w:rFonts w:eastAsia="+mn-ea" w:cs="Arial"/>
          <w:bCs/>
          <w:kern w:val="24"/>
          <w:szCs w:val="20"/>
        </w:rPr>
        <w:t>Making decisions</w:t>
      </w:r>
      <w:r w:rsidR="00E65373" w:rsidRPr="003F0779">
        <w:rPr>
          <w:rFonts w:eastAsia="+mn-ea" w:cs="Arial"/>
          <w:bCs/>
          <w:kern w:val="24"/>
          <w:szCs w:val="20"/>
        </w:rPr>
        <w:t xml:space="preserve"> and </w:t>
      </w:r>
      <w:r w:rsidR="00494F42" w:rsidRPr="003F0779">
        <w:rPr>
          <w:rFonts w:eastAsia="+mn-ea" w:cs="Arial"/>
          <w:bCs/>
          <w:kern w:val="24"/>
          <w:szCs w:val="20"/>
        </w:rPr>
        <w:t xml:space="preserve">using </w:t>
      </w:r>
      <w:r w:rsidRPr="003F0779">
        <w:rPr>
          <w:rFonts w:eastAsia="+mn-ea" w:cs="Arial"/>
          <w:bCs/>
          <w:kern w:val="24"/>
          <w:szCs w:val="20"/>
        </w:rPr>
        <w:t xml:space="preserve">Critical </w:t>
      </w:r>
      <w:r w:rsidR="00FB1233" w:rsidRPr="003F0779">
        <w:rPr>
          <w:rFonts w:eastAsia="+mn-ea" w:cs="Arial"/>
          <w:bCs/>
          <w:kern w:val="24"/>
          <w:szCs w:val="20"/>
        </w:rPr>
        <w:t>Judgment</w:t>
      </w:r>
    </w:p>
    <w:p w14:paraId="79B44069" w14:textId="7690115B" w:rsidR="00F03305" w:rsidRPr="003F0779" w:rsidRDefault="00BB29CB" w:rsidP="00C97313">
      <w:pPr>
        <w:pStyle w:val="ListParagraph"/>
        <w:numPr>
          <w:ilvl w:val="0"/>
          <w:numId w:val="34"/>
        </w:numPr>
        <w:tabs>
          <w:tab w:val="left" w:pos="1980"/>
        </w:tabs>
        <w:spacing w:after="240"/>
        <w:rPr>
          <w:rFonts w:eastAsia="+mn-ea" w:cs="Arial"/>
          <w:bCs/>
          <w:kern w:val="24"/>
          <w:szCs w:val="20"/>
        </w:rPr>
      </w:pPr>
      <w:r w:rsidRPr="003F0779">
        <w:rPr>
          <w:rFonts w:eastAsia="+mn-ea" w:cs="Arial"/>
          <w:bCs/>
          <w:kern w:val="24"/>
          <w:szCs w:val="20"/>
        </w:rPr>
        <w:t xml:space="preserve">Ensuring </w:t>
      </w:r>
      <w:proofErr w:type="spellStart"/>
      <w:r w:rsidR="007717C2">
        <w:rPr>
          <w:rFonts w:eastAsia="+mn-ea" w:cs="Arial"/>
          <w:bCs/>
          <w:kern w:val="24"/>
          <w:szCs w:val="20"/>
        </w:rPr>
        <w:t>p</w:t>
      </w:r>
      <w:r w:rsidR="00757A2E" w:rsidRPr="003F0779">
        <w:rPr>
          <w:rFonts w:eastAsia="+mn-ea" w:cs="Arial"/>
          <w:bCs/>
          <w:kern w:val="24"/>
          <w:szCs w:val="20"/>
        </w:rPr>
        <w:t>rogramme</w:t>
      </w:r>
      <w:proofErr w:type="spellEnd"/>
      <w:r w:rsidR="00757A2E" w:rsidRPr="003F0779">
        <w:rPr>
          <w:rFonts w:eastAsia="+mn-ea" w:cs="Arial"/>
          <w:bCs/>
          <w:kern w:val="24"/>
          <w:szCs w:val="20"/>
        </w:rPr>
        <w:t xml:space="preserve"> quality and impact, aligned to Plan International B</w:t>
      </w:r>
      <w:r w:rsidR="00BB7CBC" w:rsidRPr="003F0779">
        <w:rPr>
          <w:rFonts w:eastAsia="+mn-ea" w:cs="Arial"/>
          <w:bCs/>
          <w:kern w:val="24"/>
          <w:szCs w:val="20"/>
        </w:rPr>
        <w:t xml:space="preserve">usiness </w:t>
      </w:r>
      <w:r w:rsidR="00757A2E" w:rsidRPr="003F0779">
        <w:rPr>
          <w:rFonts w:eastAsia="+mn-ea" w:cs="Arial"/>
          <w:bCs/>
          <w:kern w:val="24"/>
          <w:szCs w:val="20"/>
        </w:rPr>
        <w:t>M</w:t>
      </w:r>
      <w:r w:rsidR="00BB7CBC" w:rsidRPr="003F0779">
        <w:rPr>
          <w:rFonts w:eastAsia="+mn-ea" w:cs="Arial"/>
          <w:bCs/>
          <w:kern w:val="24"/>
          <w:szCs w:val="20"/>
        </w:rPr>
        <w:t>anagement</w:t>
      </w:r>
      <w:r w:rsidR="00757A2E" w:rsidRPr="003F0779">
        <w:rPr>
          <w:rFonts w:eastAsia="+mn-ea" w:cs="Arial"/>
          <w:bCs/>
          <w:kern w:val="24"/>
          <w:szCs w:val="20"/>
        </w:rPr>
        <w:t xml:space="preserve"> competency: </w:t>
      </w:r>
      <w:r w:rsidR="005B27C8" w:rsidRPr="003F0779">
        <w:rPr>
          <w:rFonts w:eastAsia="+mn-ea" w:cs="Arial"/>
          <w:bCs/>
          <w:kern w:val="24"/>
          <w:szCs w:val="20"/>
        </w:rPr>
        <w:t>Delivering results</w:t>
      </w:r>
      <w:r w:rsidR="00757A2E" w:rsidRPr="003F0779">
        <w:rPr>
          <w:rFonts w:eastAsia="+mn-ea" w:cs="Arial"/>
          <w:bCs/>
          <w:kern w:val="24"/>
          <w:szCs w:val="20"/>
        </w:rPr>
        <w:t>:</w:t>
      </w:r>
      <w:r w:rsidR="005B27C8" w:rsidRPr="003F0779">
        <w:rPr>
          <w:rFonts w:eastAsia="+mn-ea" w:cs="Arial"/>
          <w:bCs/>
          <w:kern w:val="24"/>
          <w:szCs w:val="20"/>
        </w:rPr>
        <w:t xml:space="preserve"> Planning and managing resources, </w:t>
      </w:r>
      <w:proofErr w:type="gramStart"/>
      <w:r w:rsidR="005B27C8" w:rsidRPr="003F0779">
        <w:rPr>
          <w:rFonts w:eastAsia="+mn-ea" w:cs="Arial"/>
          <w:bCs/>
          <w:kern w:val="24"/>
          <w:szCs w:val="20"/>
        </w:rPr>
        <w:t>projects</w:t>
      </w:r>
      <w:proofErr w:type="gramEnd"/>
      <w:r w:rsidR="005B27C8" w:rsidRPr="003F0779">
        <w:rPr>
          <w:rFonts w:eastAsia="+mn-ea" w:cs="Arial"/>
          <w:bCs/>
          <w:kern w:val="24"/>
          <w:szCs w:val="20"/>
        </w:rPr>
        <w:t xml:space="preserve"> and partnerships for the effective and efficient delivery of results</w:t>
      </w:r>
      <w:r w:rsidR="00FE51CD" w:rsidRPr="003F0779">
        <w:rPr>
          <w:rFonts w:eastAsia="+mn-ea" w:cs="Arial"/>
          <w:bCs/>
          <w:kern w:val="24"/>
          <w:szCs w:val="20"/>
        </w:rPr>
        <w:t xml:space="preserve">, and </w:t>
      </w:r>
      <w:r w:rsidR="00F03305" w:rsidRPr="003F0779">
        <w:rPr>
          <w:rFonts w:eastAsia="+mn-ea" w:cs="Arial"/>
          <w:bCs/>
          <w:kern w:val="24"/>
          <w:szCs w:val="20"/>
        </w:rPr>
        <w:t xml:space="preserve">Leadership </w:t>
      </w:r>
      <w:r w:rsidR="00BB7CBC" w:rsidRPr="003F0779">
        <w:rPr>
          <w:rFonts w:eastAsia="+mn-ea" w:cs="Arial"/>
          <w:bCs/>
          <w:kern w:val="24"/>
          <w:szCs w:val="20"/>
        </w:rPr>
        <w:t>Competency ‘</w:t>
      </w:r>
      <w:r w:rsidR="00F03305" w:rsidRPr="003F0779">
        <w:rPr>
          <w:rFonts w:eastAsia="+mn-ea" w:cs="Arial"/>
          <w:bCs/>
          <w:kern w:val="24"/>
          <w:szCs w:val="20"/>
        </w:rPr>
        <w:t xml:space="preserve">We strive for lasting </w:t>
      </w:r>
      <w:r w:rsidR="0013592C" w:rsidRPr="003F0779">
        <w:rPr>
          <w:rFonts w:eastAsia="+mn-ea" w:cs="Arial"/>
          <w:bCs/>
          <w:kern w:val="24"/>
          <w:szCs w:val="20"/>
        </w:rPr>
        <w:t>impact’.</w:t>
      </w:r>
    </w:p>
    <w:p w14:paraId="35C8BEC9" w14:textId="77777777" w:rsidR="00C37CA5" w:rsidRPr="003063D3" w:rsidRDefault="00C37CA5" w:rsidP="003063D3">
      <w:pPr>
        <w:spacing w:after="240" w:line="256" w:lineRule="auto"/>
        <w:rPr>
          <w:rFonts w:eastAsia="Times New Roman" w:cs="Arial"/>
          <w:lang w:eastAsia="en-GB"/>
        </w:rPr>
      </w:pPr>
    </w:p>
    <w:p w14:paraId="078D0DEF" w14:textId="75ACF208" w:rsidR="00BB7CBC" w:rsidRPr="00AB6F08" w:rsidRDefault="00C10516" w:rsidP="00AB6F08">
      <w:pPr>
        <w:pStyle w:val="Heading1nonumber"/>
        <w:spacing w:after="240"/>
        <w:contextualSpacing/>
      </w:pPr>
      <w:r w:rsidRPr="00B957DB">
        <w:rPr>
          <w:rStyle w:val="section"/>
        </w:rPr>
        <w:lastRenderedPageBreak/>
        <w:t>Knowledge, Skills, and Experience</w:t>
      </w:r>
    </w:p>
    <w:p w14:paraId="617A66D0" w14:textId="467B698D" w:rsidR="0009643D" w:rsidRPr="0007497F" w:rsidRDefault="0009643D" w:rsidP="00C97313">
      <w:pPr>
        <w:spacing w:after="240"/>
        <w:contextualSpacing/>
        <w:rPr>
          <w:rFonts w:cs="Arial"/>
          <w:b/>
          <w:szCs w:val="20"/>
        </w:rPr>
      </w:pPr>
      <w:r w:rsidRPr="0007497F">
        <w:rPr>
          <w:rFonts w:cs="Arial"/>
          <w:b/>
          <w:szCs w:val="20"/>
        </w:rPr>
        <w:t>Essential</w:t>
      </w:r>
    </w:p>
    <w:p w14:paraId="572103D6" w14:textId="4CF3C49A" w:rsidR="00044994" w:rsidRPr="003F0779" w:rsidRDefault="00044994" w:rsidP="00C97313">
      <w:pPr>
        <w:pStyle w:val="ListParagraph"/>
        <w:numPr>
          <w:ilvl w:val="0"/>
          <w:numId w:val="36"/>
        </w:numPr>
        <w:spacing w:after="240"/>
        <w:rPr>
          <w:rFonts w:cs="Arial"/>
          <w:szCs w:val="20"/>
        </w:rPr>
      </w:pPr>
      <w:r w:rsidRPr="003F0779">
        <w:rPr>
          <w:rFonts w:cs="Arial"/>
          <w:szCs w:val="20"/>
        </w:rPr>
        <w:t xml:space="preserve">Strong generalist and technical expertise in employee relations/ case management, talent acquisition/ management, </w:t>
      </w:r>
      <w:r w:rsidR="004E50D9" w:rsidRPr="003F0779">
        <w:rPr>
          <w:rFonts w:cs="Arial"/>
          <w:szCs w:val="20"/>
        </w:rPr>
        <w:t xml:space="preserve">staff </w:t>
      </w:r>
      <w:r w:rsidR="00EE1E37" w:rsidRPr="003F0779">
        <w:rPr>
          <w:rFonts w:cs="Arial"/>
          <w:szCs w:val="20"/>
        </w:rPr>
        <w:t>c</w:t>
      </w:r>
      <w:r w:rsidR="004E50D9" w:rsidRPr="003F0779">
        <w:rPr>
          <w:rFonts w:cs="Arial"/>
          <w:szCs w:val="20"/>
        </w:rPr>
        <w:t>are and wellbeing,</w:t>
      </w:r>
      <w:r w:rsidRPr="003F0779">
        <w:rPr>
          <w:rFonts w:cs="Arial"/>
          <w:szCs w:val="20"/>
        </w:rPr>
        <w:t xml:space="preserve"> and leadership development</w:t>
      </w:r>
      <w:r w:rsidR="0095302F" w:rsidRPr="003F0779">
        <w:rPr>
          <w:rFonts w:cs="Arial"/>
          <w:szCs w:val="20"/>
        </w:rPr>
        <w:t xml:space="preserve">, </w:t>
      </w:r>
      <w:r w:rsidR="00D36013" w:rsidRPr="003F0779">
        <w:rPr>
          <w:rFonts w:cs="Arial"/>
          <w:szCs w:val="20"/>
        </w:rPr>
        <w:t>performance management, development</w:t>
      </w:r>
      <w:r w:rsidRPr="003F0779">
        <w:rPr>
          <w:rFonts w:cs="Arial"/>
          <w:szCs w:val="20"/>
        </w:rPr>
        <w:t xml:space="preserve">. </w:t>
      </w:r>
    </w:p>
    <w:p w14:paraId="3B783B16" w14:textId="555EAE90" w:rsidR="00FA0D8B" w:rsidRPr="000E46C0" w:rsidRDefault="00FA0D8B" w:rsidP="000E46C0">
      <w:pPr>
        <w:pStyle w:val="ListParagraph"/>
        <w:numPr>
          <w:ilvl w:val="0"/>
          <w:numId w:val="36"/>
        </w:numPr>
        <w:spacing w:after="240"/>
        <w:rPr>
          <w:rFonts w:cs="Arial"/>
          <w:szCs w:val="20"/>
        </w:rPr>
      </w:pPr>
      <w:r w:rsidRPr="003F0779">
        <w:rPr>
          <w:rFonts w:cs="Arial"/>
          <w:szCs w:val="20"/>
        </w:rPr>
        <w:t>Significant experience in working on humanitarian crises in a range of different contexts.</w:t>
      </w:r>
      <w:r w:rsidR="00A8604E" w:rsidRPr="000E46C0">
        <w:rPr>
          <w:rFonts w:cs="Arial"/>
          <w:szCs w:val="20"/>
        </w:rPr>
        <w:t xml:space="preserve"> </w:t>
      </w:r>
    </w:p>
    <w:p w14:paraId="2D15D195" w14:textId="01D67F5E" w:rsidR="001A5E5C" w:rsidRPr="003F0779" w:rsidRDefault="0013592C" w:rsidP="00C97313">
      <w:pPr>
        <w:pStyle w:val="ListParagraph"/>
        <w:numPr>
          <w:ilvl w:val="0"/>
          <w:numId w:val="36"/>
        </w:numPr>
        <w:tabs>
          <w:tab w:val="left" w:pos="3240"/>
        </w:tabs>
        <w:spacing w:after="240"/>
        <w:jc w:val="both"/>
        <w:rPr>
          <w:rFonts w:cs="Arial"/>
          <w:szCs w:val="20"/>
        </w:rPr>
      </w:pPr>
      <w:r w:rsidRPr="003F0779">
        <w:rPr>
          <w:rFonts w:cs="Arial"/>
          <w:szCs w:val="20"/>
        </w:rPr>
        <w:t>Capability</w:t>
      </w:r>
      <w:r w:rsidR="001A5E5C" w:rsidRPr="003F0779">
        <w:rPr>
          <w:rFonts w:cs="Arial"/>
          <w:szCs w:val="20"/>
        </w:rPr>
        <w:t xml:space="preserve"> to </w:t>
      </w:r>
      <w:proofErr w:type="spellStart"/>
      <w:r w:rsidR="001A5E5C" w:rsidRPr="003F0779">
        <w:rPr>
          <w:rFonts w:cs="Arial"/>
          <w:szCs w:val="20"/>
        </w:rPr>
        <w:t>analyse</w:t>
      </w:r>
      <w:proofErr w:type="spellEnd"/>
      <w:r w:rsidR="001A5E5C" w:rsidRPr="003F0779">
        <w:rPr>
          <w:rFonts w:cs="Arial"/>
          <w:szCs w:val="20"/>
        </w:rPr>
        <w:t xml:space="preserve"> the local </w:t>
      </w:r>
      <w:proofErr w:type="spellStart"/>
      <w:r w:rsidR="001A5E5C" w:rsidRPr="003F0779">
        <w:rPr>
          <w:rFonts w:cs="Arial"/>
          <w:szCs w:val="20"/>
        </w:rPr>
        <w:t>labour</w:t>
      </w:r>
      <w:proofErr w:type="spellEnd"/>
      <w:r w:rsidR="001A5E5C" w:rsidRPr="003F0779">
        <w:rPr>
          <w:rFonts w:cs="Arial"/>
          <w:szCs w:val="20"/>
        </w:rPr>
        <w:t xml:space="preserve"> law and its practical application in the workplace.</w:t>
      </w:r>
    </w:p>
    <w:p w14:paraId="2C418BA2" w14:textId="0DEF38B3" w:rsidR="00A8604E" w:rsidRPr="003F0779" w:rsidRDefault="00A8604E" w:rsidP="00C97313">
      <w:pPr>
        <w:pStyle w:val="ListParagraph"/>
        <w:numPr>
          <w:ilvl w:val="0"/>
          <w:numId w:val="36"/>
        </w:numPr>
        <w:tabs>
          <w:tab w:val="left" w:pos="3240"/>
        </w:tabs>
        <w:spacing w:after="240"/>
        <w:jc w:val="both"/>
        <w:rPr>
          <w:rFonts w:cs="Arial"/>
          <w:szCs w:val="20"/>
        </w:rPr>
      </w:pPr>
      <w:r w:rsidRPr="003F0779">
        <w:rPr>
          <w:rFonts w:cs="Arial"/>
          <w:szCs w:val="20"/>
        </w:rPr>
        <w:t xml:space="preserve">Demonstrable awareness of the Core Humanitarian Standard and its use in a P&amp;C function. </w:t>
      </w:r>
    </w:p>
    <w:p w14:paraId="2646A08D" w14:textId="1E897D00" w:rsidR="00BA0722" w:rsidRDefault="00BA0722" w:rsidP="00FD5434">
      <w:pPr>
        <w:pStyle w:val="ListParagraph"/>
        <w:numPr>
          <w:ilvl w:val="0"/>
          <w:numId w:val="36"/>
        </w:numPr>
        <w:tabs>
          <w:tab w:val="left" w:pos="3240"/>
        </w:tabs>
        <w:spacing w:after="240"/>
        <w:ind w:left="714" w:hanging="357"/>
        <w:jc w:val="both"/>
        <w:rPr>
          <w:rFonts w:cs="Arial"/>
          <w:szCs w:val="20"/>
        </w:rPr>
      </w:pPr>
      <w:r w:rsidRPr="003F0779">
        <w:rPr>
          <w:rFonts w:cs="Arial"/>
          <w:szCs w:val="20"/>
        </w:rPr>
        <w:t xml:space="preserve">Proven experience </w:t>
      </w:r>
      <w:r w:rsidR="00A2661B">
        <w:rPr>
          <w:rFonts w:cs="Arial"/>
          <w:szCs w:val="20"/>
        </w:rPr>
        <w:t>in</w:t>
      </w:r>
      <w:r w:rsidRPr="003F0779">
        <w:rPr>
          <w:rFonts w:cs="Arial"/>
          <w:szCs w:val="20"/>
        </w:rPr>
        <w:t xml:space="preserve"> </w:t>
      </w:r>
      <w:r w:rsidR="003F0779">
        <w:rPr>
          <w:rFonts w:cs="Arial"/>
          <w:szCs w:val="20"/>
        </w:rPr>
        <w:t>field-level</w:t>
      </w:r>
      <w:r w:rsidRPr="003F0779">
        <w:rPr>
          <w:rFonts w:cs="Arial"/>
          <w:szCs w:val="20"/>
        </w:rPr>
        <w:t xml:space="preserve"> representation with key stakeholders and coordination with peer NGOs and UN actors. </w:t>
      </w:r>
    </w:p>
    <w:p w14:paraId="790EA606" w14:textId="420424B9" w:rsidR="00FD5434" w:rsidRPr="001F6DA2" w:rsidRDefault="00FD5434" w:rsidP="00FD5434">
      <w:pPr>
        <w:pStyle w:val="ListParagraph"/>
        <w:numPr>
          <w:ilvl w:val="0"/>
          <w:numId w:val="36"/>
        </w:numPr>
        <w:spacing w:after="240"/>
        <w:ind w:left="714" w:hanging="357"/>
        <w:rPr>
          <w:rFonts w:eastAsia="Calibri" w:cs="Times New Roman"/>
          <w:szCs w:val="20"/>
        </w:rPr>
      </w:pPr>
      <w:r w:rsidRPr="007524B2">
        <w:t xml:space="preserve">Committed to actively </w:t>
      </w:r>
      <w:r>
        <w:t>upholding</w:t>
      </w:r>
      <w:r w:rsidRPr="007524B2">
        <w:t xml:space="preserve"> Plan International's vision, values and behaviours and policies, including the Say Yes! To Keeping Children Safe Policy.</w:t>
      </w:r>
    </w:p>
    <w:p w14:paraId="1F9802D3" w14:textId="6E594541" w:rsidR="001F6DA2" w:rsidRDefault="001F6DA2" w:rsidP="001F6DA2">
      <w:pPr>
        <w:spacing w:after="240"/>
        <w:rPr>
          <w:rFonts w:eastAsia="Calibri" w:cs="Times New Roman"/>
          <w:b/>
          <w:bCs/>
          <w:szCs w:val="20"/>
        </w:rPr>
      </w:pPr>
      <w:r w:rsidRPr="001F6DA2">
        <w:rPr>
          <w:rFonts w:eastAsia="Calibri" w:cs="Times New Roman"/>
          <w:b/>
          <w:bCs/>
          <w:szCs w:val="20"/>
        </w:rPr>
        <w:t>Desirable</w:t>
      </w:r>
    </w:p>
    <w:p w14:paraId="413BCE9C" w14:textId="5AFDB803" w:rsidR="001F6DA2" w:rsidRPr="001F6DA2" w:rsidRDefault="001F6DA2" w:rsidP="001F6DA2">
      <w:pPr>
        <w:pStyle w:val="ListParagraph"/>
        <w:numPr>
          <w:ilvl w:val="0"/>
          <w:numId w:val="36"/>
        </w:numPr>
        <w:spacing w:after="240"/>
        <w:ind w:left="714" w:hanging="357"/>
        <w:rPr>
          <w:rFonts w:eastAsia="Calibri" w:cs="Times New Roman"/>
          <w:szCs w:val="20"/>
        </w:rPr>
      </w:pPr>
      <w:r w:rsidRPr="008A75A6">
        <w:rPr>
          <w:rFonts w:eastAsia="Calibri" w:cs="Times New Roman"/>
        </w:rPr>
        <w:t xml:space="preserve">Fluency in English and at least one other language (e.g., French, Spanish, Arabic, </w:t>
      </w:r>
      <w:r>
        <w:rPr>
          <w:rFonts w:eastAsia="Calibri" w:cs="Times New Roman"/>
        </w:rPr>
        <w:t>Portuguese</w:t>
      </w:r>
      <w:r w:rsidRPr="008A75A6">
        <w:rPr>
          <w:rFonts w:eastAsia="Calibri" w:cs="Times New Roman"/>
        </w:rPr>
        <w:t>)</w:t>
      </w:r>
    </w:p>
    <w:p w14:paraId="0A76A88D" w14:textId="77777777" w:rsidR="00BF1AC6" w:rsidRDefault="00BF1AC6" w:rsidP="00C61FC4">
      <w:pPr>
        <w:jc w:val="both"/>
        <w:rPr>
          <w:rStyle w:val="section"/>
          <w:rFonts w:eastAsiaTheme="majorEastAsia" w:cs="Arial"/>
          <w:caps/>
          <w:color w:val="0072CE"/>
        </w:rPr>
      </w:pPr>
    </w:p>
    <w:sdt>
      <w:sdtPr>
        <w:rPr>
          <w:rStyle w:val="section"/>
          <w:rFonts w:ascii="Veneer" w:eastAsiaTheme="majorEastAsia" w:hAnsi="Veneer" w:cstheme="majorBidi"/>
          <w:caps/>
          <w:color w:val="0072CE"/>
          <w:sz w:val="36"/>
          <w:szCs w:val="36"/>
        </w:rPr>
        <w:alias w:val="ALL PROFILES"/>
        <w:tag w:val="ALL PROFILES"/>
        <w:id w:val="-2132091492"/>
        <w:lock w:val="contentLocked"/>
        <w:placeholder>
          <w:docPart w:val="EA93DD4A4AE241FBB20B01D68C22B6FF"/>
        </w:placeholder>
      </w:sdtPr>
      <w:sdtEndPr>
        <w:rPr>
          <w:rStyle w:val="DefaultParagraphFont"/>
          <w:rFonts w:ascii="Arial" w:eastAsiaTheme="minorHAnsi" w:hAnsi="Arial" w:cs="Calibri"/>
          <w:caps w:val="0"/>
          <w:color w:val="3B3059" w:themeColor="text2"/>
          <w:sz w:val="22"/>
          <w:szCs w:val="22"/>
        </w:rPr>
      </w:sdtEndPr>
      <w:sdtContent>
        <w:p w14:paraId="3C73149A" w14:textId="77777777" w:rsidR="000817AB" w:rsidRPr="00B635ED" w:rsidRDefault="000817AB" w:rsidP="00BD5D54">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25EA3EC0" w14:textId="77777777" w:rsidR="000817AB" w:rsidRPr="005C30C6" w:rsidRDefault="000817AB" w:rsidP="00BD5D54">
          <w:pPr>
            <w:jc w:val="both"/>
            <w:rPr>
              <w:rFonts w:cs="Arial"/>
              <w:b/>
              <w:color w:val="auto"/>
              <w:szCs w:val="20"/>
            </w:rPr>
          </w:pPr>
          <w:r w:rsidRPr="005C30C6">
            <w:rPr>
              <w:rFonts w:cs="Arial"/>
              <w:b/>
              <w:color w:val="auto"/>
              <w:szCs w:val="20"/>
            </w:rPr>
            <w:t>We are open and accountable</w:t>
          </w:r>
        </w:p>
        <w:p w14:paraId="26760752" w14:textId="77777777" w:rsidR="000817AB" w:rsidRPr="005C30C6" w:rsidRDefault="000817AB" w:rsidP="000817AB">
          <w:pPr>
            <w:pStyle w:val="ListParagraph"/>
            <w:numPr>
              <w:ilvl w:val="0"/>
              <w:numId w:val="42"/>
            </w:numPr>
            <w:spacing w:after="240"/>
            <w:jc w:val="both"/>
            <w:rPr>
              <w:rFonts w:cs="Arial"/>
              <w:color w:val="auto"/>
              <w:szCs w:val="20"/>
            </w:rPr>
          </w:pPr>
          <w:r w:rsidRPr="005C30C6">
            <w:rPr>
              <w:rFonts w:cs="Arial"/>
              <w:color w:val="auto"/>
              <w:szCs w:val="20"/>
            </w:rPr>
            <w:t>Promotes a culture of openness and transparency, including with sponsors and donors.</w:t>
          </w:r>
        </w:p>
        <w:p w14:paraId="190397C7" w14:textId="77777777" w:rsidR="000817AB" w:rsidRPr="005C30C6" w:rsidRDefault="000817AB" w:rsidP="000817AB">
          <w:pPr>
            <w:pStyle w:val="ListParagraph"/>
            <w:numPr>
              <w:ilvl w:val="0"/>
              <w:numId w:val="42"/>
            </w:numPr>
            <w:spacing w:after="240"/>
            <w:jc w:val="both"/>
            <w:rPr>
              <w:rFonts w:cs="Arial"/>
              <w:color w:val="auto"/>
              <w:szCs w:val="20"/>
            </w:rPr>
          </w:pPr>
          <w:r w:rsidRPr="005C30C6">
            <w:rPr>
              <w:rFonts w:cs="Arial"/>
              <w:color w:val="auto"/>
              <w:szCs w:val="20"/>
            </w:rPr>
            <w:t>Holds self and others accountable to achieve the highest standards of integrity.</w:t>
          </w:r>
        </w:p>
        <w:p w14:paraId="39E26F9B" w14:textId="77777777" w:rsidR="000817AB" w:rsidRPr="005C30C6" w:rsidRDefault="000817AB" w:rsidP="000817AB">
          <w:pPr>
            <w:pStyle w:val="ListParagraph"/>
            <w:numPr>
              <w:ilvl w:val="0"/>
              <w:numId w:val="42"/>
            </w:numPr>
            <w:spacing w:after="240"/>
            <w:jc w:val="both"/>
            <w:rPr>
              <w:rFonts w:cs="Arial"/>
              <w:color w:val="auto"/>
              <w:szCs w:val="20"/>
            </w:rPr>
          </w:pPr>
          <w:r w:rsidRPr="005C30C6">
            <w:rPr>
              <w:rFonts w:cs="Arial"/>
              <w:color w:val="auto"/>
              <w:szCs w:val="20"/>
            </w:rPr>
            <w:t>Consistent and fair in the treatment of people.</w:t>
          </w:r>
        </w:p>
        <w:p w14:paraId="3EE05DA2" w14:textId="77777777" w:rsidR="000817AB" w:rsidRPr="005C30C6" w:rsidRDefault="000817AB" w:rsidP="000817AB">
          <w:pPr>
            <w:pStyle w:val="ListParagraph"/>
            <w:numPr>
              <w:ilvl w:val="0"/>
              <w:numId w:val="42"/>
            </w:numPr>
            <w:spacing w:after="240"/>
            <w:jc w:val="both"/>
            <w:rPr>
              <w:rFonts w:cs="Arial"/>
              <w:color w:val="auto"/>
              <w:szCs w:val="20"/>
            </w:rPr>
          </w:pPr>
          <w:r w:rsidRPr="005C30C6">
            <w:rPr>
              <w:rFonts w:cs="Arial"/>
              <w:color w:val="auto"/>
              <w:szCs w:val="20"/>
            </w:rPr>
            <w:t>Open about mistakes and keen to learn from them.</w:t>
          </w:r>
        </w:p>
        <w:p w14:paraId="4074DEE7" w14:textId="77777777" w:rsidR="000817AB" w:rsidRPr="005C30C6" w:rsidRDefault="000817AB" w:rsidP="000817AB">
          <w:pPr>
            <w:pStyle w:val="ListParagraph"/>
            <w:numPr>
              <w:ilvl w:val="0"/>
              <w:numId w:val="42"/>
            </w:numPr>
            <w:spacing w:after="240"/>
            <w:jc w:val="both"/>
            <w:rPr>
              <w:rFonts w:cs="Arial"/>
              <w:color w:val="auto"/>
              <w:szCs w:val="20"/>
            </w:rPr>
          </w:pPr>
          <w:r w:rsidRPr="005C30C6">
            <w:rPr>
              <w:rFonts w:cs="Arial"/>
              <w:color w:val="auto"/>
              <w:szCs w:val="20"/>
            </w:rPr>
            <w:t>Accountable for ensuring we are a safe organisation</w:t>
          </w:r>
          <w:r w:rsidRPr="005C30C6">
            <w:rPr>
              <w:rFonts w:eastAsia="Times New Roman" w:cs="Arial"/>
              <w:color w:val="auto"/>
              <w:szCs w:val="20"/>
            </w:rPr>
            <w:t xml:space="preserve"> for all children, girls &amp; young people</w:t>
          </w:r>
        </w:p>
        <w:p w14:paraId="5E980F98" w14:textId="77777777" w:rsidR="000817AB" w:rsidRPr="005C30C6" w:rsidRDefault="000817AB" w:rsidP="00BD5D54">
          <w:pPr>
            <w:jc w:val="both"/>
            <w:rPr>
              <w:rFonts w:cs="Arial"/>
              <w:b/>
              <w:color w:val="auto"/>
              <w:szCs w:val="20"/>
            </w:rPr>
          </w:pPr>
          <w:r w:rsidRPr="005C30C6">
            <w:rPr>
              <w:rFonts w:cs="Arial"/>
              <w:b/>
              <w:color w:val="auto"/>
              <w:szCs w:val="20"/>
            </w:rPr>
            <w:t>We strive for lasting impact</w:t>
          </w:r>
        </w:p>
        <w:p w14:paraId="0A9B2598" w14:textId="77777777" w:rsidR="000817AB" w:rsidRPr="005C30C6" w:rsidRDefault="000817AB" w:rsidP="000817AB">
          <w:pPr>
            <w:pStyle w:val="ListParagraph"/>
            <w:numPr>
              <w:ilvl w:val="0"/>
              <w:numId w:val="43"/>
            </w:numPr>
            <w:spacing w:after="240"/>
            <w:jc w:val="both"/>
            <w:rPr>
              <w:rFonts w:cs="Arial"/>
              <w:color w:val="auto"/>
              <w:szCs w:val="20"/>
            </w:rPr>
          </w:pPr>
          <w:r w:rsidRPr="005C30C6">
            <w:rPr>
              <w:rFonts w:cs="Arial"/>
              <w:color w:val="auto"/>
              <w:szCs w:val="20"/>
            </w:rPr>
            <w:t>Articulates a clear purpose for staff and sets high expectations.</w:t>
          </w:r>
        </w:p>
        <w:p w14:paraId="7CFDF6DB" w14:textId="77777777" w:rsidR="000817AB" w:rsidRPr="005C30C6" w:rsidRDefault="000817AB" w:rsidP="000817AB">
          <w:pPr>
            <w:pStyle w:val="ListParagraph"/>
            <w:numPr>
              <w:ilvl w:val="0"/>
              <w:numId w:val="43"/>
            </w:numPr>
            <w:spacing w:after="240"/>
            <w:jc w:val="both"/>
            <w:rPr>
              <w:rFonts w:cs="Arial"/>
              <w:color w:val="auto"/>
              <w:szCs w:val="20"/>
            </w:rPr>
          </w:pPr>
          <w:r w:rsidRPr="005C30C6">
            <w:rPr>
              <w:rFonts w:cs="Arial"/>
              <w:color w:val="auto"/>
              <w:szCs w:val="20"/>
            </w:rPr>
            <w:t>Creates a climate of continuous improvement, open to challenge and new ideas.</w:t>
          </w:r>
        </w:p>
        <w:p w14:paraId="35F42A11" w14:textId="77777777" w:rsidR="000817AB" w:rsidRPr="005C30C6" w:rsidRDefault="000817AB" w:rsidP="000817AB">
          <w:pPr>
            <w:pStyle w:val="ListParagraph"/>
            <w:numPr>
              <w:ilvl w:val="0"/>
              <w:numId w:val="43"/>
            </w:numPr>
            <w:spacing w:after="240"/>
            <w:jc w:val="both"/>
            <w:rPr>
              <w:rFonts w:cs="Arial"/>
              <w:color w:val="auto"/>
              <w:szCs w:val="20"/>
            </w:rPr>
          </w:pPr>
          <w:r w:rsidRPr="005C30C6">
            <w:rPr>
              <w:rFonts w:cs="Arial"/>
              <w:color w:val="auto"/>
              <w:szCs w:val="20"/>
            </w:rPr>
            <w:t>Focuses resources to drive change and maximise long-term impact, responsive to changed priorities or crises.</w:t>
          </w:r>
        </w:p>
        <w:p w14:paraId="72FEA76A" w14:textId="77777777" w:rsidR="000817AB" w:rsidRPr="005C30C6" w:rsidRDefault="000817AB" w:rsidP="000817AB">
          <w:pPr>
            <w:pStyle w:val="ListParagraph"/>
            <w:numPr>
              <w:ilvl w:val="0"/>
              <w:numId w:val="43"/>
            </w:numPr>
            <w:spacing w:after="240"/>
            <w:jc w:val="both"/>
            <w:rPr>
              <w:rFonts w:cs="Arial"/>
              <w:color w:val="auto"/>
              <w:szCs w:val="20"/>
            </w:rPr>
          </w:pPr>
          <w:r w:rsidRPr="005C30C6">
            <w:rPr>
              <w:rFonts w:cs="Arial"/>
              <w:color w:val="auto"/>
              <w:szCs w:val="20"/>
            </w:rPr>
            <w:t>Evidence-based and evaluates effectiveness.</w:t>
          </w:r>
        </w:p>
        <w:p w14:paraId="2E697429" w14:textId="77777777" w:rsidR="000817AB" w:rsidRPr="005C30C6" w:rsidRDefault="000817AB" w:rsidP="00BD5D54">
          <w:pPr>
            <w:jc w:val="both"/>
            <w:rPr>
              <w:rFonts w:cs="Arial"/>
              <w:b/>
              <w:color w:val="auto"/>
              <w:szCs w:val="20"/>
            </w:rPr>
          </w:pPr>
          <w:r w:rsidRPr="005C30C6">
            <w:rPr>
              <w:rFonts w:cs="Arial"/>
              <w:b/>
              <w:color w:val="auto"/>
              <w:szCs w:val="20"/>
            </w:rPr>
            <w:t>We work well together</w:t>
          </w:r>
        </w:p>
        <w:p w14:paraId="1E9A1D0B" w14:textId="77777777" w:rsidR="000817AB" w:rsidRPr="005C30C6" w:rsidRDefault="000817AB" w:rsidP="000817AB">
          <w:pPr>
            <w:pStyle w:val="ListParagraph"/>
            <w:numPr>
              <w:ilvl w:val="0"/>
              <w:numId w:val="44"/>
            </w:numPr>
            <w:spacing w:line="259" w:lineRule="auto"/>
            <w:jc w:val="both"/>
            <w:rPr>
              <w:rFonts w:eastAsia="Times New Roman" w:cs="Arial"/>
              <w:color w:val="auto"/>
              <w:szCs w:val="20"/>
            </w:rPr>
          </w:pPr>
          <w:r w:rsidRPr="005C30C6">
            <w:rPr>
              <w:rFonts w:eastAsia="Times New Roman" w:cs="Arial"/>
              <w:color w:val="auto"/>
              <w:szCs w:val="20"/>
            </w:rPr>
            <w:t>Seeks constructive outcomes, listens to others, willing to compromise when appropriate.</w:t>
          </w:r>
        </w:p>
        <w:p w14:paraId="1958E1CD" w14:textId="77777777" w:rsidR="000817AB" w:rsidRPr="005C30C6" w:rsidRDefault="000817AB" w:rsidP="000817AB">
          <w:pPr>
            <w:pStyle w:val="ListParagraph"/>
            <w:numPr>
              <w:ilvl w:val="0"/>
              <w:numId w:val="44"/>
            </w:numPr>
            <w:spacing w:line="259" w:lineRule="auto"/>
            <w:jc w:val="both"/>
            <w:rPr>
              <w:rFonts w:eastAsia="Times New Roman" w:cs="Arial"/>
              <w:color w:val="auto"/>
              <w:szCs w:val="20"/>
            </w:rPr>
          </w:pPr>
          <w:r w:rsidRPr="005C30C6">
            <w:rPr>
              <w:rFonts w:eastAsia="Times New Roman" w:cs="Arial"/>
              <w:color w:val="auto"/>
              <w:szCs w:val="20"/>
            </w:rPr>
            <w:t>Builds constructive relationships across Plan International to support our shared goals.</w:t>
          </w:r>
        </w:p>
        <w:p w14:paraId="01DB2ECC" w14:textId="77777777" w:rsidR="000817AB" w:rsidRPr="005C30C6" w:rsidRDefault="000817AB" w:rsidP="000817AB">
          <w:pPr>
            <w:pStyle w:val="ListParagraph"/>
            <w:numPr>
              <w:ilvl w:val="0"/>
              <w:numId w:val="44"/>
            </w:numPr>
            <w:spacing w:line="259" w:lineRule="auto"/>
            <w:jc w:val="both"/>
            <w:rPr>
              <w:rFonts w:eastAsia="Times New Roman" w:cs="Arial"/>
              <w:color w:val="auto"/>
              <w:szCs w:val="20"/>
            </w:rPr>
          </w:pPr>
          <w:r w:rsidRPr="005C30C6">
            <w:rPr>
              <w:rFonts w:eastAsia="Times New Roman" w:cs="Arial"/>
              <w:color w:val="auto"/>
              <w:szCs w:val="20"/>
            </w:rPr>
            <w:t>Develops trusting and ‘win-win’ relationships with funders, partners and communities.</w:t>
          </w:r>
        </w:p>
        <w:p w14:paraId="509EF9DC" w14:textId="77777777" w:rsidR="000817AB" w:rsidRPr="005C30C6" w:rsidRDefault="000817AB" w:rsidP="000817AB">
          <w:pPr>
            <w:pStyle w:val="ListParagraph"/>
            <w:numPr>
              <w:ilvl w:val="0"/>
              <w:numId w:val="44"/>
            </w:numPr>
            <w:spacing w:line="259" w:lineRule="auto"/>
            <w:jc w:val="both"/>
            <w:rPr>
              <w:rFonts w:eastAsia="Times New Roman" w:cs="Arial"/>
              <w:color w:val="auto"/>
              <w:szCs w:val="20"/>
            </w:rPr>
          </w:pPr>
          <w:r w:rsidRPr="005C30C6">
            <w:rPr>
              <w:rFonts w:eastAsia="Times New Roman" w:cs="Arial"/>
              <w:color w:val="auto"/>
              <w:szCs w:val="20"/>
            </w:rPr>
            <w:t>Engages and works well with others outside the organization to build a better world for girls and all children.</w:t>
          </w:r>
        </w:p>
        <w:p w14:paraId="7DE45E23" w14:textId="77777777" w:rsidR="000817AB" w:rsidRPr="005C30C6" w:rsidRDefault="000817AB" w:rsidP="00BD5D54">
          <w:pPr>
            <w:pStyle w:val="ListParagraph"/>
            <w:numPr>
              <w:ilvl w:val="0"/>
              <w:numId w:val="0"/>
            </w:numPr>
            <w:spacing w:line="259" w:lineRule="auto"/>
            <w:ind w:left="720"/>
            <w:jc w:val="both"/>
            <w:rPr>
              <w:rFonts w:eastAsia="Times New Roman" w:cs="Arial"/>
              <w:color w:val="auto"/>
              <w:szCs w:val="20"/>
            </w:rPr>
          </w:pPr>
        </w:p>
        <w:p w14:paraId="3CFC672A" w14:textId="77777777" w:rsidR="000817AB" w:rsidRPr="005C30C6" w:rsidRDefault="000817AB" w:rsidP="00BD5D54">
          <w:pPr>
            <w:spacing w:line="259" w:lineRule="auto"/>
            <w:ind w:left="360" w:hanging="360"/>
            <w:jc w:val="both"/>
            <w:rPr>
              <w:rFonts w:eastAsia="Times New Roman" w:cs="Arial"/>
              <w:b/>
              <w:color w:val="auto"/>
              <w:szCs w:val="20"/>
            </w:rPr>
          </w:pPr>
          <w:r w:rsidRPr="005C30C6">
            <w:rPr>
              <w:rFonts w:eastAsia="Times New Roman" w:cs="Arial"/>
              <w:b/>
              <w:color w:val="auto"/>
              <w:szCs w:val="20"/>
            </w:rPr>
            <w:t>We are inclusive and empowering</w:t>
          </w:r>
        </w:p>
        <w:p w14:paraId="3A0E993D" w14:textId="77777777" w:rsidR="000817AB" w:rsidRPr="005C30C6" w:rsidRDefault="000817AB" w:rsidP="00BD5D54">
          <w:pPr>
            <w:spacing w:line="259" w:lineRule="auto"/>
            <w:ind w:left="360" w:hanging="360"/>
            <w:jc w:val="both"/>
            <w:rPr>
              <w:rFonts w:eastAsia="Times New Roman" w:cs="Arial"/>
              <w:b/>
              <w:color w:val="auto"/>
              <w:szCs w:val="20"/>
            </w:rPr>
          </w:pPr>
        </w:p>
        <w:p w14:paraId="5D1990FA" w14:textId="77777777" w:rsidR="000817AB" w:rsidRPr="005C30C6" w:rsidRDefault="000817AB" w:rsidP="000817AB">
          <w:pPr>
            <w:pStyle w:val="ListParagraph"/>
            <w:numPr>
              <w:ilvl w:val="0"/>
              <w:numId w:val="45"/>
            </w:numPr>
            <w:spacing w:line="259" w:lineRule="auto"/>
            <w:jc w:val="both"/>
            <w:rPr>
              <w:rFonts w:eastAsia="Times New Roman" w:cs="Arial"/>
              <w:color w:val="auto"/>
              <w:szCs w:val="20"/>
            </w:rPr>
          </w:pPr>
          <w:r w:rsidRPr="005C30C6">
            <w:rPr>
              <w:rFonts w:eastAsia="Times New Roman" w:cs="Arial"/>
              <w:color w:val="auto"/>
              <w:szCs w:val="20"/>
            </w:rPr>
            <w:t>We empower our staff to give their best and develop their potential</w:t>
          </w:r>
        </w:p>
        <w:p w14:paraId="38DB9C2A" w14:textId="77777777" w:rsidR="000817AB" w:rsidRPr="005C30C6" w:rsidRDefault="000817AB" w:rsidP="000817AB">
          <w:pPr>
            <w:pStyle w:val="ListParagraph"/>
            <w:numPr>
              <w:ilvl w:val="0"/>
              <w:numId w:val="45"/>
            </w:numPr>
            <w:spacing w:line="259" w:lineRule="auto"/>
            <w:jc w:val="both"/>
            <w:rPr>
              <w:rFonts w:eastAsia="Times New Roman" w:cs="Arial"/>
              <w:color w:val="auto"/>
              <w:szCs w:val="20"/>
            </w:rPr>
          </w:pPr>
          <w:r w:rsidRPr="005C30C6">
            <w:rPr>
              <w:rFonts w:eastAsia="Times New Roman" w:cs="Arial"/>
              <w:color w:val="auto"/>
              <w:szCs w:val="20"/>
            </w:rPr>
            <w:t>We respect all people, appreciate differences and challenge equality in our programs and our workplace</w:t>
          </w:r>
        </w:p>
        <w:p w14:paraId="0DDF2443" w14:textId="0B7C67C2" w:rsidR="000817AB" w:rsidRPr="000817AB" w:rsidRDefault="000817AB" w:rsidP="00C61FC4">
          <w:pPr>
            <w:pStyle w:val="ListParagraph"/>
            <w:numPr>
              <w:ilvl w:val="0"/>
              <w:numId w:val="45"/>
            </w:numPr>
            <w:spacing w:line="259" w:lineRule="auto"/>
            <w:jc w:val="both"/>
            <w:rPr>
              <w:rStyle w:val="section"/>
              <w:rFonts w:eastAsia="Times New Roman" w:cs="Arial"/>
              <w:b/>
              <w:szCs w:val="20"/>
            </w:rPr>
          </w:pPr>
          <w:r w:rsidRPr="005C30C6">
            <w:rPr>
              <w:rFonts w:eastAsia="Times New Roman" w:cs="Arial"/>
              <w:color w:val="auto"/>
              <w:szCs w:val="20"/>
            </w:rPr>
            <w:t>We support children, girls and young people to increase their confidence and to change their own lives.</w:t>
          </w:r>
          <w:r w:rsidRPr="00D57CE3">
            <w:rPr>
              <w:rFonts w:cs="Arial"/>
              <w:color w:val="auto"/>
              <w:lang w:val="en"/>
            </w:rPr>
            <w:t xml:space="preserve"> </w:t>
          </w:r>
        </w:p>
      </w:sdtContent>
    </w:sdt>
    <w:p w14:paraId="3A842DD9" w14:textId="77777777" w:rsidR="000817AB" w:rsidRDefault="000817AB" w:rsidP="009866CF">
      <w:pPr>
        <w:rPr>
          <w:rStyle w:val="section"/>
        </w:rPr>
      </w:pPr>
    </w:p>
    <w:p w14:paraId="6A0F9718" w14:textId="77777777" w:rsidR="009866CF" w:rsidRDefault="009866CF" w:rsidP="009866CF">
      <w:pPr>
        <w:rPr>
          <w:rStyle w:val="section"/>
        </w:rPr>
      </w:pPr>
    </w:p>
    <w:p w14:paraId="1200BCB3" w14:textId="07253C3A" w:rsidR="004655DE" w:rsidRPr="00B957DB" w:rsidRDefault="009C7F2C" w:rsidP="000817AB">
      <w:pPr>
        <w:pStyle w:val="Heading1nonumber"/>
        <w:spacing w:after="240"/>
        <w:contextualSpacing/>
        <w:rPr>
          <w:rStyle w:val="section"/>
        </w:rPr>
      </w:pPr>
      <w:r w:rsidRPr="00B957DB">
        <w:rPr>
          <w:rStyle w:val="section"/>
        </w:rPr>
        <w:t>Physical</w:t>
      </w:r>
      <w:r w:rsidR="004655DE" w:rsidRPr="00B957DB">
        <w:rPr>
          <w:rStyle w:val="section"/>
        </w:rPr>
        <w:t xml:space="preserve"> </w:t>
      </w:r>
      <w:r w:rsidRPr="00B957DB">
        <w:rPr>
          <w:rStyle w:val="section"/>
        </w:rPr>
        <w:t>Environment</w:t>
      </w:r>
    </w:p>
    <w:p w14:paraId="57252D75" w14:textId="77777777" w:rsidR="0007497F" w:rsidRPr="0007497F" w:rsidRDefault="0007497F" w:rsidP="000817AB">
      <w:pPr>
        <w:spacing w:after="240"/>
        <w:contextualSpacing/>
        <w:rPr>
          <w:szCs w:val="20"/>
        </w:rPr>
      </w:pPr>
      <w:bookmarkStart w:id="1" w:name="_Hlk124949344"/>
      <w:r w:rsidRPr="0007497F">
        <w:rPr>
          <w:szCs w:val="20"/>
        </w:rPr>
        <w:t>As part of the core surge team, the primary purpose of the role is to deploy to emergencies globally. The post holder will deploy to a diverse range of countries and contexts. This can range from insecure environments to countries that have just been impacted by a rapid-onset disaster.</w:t>
      </w:r>
    </w:p>
    <w:p w14:paraId="484DB7BF" w14:textId="77777777" w:rsidR="0007497F" w:rsidRPr="0007497F" w:rsidRDefault="0007497F" w:rsidP="000817AB">
      <w:pPr>
        <w:spacing w:after="240"/>
        <w:contextualSpacing/>
        <w:rPr>
          <w:szCs w:val="20"/>
        </w:rPr>
      </w:pPr>
    </w:p>
    <w:p w14:paraId="688EF6D9" w14:textId="77777777" w:rsidR="0007497F" w:rsidRPr="0007497F" w:rsidRDefault="0007497F" w:rsidP="000817AB">
      <w:pPr>
        <w:spacing w:after="240"/>
        <w:contextualSpacing/>
        <w:rPr>
          <w:szCs w:val="20"/>
        </w:rPr>
      </w:pPr>
      <w:r w:rsidRPr="0007497F">
        <w:rPr>
          <w:szCs w:val="20"/>
        </w:rPr>
        <w:t xml:space="preserve">The post holder will be provided with the necessary support for such varied locations, including security training, well-being and mental health support and briefings before all deployments. </w:t>
      </w:r>
    </w:p>
    <w:p w14:paraId="4FA0C237" w14:textId="77777777" w:rsidR="0007497F" w:rsidRPr="0007497F" w:rsidRDefault="0007497F" w:rsidP="000817AB">
      <w:pPr>
        <w:spacing w:after="240"/>
        <w:contextualSpacing/>
        <w:rPr>
          <w:szCs w:val="20"/>
        </w:rPr>
      </w:pPr>
    </w:p>
    <w:p w14:paraId="53F35F38" w14:textId="39F3C4F8" w:rsidR="009C7F2C" w:rsidRDefault="0007497F" w:rsidP="000817AB">
      <w:pPr>
        <w:spacing w:after="240"/>
        <w:contextualSpacing/>
        <w:rPr>
          <w:szCs w:val="20"/>
        </w:rPr>
      </w:pPr>
      <w:r w:rsidRPr="0007497F">
        <w:rPr>
          <w:szCs w:val="20"/>
        </w:rPr>
        <w:t xml:space="preserve">While on deployment, the accommodation, transport, and availability of services will be dependent on the context and the specific country offices policies </w:t>
      </w:r>
      <w:bookmarkEnd w:id="1"/>
    </w:p>
    <w:p w14:paraId="1A7119D2" w14:textId="77777777" w:rsidR="0081792B" w:rsidRPr="00A048FD" w:rsidRDefault="0081792B" w:rsidP="000817AB">
      <w:pPr>
        <w:spacing w:after="240"/>
        <w:contextualSpacing/>
        <w:rPr>
          <w:rFonts w:cs="Arial"/>
        </w:rPr>
      </w:pPr>
    </w:p>
    <w:p w14:paraId="09B3750C" w14:textId="05223202" w:rsidR="004655DE" w:rsidRPr="008043F9" w:rsidRDefault="004655DE" w:rsidP="000817AB">
      <w:pPr>
        <w:pStyle w:val="Heading1nonumber"/>
        <w:spacing w:after="240"/>
        <w:contextualSpacing/>
      </w:pPr>
      <w:r w:rsidRPr="00B957DB">
        <w:rPr>
          <w:rStyle w:val="section"/>
        </w:rPr>
        <w:t>Level of contact with children</w:t>
      </w:r>
    </w:p>
    <w:p w14:paraId="78016BE8" w14:textId="3E62BAA1" w:rsidR="00833E0E" w:rsidRPr="00B957DB" w:rsidRDefault="00BB17F6" w:rsidP="000817AB">
      <w:pPr>
        <w:spacing w:after="240"/>
        <w:contextualSpacing/>
      </w:pPr>
      <w:r w:rsidRPr="00B957DB">
        <w:t>Low contact: No contact or very low frequency of interaction  </w:t>
      </w:r>
    </w:p>
    <w:p w14:paraId="3D26E370" w14:textId="17F013E9" w:rsidR="009C7F2C" w:rsidRPr="00A048FD" w:rsidRDefault="00833E0E" w:rsidP="00833E0E">
      <w:pPr>
        <w:tabs>
          <w:tab w:val="left" w:pos="8220"/>
        </w:tabs>
        <w:rPr>
          <w:rFonts w:cs="Arial"/>
        </w:rPr>
      </w:pPr>
      <w:r w:rsidRPr="00A048FD">
        <w:rPr>
          <w:rFonts w:cs="Arial"/>
        </w:rPr>
        <w:tab/>
      </w:r>
    </w:p>
    <w:sectPr w:rsidR="009C7F2C" w:rsidRPr="00A048FD" w:rsidSect="00D1003B">
      <w:headerReference w:type="default" r:id="rId11"/>
      <w:footerReference w:type="default" r:id="rId12"/>
      <w:headerReference w:type="first" r:id="rId13"/>
      <w:footerReference w:type="first" r:id="rId14"/>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D428D" w14:textId="77777777" w:rsidR="00F3092D" w:rsidRDefault="00F3092D" w:rsidP="001A5060">
      <w:r>
        <w:separator/>
      </w:r>
    </w:p>
  </w:endnote>
  <w:endnote w:type="continuationSeparator" w:id="0">
    <w:p w14:paraId="3C0A04C1" w14:textId="77777777" w:rsidR="00F3092D" w:rsidRDefault="00F3092D" w:rsidP="001A5060">
      <w:r>
        <w:continuationSeparator/>
      </w:r>
    </w:p>
  </w:endnote>
  <w:endnote w:type="continuationNotice" w:id="1">
    <w:p w14:paraId="3189D605" w14:textId="77777777" w:rsidR="00F3092D" w:rsidRDefault="00F309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neer">
    <w:altName w:val="Calibri"/>
    <w:panose1 w:val="02000806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F99A" w14:textId="77777777" w:rsidR="00963A5A" w:rsidRDefault="00000000"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3740CE">
      <w:t>Role Profile</w:t>
    </w:r>
    <w:r w:rsidR="00D65BF3">
      <w:tab/>
    </w:r>
    <w:r w:rsidR="00D65BF3">
      <w:fldChar w:fldCharType="begin"/>
    </w:r>
    <w:r w:rsidR="00D65BF3">
      <w:instrText xml:space="preserve"> PAGE   \* MERGEFORMAT </w:instrText>
    </w:r>
    <w:r w:rsidR="00D65BF3">
      <w:fldChar w:fldCharType="separate"/>
    </w:r>
    <w:r w:rsidR="0085302F">
      <w:rPr>
        <w:noProof/>
      </w:rPr>
      <w:t>1</w:t>
    </w:r>
    <w:r w:rsidR="00D65BF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94D9" w14:textId="3282B018" w:rsidR="00922BF8" w:rsidRDefault="00922BF8" w:rsidP="00922BF8">
    <w:pPr>
      <w:pStyle w:val="Footer"/>
    </w:pPr>
    <w:r>
      <w:t xml:space="preserve">Plan International </w:t>
    </w:r>
    <w:r w:rsidR="001F3B55">
      <w:t xml:space="preserve">- </w:t>
    </w:r>
    <w:r w:rsidR="001F3B55" w:rsidRPr="001F3B55">
      <w:rPr>
        <w:color w:val="1F497D"/>
      </w:rPr>
      <w:t>DEPLOYABLE PEOPLE &amp; CULTURE MANAGER</w:t>
    </w:r>
  </w:p>
  <w:p w14:paraId="42893F6F"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CD245" w14:textId="77777777" w:rsidR="00F3092D" w:rsidRDefault="00F3092D" w:rsidP="00AD5F3A">
      <w:pPr>
        <w:pBdr>
          <w:between w:val="single" w:sz="4" w:space="1" w:color="EE52A4" w:themeColor="accent1" w:themeTint="99"/>
        </w:pBdr>
      </w:pPr>
    </w:p>
    <w:p w14:paraId="410B6FF7" w14:textId="77777777" w:rsidR="00F3092D" w:rsidRDefault="00F3092D" w:rsidP="00AD5F3A">
      <w:pPr>
        <w:pBdr>
          <w:between w:val="single" w:sz="4" w:space="1" w:color="EE52A4" w:themeColor="accent1" w:themeTint="99"/>
        </w:pBdr>
      </w:pPr>
    </w:p>
  </w:footnote>
  <w:footnote w:type="continuationSeparator" w:id="0">
    <w:p w14:paraId="3884F0FE" w14:textId="77777777" w:rsidR="00F3092D" w:rsidRDefault="00F3092D" w:rsidP="001A5060">
      <w:r>
        <w:continuationSeparator/>
      </w:r>
    </w:p>
  </w:footnote>
  <w:footnote w:type="continuationNotice" w:id="1">
    <w:p w14:paraId="226F0A1A" w14:textId="77777777" w:rsidR="00F3092D" w:rsidRDefault="00F309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7979" w14:textId="77777777" w:rsidR="00963A5A" w:rsidRDefault="00963A5A"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6EF6" w14:textId="77777777" w:rsidR="00F91795" w:rsidRDefault="003F3B7D">
    <w:pPr>
      <w:pStyle w:val="Header"/>
      <w:rPr>
        <w:noProof/>
        <w:lang w:eastAsia="en-GB"/>
      </w:rPr>
    </w:pPr>
    <w:r>
      <w:rPr>
        <w:noProof/>
        <w:lang w:eastAsia="en-GB"/>
      </w:rPr>
      <w:drawing>
        <wp:anchor distT="0" distB="0" distL="114300" distR="114300" simplePos="0" relativeHeight="251658240" behindDoc="1" locked="0" layoutInCell="1" allowOverlap="1" wp14:anchorId="0A5B2B7D" wp14:editId="66A014B4">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347AC4CF" w14:textId="77777777" w:rsidR="003F3B7D" w:rsidRDefault="003F3B7D">
    <w:pPr>
      <w:pStyle w:val="Header"/>
      <w:rPr>
        <w:noProof/>
        <w:lang w:eastAsia="en-GB"/>
      </w:rPr>
    </w:pPr>
  </w:p>
  <w:p w14:paraId="64DD1330" w14:textId="77777777" w:rsidR="003F3B7D" w:rsidRDefault="003F3B7D">
    <w:pPr>
      <w:pStyle w:val="Header"/>
      <w:rPr>
        <w:noProof/>
        <w:lang w:eastAsia="en-GB"/>
      </w:rPr>
    </w:pPr>
  </w:p>
  <w:p w14:paraId="1035F80D" w14:textId="77777777" w:rsidR="003F3B7D" w:rsidRDefault="003F3B7D">
    <w:pPr>
      <w:pStyle w:val="Header"/>
      <w:rPr>
        <w:noProof/>
        <w:lang w:eastAsia="en-GB"/>
      </w:rPr>
    </w:pPr>
  </w:p>
  <w:p w14:paraId="0179B583" w14:textId="77777777" w:rsidR="003F3B7D" w:rsidRDefault="003F3B7D">
    <w:pPr>
      <w:pStyle w:val="Header"/>
      <w:rPr>
        <w:noProof/>
        <w:lang w:eastAsia="en-GB"/>
      </w:rPr>
    </w:pPr>
  </w:p>
  <w:p w14:paraId="35350B34" w14:textId="77777777" w:rsidR="003F3B7D" w:rsidRDefault="003F3B7D">
    <w:pPr>
      <w:pStyle w:val="Header"/>
      <w:rPr>
        <w:noProof/>
        <w:lang w:eastAsia="en-GB"/>
      </w:rPr>
    </w:pPr>
  </w:p>
  <w:p w14:paraId="4EFB8E9A" w14:textId="77777777" w:rsidR="003F3B7D" w:rsidRDefault="003F3B7D">
    <w:pPr>
      <w:pStyle w:val="Header"/>
      <w:rPr>
        <w:noProof/>
        <w:lang w:eastAsia="en-GB"/>
      </w:rPr>
    </w:pPr>
  </w:p>
  <w:p w14:paraId="239A7E94" w14:textId="77777777" w:rsidR="003F3B7D" w:rsidRPr="00922BF8" w:rsidRDefault="003F3B7D">
    <w:pPr>
      <w:pStyle w:val="Header"/>
      <w:rPr>
        <w:rFonts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2382"/>
    <w:multiLevelType w:val="hybridMultilevel"/>
    <w:tmpl w:val="BC64FE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A93880"/>
    <w:multiLevelType w:val="hybridMultilevel"/>
    <w:tmpl w:val="949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68640CC"/>
    <w:multiLevelType w:val="hybridMultilevel"/>
    <w:tmpl w:val="28280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B7F6D"/>
    <w:multiLevelType w:val="multilevel"/>
    <w:tmpl w:val="A010F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BA6BB0"/>
    <w:multiLevelType w:val="hybridMultilevel"/>
    <w:tmpl w:val="E7E491AE"/>
    <w:lvl w:ilvl="0" w:tplc="8A2ADB6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7BC402D"/>
    <w:multiLevelType w:val="hybridMultilevel"/>
    <w:tmpl w:val="6EDA0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92CB9"/>
    <w:multiLevelType w:val="hybridMultilevel"/>
    <w:tmpl w:val="F75E8A6E"/>
    <w:lvl w:ilvl="0" w:tplc="05B2CB7C">
      <w:start w:val="1"/>
      <w:numFmt w:val="bullet"/>
      <w:lvlText w:val=""/>
      <w:lvlJc w:val="left"/>
      <w:pPr>
        <w:tabs>
          <w:tab w:val="num" w:pos="360"/>
        </w:tabs>
        <w:ind w:left="360" w:hanging="360"/>
      </w:pPr>
      <w:rPr>
        <w:rFonts w:ascii="Symbol" w:hAnsi="Symbol" w:hint="default"/>
      </w:rPr>
    </w:lvl>
    <w:lvl w:ilvl="1" w:tplc="F040628E" w:tentative="1">
      <w:start w:val="1"/>
      <w:numFmt w:val="bullet"/>
      <w:lvlText w:val=""/>
      <w:lvlJc w:val="left"/>
      <w:pPr>
        <w:tabs>
          <w:tab w:val="num" w:pos="1080"/>
        </w:tabs>
        <w:ind w:left="1080" w:hanging="360"/>
      </w:pPr>
      <w:rPr>
        <w:rFonts w:ascii="Symbol" w:hAnsi="Symbol" w:hint="default"/>
      </w:rPr>
    </w:lvl>
    <w:lvl w:ilvl="2" w:tplc="490A5DFE" w:tentative="1">
      <w:start w:val="1"/>
      <w:numFmt w:val="bullet"/>
      <w:lvlText w:val=""/>
      <w:lvlJc w:val="left"/>
      <w:pPr>
        <w:tabs>
          <w:tab w:val="num" w:pos="1800"/>
        </w:tabs>
        <w:ind w:left="1800" w:hanging="360"/>
      </w:pPr>
      <w:rPr>
        <w:rFonts w:ascii="Symbol" w:hAnsi="Symbol" w:hint="default"/>
      </w:rPr>
    </w:lvl>
    <w:lvl w:ilvl="3" w:tplc="45A2BC02" w:tentative="1">
      <w:start w:val="1"/>
      <w:numFmt w:val="bullet"/>
      <w:lvlText w:val=""/>
      <w:lvlJc w:val="left"/>
      <w:pPr>
        <w:tabs>
          <w:tab w:val="num" w:pos="2520"/>
        </w:tabs>
        <w:ind w:left="2520" w:hanging="360"/>
      </w:pPr>
      <w:rPr>
        <w:rFonts w:ascii="Symbol" w:hAnsi="Symbol" w:hint="default"/>
      </w:rPr>
    </w:lvl>
    <w:lvl w:ilvl="4" w:tplc="31BC7DAE" w:tentative="1">
      <w:start w:val="1"/>
      <w:numFmt w:val="bullet"/>
      <w:lvlText w:val=""/>
      <w:lvlJc w:val="left"/>
      <w:pPr>
        <w:tabs>
          <w:tab w:val="num" w:pos="3240"/>
        </w:tabs>
        <w:ind w:left="3240" w:hanging="360"/>
      </w:pPr>
      <w:rPr>
        <w:rFonts w:ascii="Symbol" w:hAnsi="Symbol" w:hint="default"/>
      </w:rPr>
    </w:lvl>
    <w:lvl w:ilvl="5" w:tplc="124C2BCE" w:tentative="1">
      <w:start w:val="1"/>
      <w:numFmt w:val="bullet"/>
      <w:lvlText w:val=""/>
      <w:lvlJc w:val="left"/>
      <w:pPr>
        <w:tabs>
          <w:tab w:val="num" w:pos="3960"/>
        </w:tabs>
        <w:ind w:left="3960" w:hanging="360"/>
      </w:pPr>
      <w:rPr>
        <w:rFonts w:ascii="Symbol" w:hAnsi="Symbol" w:hint="default"/>
      </w:rPr>
    </w:lvl>
    <w:lvl w:ilvl="6" w:tplc="08806F76" w:tentative="1">
      <w:start w:val="1"/>
      <w:numFmt w:val="bullet"/>
      <w:lvlText w:val=""/>
      <w:lvlJc w:val="left"/>
      <w:pPr>
        <w:tabs>
          <w:tab w:val="num" w:pos="4680"/>
        </w:tabs>
        <w:ind w:left="4680" w:hanging="360"/>
      </w:pPr>
      <w:rPr>
        <w:rFonts w:ascii="Symbol" w:hAnsi="Symbol" w:hint="default"/>
      </w:rPr>
    </w:lvl>
    <w:lvl w:ilvl="7" w:tplc="6A3E398A" w:tentative="1">
      <w:start w:val="1"/>
      <w:numFmt w:val="bullet"/>
      <w:lvlText w:val=""/>
      <w:lvlJc w:val="left"/>
      <w:pPr>
        <w:tabs>
          <w:tab w:val="num" w:pos="5400"/>
        </w:tabs>
        <w:ind w:left="5400" w:hanging="360"/>
      </w:pPr>
      <w:rPr>
        <w:rFonts w:ascii="Symbol" w:hAnsi="Symbol" w:hint="default"/>
      </w:rPr>
    </w:lvl>
    <w:lvl w:ilvl="8" w:tplc="B3E61D84" w:tentative="1">
      <w:start w:val="1"/>
      <w:numFmt w:val="bullet"/>
      <w:lvlText w:val=""/>
      <w:lvlJc w:val="left"/>
      <w:pPr>
        <w:tabs>
          <w:tab w:val="num" w:pos="6120"/>
        </w:tabs>
        <w:ind w:left="6120" w:hanging="360"/>
      </w:pPr>
      <w:rPr>
        <w:rFonts w:ascii="Symbol" w:hAnsi="Symbol" w:hint="default"/>
      </w:rPr>
    </w:lvl>
  </w:abstractNum>
  <w:abstractNum w:abstractNumId="9" w15:restartNumberingAfterBreak="0">
    <w:nsid w:val="2BF63E58"/>
    <w:multiLevelType w:val="hybridMultilevel"/>
    <w:tmpl w:val="06461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1D33748"/>
    <w:multiLevelType w:val="hybridMultilevel"/>
    <w:tmpl w:val="6B041264"/>
    <w:lvl w:ilvl="0" w:tplc="C93A71DC">
      <w:numFmt w:val="bullet"/>
      <w:lvlText w:val="-"/>
      <w:lvlJc w:val="left"/>
      <w:pPr>
        <w:ind w:left="720" w:hanging="360"/>
      </w:pPr>
      <w:rPr>
        <w:rFonts w:ascii="Calibri" w:eastAsia="Calibr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31E55B2B"/>
    <w:multiLevelType w:val="hybridMultilevel"/>
    <w:tmpl w:val="8D461F34"/>
    <w:lvl w:ilvl="0" w:tplc="4D9E09D0">
      <w:start w:val="1"/>
      <w:numFmt w:val="bullet"/>
      <w:lvlText w:val=""/>
      <w:lvlJc w:val="left"/>
      <w:pPr>
        <w:tabs>
          <w:tab w:val="num" w:pos="360"/>
        </w:tabs>
        <w:ind w:left="360" w:hanging="360"/>
      </w:pPr>
      <w:rPr>
        <w:rFonts w:ascii="Symbol" w:hAnsi="Symbol" w:hint="default"/>
      </w:rPr>
    </w:lvl>
    <w:lvl w:ilvl="1" w:tplc="E370D398" w:tentative="1">
      <w:start w:val="1"/>
      <w:numFmt w:val="bullet"/>
      <w:lvlText w:val=""/>
      <w:lvlJc w:val="left"/>
      <w:pPr>
        <w:tabs>
          <w:tab w:val="num" w:pos="1080"/>
        </w:tabs>
        <w:ind w:left="1080" w:hanging="360"/>
      </w:pPr>
      <w:rPr>
        <w:rFonts w:ascii="Symbol" w:hAnsi="Symbol" w:hint="default"/>
      </w:rPr>
    </w:lvl>
    <w:lvl w:ilvl="2" w:tplc="0CA8F7EA" w:tentative="1">
      <w:start w:val="1"/>
      <w:numFmt w:val="bullet"/>
      <w:lvlText w:val=""/>
      <w:lvlJc w:val="left"/>
      <w:pPr>
        <w:tabs>
          <w:tab w:val="num" w:pos="1800"/>
        </w:tabs>
        <w:ind w:left="1800" w:hanging="360"/>
      </w:pPr>
      <w:rPr>
        <w:rFonts w:ascii="Symbol" w:hAnsi="Symbol" w:hint="default"/>
      </w:rPr>
    </w:lvl>
    <w:lvl w:ilvl="3" w:tplc="821261F4" w:tentative="1">
      <w:start w:val="1"/>
      <w:numFmt w:val="bullet"/>
      <w:lvlText w:val=""/>
      <w:lvlJc w:val="left"/>
      <w:pPr>
        <w:tabs>
          <w:tab w:val="num" w:pos="2520"/>
        </w:tabs>
        <w:ind w:left="2520" w:hanging="360"/>
      </w:pPr>
      <w:rPr>
        <w:rFonts w:ascii="Symbol" w:hAnsi="Symbol" w:hint="default"/>
      </w:rPr>
    </w:lvl>
    <w:lvl w:ilvl="4" w:tplc="45D69EA6" w:tentative="1">
      <w:start w:val="1"/>
      <w:numFmt w:val="bullet"/>
      <w:lvlText w:val=""/>
      <w:lvlJc w:val="left"/>
      <w:pPr>
        <w:tabs>
          <w:tab w:val="num" w:pos="3240"/>
        </w:tabs>
        <w:ind w:left="3240" w:hanging="360"/>
      </w:pPr>
      <w:rPr>
        <w:rFonts w:ascii="Symbol" w:hAnsi="Symbol" w:hint="default"/>
      </w:rPr>
    </w:lvl>
    <w:lvl w:ilvl="5" w:tplc="C8E6ABE0" w:tentative="1">
      <w:start w:val="1"/>
      <w:numFmt w:val="bullet"/>
      <w:lvlText w:val=""/>
      <w:lvlJc w:val="left"/>
      <w:pPr>
        <w:tabs>
          <w:tab w:val="num" w:pos="3960"/>
        </w:tabs>
        <w:ind w:left="3960" w:hanging="360"/>
      </w:pPr>
      <w:rPr>
        <w:rFonts w:ascii="Symbol" w:hAnsi="Symbol" w:hint="default"/>
      </w:rPr>
    </w:lvl>
    <w:lvl w:ilvl="6" w:tplc="39303C98" w:tentative="1">
      <w:start w:val="1"/>
      <w:numFmt w:val="bullet"/>
      <w:lvlText w:val=""/>
      <w:lvlJc w:val="left"/>
      <w:pPr>
        <w:tabs>
          <w:tab w:val="num" w:pos="4680"/>
        </w:tabs>
        <w:ind w:left="4680" w:hanging="360"/>
      </w:pPr>
      <w:rPr>
        <w:rFonts w:ascii="Symbol" w:hAnsi="Symbol" w:hint="default"/>
      </w:rPr>
    </w:lvl>
    <w:lvl w:ilvl="7" w:tplc="21E0E03E" w:tentative="1">
      <w:start w:val="1"/>
      <w:numFmt w:val="bullet"/>
      <w:lvlText w:val=""/>
      <w:lvlJc w:val="left"/>
      <w:pPr>
        <w:tabs>
          <w:tab w:val="num" w:pos="5400"/>
        </w:tabs>
        <w:ind w:left="5400" w:hanging="360"/>
      </w:pPr>
      <w:rPr>
        <w:rFonts w:ascii="Symbol" w:hAnsi="Symbol" w:hint="default"/>
      </w:rPr>
    </w:lvl>
    <w:lvl w:ilvl="8" w:tplc="29FC2D4C" w:tentative="1">
      <w:start w:val="1"/>
      <w:numFmt w:val="bullet"/>
      <w:lvlText w:val=""/>
      <w:lvlJc w:val="left"/>
      <w:pPr>
        <w:tabs>
          <w:tab w:val="num" w:pos="6120"/>
        </w:tabs>
        <w:ind w:left="6120" w:hanging="360"/>
      </w:pPr>
      <w:rPr>
        <w:rFonts w:ascii="Symbol" w:hAnsi="Symbol" w:hint="default"/>
      </w:rPr>
    </w:lvl>
  </w:abstractNum>
  <w:abstractNum w:abstractNumId="13" w15:restartNumberingAfterBreak="0">
    <w:nsid w:val="35A2378F"/>
    <w:multiLevelType w:val="hybridMultilevel"/>
    <w:tmpl w:val="475E5A4E"/>
    <w:lvl w:ilvl="0" w:tplc="DFE279FE">
      <w:start w:val="1"/>
      <w:numFmt w:val="bullet"/>
      <w:lvlText w:val=""/>
      <w:lvlJc w:val="left"/>
      <w:pPr>
        <w:tabs>
          <w:tab w:val="num" w:pos="360"/>
        </w:tabs>
        <w:ind w:left="360" w:hanging="360"/>
      </w:pPr>
      <w:rPr>
        <w:rFonts w:ascii="Symbol" w:hAnsi="Symbol" w:hint="default"/>
      </w:rPr>
    </w:lvl>
    <w:lvl w:ilvl="1" w:tplc="9E34D4A0" w:tentative="1">
      <w:start w:val="1"/>
      <w:numFmt w:val="bullet"/>
      <w:lvlText w:val=""/>
      <w:lvlJc w:val="left"/>
      <w:pPr>
        <w:tabs>
          <w:tab w:val="num" w:pos="1080"/>
        </w:tabs>
        <w:ind w:left="1080" w:hanging="360"/>
      </w:pPr>
      <w:rPr>
        <w:rFonts w:ascii="Symbol" w:hAnsi="Symbol" w:hint="default"/>
      </w:rPr>
    </w:lvl>
    <w:lvl w:ilvl="2" w:tplc="85384D26" w:tentative="1">
      <w:start w:val="1"/>
      <w:numFmt w:val="bullet"/>
      <w:lvlText w:val=""/>
      <w:lvlJc w:val="left"/>
      <w:pPr>
        <w:tabs>
          <w:tab w:val="num" w:pos="1800"/>
        </w:tabs>
        <w:ind w:left="1800" w:hanging="360"/>
      </w:pPr>
      <w:rPr>
        <w:rFonts w:ascii="Symbol" w:hAnsi="Symbol" w:hint="default"/>
      </w:rPr>
    </w:lvl>
    <w:lvl w:ilvl="3" w:tplc="08EA5890" w:tentative="1">
      <w:start w:val="1"/>
      <w:numFmt w:val="bullet"/>
      <w:lvlText w:val=""/>
      <w:lvlJc w:val="left"/>
      <w:pPr>
        <w:tabs>
          <w:tab w:val="num" w:pos="2520"/>
        </w:tabs>
        <w:ind w:left="2520" w:hanging="360"/>
      </w:pPr>
      <w:rPr>
        <w:rFonts w:ascii="Symbol" w:hAnsi="Symbol" w:hint="default"/>
      </w:rPr>
    </w:lvl>
    <w:lvl w:ilvl="4" w:tplc="17707BDA" w:tentative="1">
      <w:start w:val="1"/>
      <w:numFmt w:val="bullet"/>
      <w:lvlText w:val=""/>
      <w:lvlJc w:val="left"/>
      <w:pPr>
        <w:tabs>
          <w:tab w:val="num" w:pos="3240"/>
        </w:tabs>
        <w:ind w:left="3240" w:hanging="360"/>
      </w:pPr>
      <w:rPr>
        <w:rFonts w:ascii="Symbol" w:hAnsi="Symbol" w:hint="default"/>
      </w:rPr>
    </w:lvl>
    <w:lvl w:ilvl="5" w:tplc="D0B2E1F6" w:tentative="1">
      <w:start w:val="1"/>
      <w:numFmt w:val="bullet"/>
      <w:lvlText w:val=""/>
      <w:lvlJc w:val="left"/>
      <w:pPr>
        <w:tabs>
          <w:tab w:val="num" w:pos="3960"/>
        </w:tabs>
        <w:ind w:left="3960" w:hanging="360"/>
      </w:pPr>
      <w:rPr>
        <w:rFonts w:ascii="Symbol" w:hAnsi="Symbol" w:hint="default"/>
      </w:rPr>
    </w:lvl>
    <w:lvl w:ilvl="6" w:tplc="422A955A" w:tentative="1">
      <w:start w:val="1"/>
      <w:numFmt w:val="bullet"/>
      <w:lvlText w:val=""/>
      <w:lvlJc w:val="left"/>
      <w:pPr>
        <w:tabs>
          <w:tab w:val="num" w:pos="4680"/>
        </w:tabs>
        <w:ind w:left="4680" w:hanging="360"/>
      </w:pPr>
      <w:rPr>
        <w:rFonts w:ascii="Symbol" w:hAnsi="Symbol" w:hint="default"/>
      </w:rPr>
    </w:lvl>
    <w:lvl w:ilvl="7" w:tplc="299C927A" w:tentative="1">
      <w:start w:val="1"/>
      <w:numFmt w:val="bullet"/>
      <w:lvlText w:val=""/>
      <w:lvlJc w:val="left"/>
      <w:pPr>
        <w:tabs>
          <w:tab w:val="num" w:pos="5400"/>
        </w:tabs>
        <w:ind w:left="5400" w:hanging="360"/>
      </w:pPr>
      <w:rPr>
        <w:rFonts w:ascii="Symbol" w:hAnsi="Symbol" w:hint="default"/>
      </w:rPr>
    </w:lvl>
    <w:lvl w:ilvl="8" w:tplc="F3662348" w:tentative="1">
      <w:start w:val="1"/>
      <w:numFmt w:val="bullet"/>
      <w:lvlText w:val=""/>
      <w:lvlJc w:val="left"/>
      <w:pPr>
        <w:tabs>
          <w:tab w:val="num" w:pos="6120"/>
        </w:tabs>
        <w:ind w:left="6120" w:hanging="360"/>
      </w:pPr>
      <w:rPr>
        <w:rFonts w:ascii="Symbol" w:hAnsi="Symbol" w:hint="default"/>
      </w:rPr>
    </w:lvl>
  </w:abstractNum>
  <w:abstractNum w:abstractNumId="14" w15:restartNumberingAfterBreak="0">
    <w:nsid w:val="399F3F32"/>
    <w:multiLevelType w:val="hybridMultilevel"/>
    <w:tmpl w:val="F5401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2E8059A"/>
    <w:multiLevelType w:val="hybridMultilevel"/>
    <w:tmpl w:val="37BA2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1E1605"/>
    <w:multiLevelType w:val="hybridMultilevel"/>
    <w:tmpl w:val="FF528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5278A6"/>
    <w:multiLevelType w:val="hybridMultilevel"/>
    <w:tmpl w:val="9C3E6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9210E8"/>
    <w:multiLevelType w:val="hybridMultilevel"/>
    <w:tmpl w:val="798A160E"/>
    <w:lvl w:ilvl="0" w:tplc="6F626FF0">
      <w:start w:val="1"/>
      <w:numFmt w:val="bullet"/>
      <w:lvlText w:val=""/>
      <w:lvlJc w:val="left"/>
      <w:pPr>
        <w:tabs>
          <w:tab w:val="num" w:pos="720"/>
        </w:tabs>
        <w:ind w:left="720" w:hanging="360"/>
      </w:pPr>
      <w:rPr>
        <w:rFonts w:ascii="Symbol" w:hAnsi="Symbol" w:hint="default"/>
      </w:rPr>
    </w:lvl>
    <w:lvl w:ilvl="1" w:tplc="D1E4C040" w:tentative="1">
      <w:start w:val="1"/>
      <w:numFmt w:val="bullet"/>
      <w:lvlText w:val=""/>
      <w:lvlJc w:val="left"/>
      <w:pPr>
        <w:tabs>
          <w:tab w:val="num" w:pos="1440"/>
        </w:tabs>
        <w:ind w:left="1440" w:hanging="360"/>
      </w:pPr>
      <w:rPr>
        <w:rFonts w:ascii="Symbol" w:hAnsi="Symbol" w:hint="default"/>
      </w:rPr>
    </w:lvl>
    <w:lvl w:ilvl="2" w:tplc="E53003BE" w:tentative="1">
      <w:start w:val="1"/>
      <w:numFmt w:val="bullet"/>
      <w:lvlText w:val=""/>
      <w:lvlJc w:val="left"/>
      <w:pPr>
        <w:tabs>
          <w:tab w:val="num" w:pos="2160"/>
        </w:tabs>
        <w:ind w:left="2160" w:hanging="360"/>
      </w:pPr>
      <w:rPr>
        <w:rFonts w:ascii="Symbol" w:hAnsi="Symbol" w:hint="default"/>
      </w:rPr>
    </w:lvl>
    <w:lvl w:ilvl="3" w:tplc="FCA8513A" w:tentative="1">
      <w:start w:val="1"/>
      <w:numFmt w:val="bullet"/>
      <w:lvlText w:val=""/>
      <w:lvlJc w:val="left"/>
      <w:pPr>
        <w:tabs>
          <w:tab w:val="num" w:pos="2880"/>
        </w:tabs>
        <w:ind w:left="2880" w:hanging="360"/>
      </w:pPr>
      <w:rPr>
        <w:rFonts w:ascii="Symbol" w:hAnsi="Symbol" w:hint="default"/>
      </w:rPr>
    </w:lvl>
    <w:lvl w:ilvl="4" w:tplc="775EF5A4" w:tentative="1">
      <w:start w:val="1"/>
      <w:numFmt w:val="bullet"/>
      <w:lvlText w:val=""/>
      <w:lvlJc w:val="left"/>
      <w:pPr>
        <w:tabs>
          <w:tab w:val="num" w:pos="3600"/>
        </w:tabs>
        <w:ind w:left="3600" w:hanging="360"/>
      </w:pPr>
      <w:rPr>
        <w:rFonts w:ascii="Symbol" w:hAnsi="Symbol" w:hint="default"/>
      </w:rPr>
    </w:lvl>
    <w:lvl w:ilvl="5" w:tplc="2C28558C" w:tentative="1">
      <w:start w:val="1"/>
      <w:numFmt w:val="bullet"/>
      <w:lvlText w:val=""/>
      <w:lvlJc w:val="left"/>
      <w:pPr>
        <w:tabs>
          <w:tab w:val="num" w:pos="4320"/>
        </w:tabs>
        <w:ind w:left="4320" w:hanging="360"/>
      </w:pPr>
      <w:rPr>
        <w:rFonts w:ascii="Symbol" w:hAnsi="Symbol" w:hint="default"/>
      </w:rPr>
    </w:lvl>
    <w:lvl w:ilvl="6" w:tplc="61AEAC06" w:tentative="1">
      <w:start w:val="1"/>
      <w:numFmt w:val="bullet"/>
      <w:lvlText w:val=""/>
      <w:lvlJc w:val="left"/>
      <w:pPr>
        <w:tabs>
          <w:tab w:val="num" w:pos="5040"/>
        </w:tabs>
        <w:ind w:left="5040" w:hanging="360"/>
      </w:pPr>
      <w:rPr>
        <w:rFonts w:ascii="Symbol" w:hAnsi="Symbol" w:hint="default"/>
      </w:rPr>
    </w:lvl>
    <w:lvl w:ilvl="7" w:tplc="FE8E44C6" w:tentative="1">
      <w:start w:val="1"/>
      <w:numFmt w:val="bullet"/>
      <w:lvlText w:val=""/>
      <w:lvlJc w:val="left"/>
      <w:pPr>
        <w:tabs>
          <w:tab w:val="num" w:pos="5760"/>
        </w:tabs>
        <w:ind w:left="5760" w:hanging="360"/>
      </w:pPr>
      <w:rPr>
        <w:rFonts w:ascii="Symbol" w:hAnsi="Symbol" w:hint="default"/>
      </w:rPr>
    </w:lvl>
    <w:lvl w:ilvl="8" w:tplc="E8D27370"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87752DE"/>
    <w:multiLevelType w:val="hybridMultilevel"/>
    <w:tmpl w:val="D8A6CF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D7312E"/>
    <w:multiLevelType w:val="hybridMultilevel"/>
    <w:tmpl w:val="B71C3D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C337465"/>
    <w:multiLevelType w:val="hybridMultilevel"/>
    <w:tmpl w:val="374E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553B2C"/>
    <w:multiLevelType w:val="hybridMultilevel"/>
    <w:tmpl w:val="86FCF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6351D7"/>
    <w:multiLevelType w:val="hybridMultilevel"/>
    <w:tmpl w:val="EB3C09B8"/>
    <w:lvl w:ilvl="0" w:tplc="4E9E5F84">
      <w:start w:val="1"/>
      <w:numFmt w:val="bullet"/>
      <w:lvlText w:val=""/>
      <w:lvlJc w:val="left"/>
      <w:pPr>
        <w:tabs>
          <w:tab w:val="num" w:pos="360"/>
        </w:tabs>
        <w:ind w:left="360" w:hanging="360"/>
      </w:pPr>
      <w:rPr>
        <w:rFonts w:ascii="Symbol" w:hAnsi="Symbol" w:hint="default"/>
      </w:rPr>
    </w:lvl>
    <w:lvl w:ilvl="1" w:tplc="A4FCEC7C" w:tentative="1">
      <w:start w:val="1"/>
      <w:numFmt w:val="bullet"/>
      <w:lvlText w:val=""/>
      <w:lvlJc w:val="left"/>
      <w:pPr>
        <w:tabs>
          <w:tab w:val="num" w:pos="1080"/>
        </w:tabs>
        <w:ind w:left="1080" w:hanging="360"/>
      </w:pPr>
      <w:rPr>
        <w:rFonts w:ascii="Symbol" w:hAnsi="Symbol" w:hint="default"/>
      </w:rPr>
    </w:lvl>
    <w:lvl w:ilvl="2" w:tplc="17241438" w:tentative="1">
      <w:start w:val="1"/>
      <w:numFmt w:val="bullet"/>
      <w:lvlText w:val=""/>
      <w:lvlJc w:val="left"/>
      <w:pPr>
        <w:tabs>
          <w:tab w:val="num" w:pos="1800"/>
        </w:tabs>
        <w:ind w:left="1800" w:hanging="360"/>
      </w:pPr>
      <w:rPr>
        <w:rFonts w:ascii="Symbol" w:hAnsi="Symbol" w:hint="default"/>
      </w:rPr>
    </w:lvl>
    <w:lvl w:ilvl="3" w:tplc="E7788C88" w:tentative="1">
      <w:start w:val="1"/>
      <w:numFmt w:val="bullet"/>
      <w:lvlText w:val=""/>
      <w:lvlJc w:val="left"/>
      <w:pPr>
        <w:tabs>
          <w:tab w:val="num" w:pos="2520"/>
        </w:tabs>
        <w:ind w:left="2520" w:hanging="360"/>
      </w:pPr>
      <w:rPr>
        <w:rFonts w:ascii="Symbol" w:hAnsi="Symbol" w:hint="default"/>
      </w:rPr>
    </w:lvl>
    <w:lvl w:ilvl="4" w:tplc="A902375A" w:tentative="1">
      <w:start w:val="1"/>
      <w:numFmt w:val="bullet"/>
      <w:lvlText w:val=""/>
      <w:lvlJc w:val="left"/>
      <w:pPr>
        <w:tabs>
          <w:tab w:val="num" w:pos="3240"/>
        </w:tabs>
        <w:ind w:left="3240" w:hanging="360"/>
      </w:pPr>
      <w:rPr>
        <w:rFonts w:ascii="Symbol" w:hAnsi="Symbol" w:hint="default"/>
      </w:rPr>
    </w:lvl>
    <w:lvl w:ilvl="5" w:tplc="F74828D6" w:tentative="1">
      <w:start w:val="1"/>
      <w:numFmt w:val="bullet"/>
      <w:lvlText w:val=""/>
      <w:lvlJc w:val="left"/>
      <w:pPr>
        <w:tabs>
          <w:tab w:val="num" w:pos="3960"/>
        </w:tabs>
        <w:ind w:left="3960" w:hanging="360"/>
      </w:pPr>
      <w:rPr>
        <w:rFonts w:ascii="Symbol" w:hAnsi="Symbol" w:hint="default"/>
      </w:rPr>
    </w:lvl>
    <w:lvl w:ilvl="6" w:tplc="17A43CB0" w:tentative="1">
      <w:start w:val="1"/>
      <w:numFmt w:val="bullet"/>
      <w:lvlText w:val=""/>
      <w:lvlJc w:val="left"/>
      <w:pPr>
        <w:tabs>
          <w:tab w:val="num" w:pos="4680"/>
        </w:tabs>
        <w:ind w:left="4680" w:hanging="360"/>
      </w:pPr>
      <w:rPr>
        <w:rFonts w:ascii="Symbol" w:hAnsi="Symbol" w:hint="default"/>
      </w:rPr>
    </w:lvl>
    <w:lvl w:ilvl="7" w:tplc="BC3CDDE2" w:tentative="1">
      <w:start w:val="1"/>
      <w:numFmt w:val="bullet"/>
      <w:lvlText w:val=""/>
      <w:lvlJc w:val="left"/>
      <w:pPr>
        <w:tabs>
          <w:tab w:val="num" w:pos="5400"/>
        </w:tabs>
        <w:ind w:left="5400" w:hanging="360"/>
      </w:pPr>
      <w:rPr>
        <w:rFonts w:ascii="Symbol" w:hAnsi="Symbol" w:hint="default"/>
      </w:rPr>
    </w:lvl>
    <w:lvl w:ilvl="8" w:tplc="DA72EC80" w:tentative="1">
      <w:start w:val="1"/>
      <w:numFmt w:val="bullet"/>
      <w:lvlText w:val=""/>
      <w:lvlJc w:val="left"/>
      <w:pPr>
        <w:tabs>
          <w:tab w:val="num" w:pos="6120"/>
        </w:tabs>
        <w:ind w:left="6120" w:hanging="360"/>
      </w:pPr>
      <w:rPr>
        <w:rFonts w:ascii="Symbol" w:hAnsi="Symbol" w:hint="default"/>
      </w:rPr>
    </w:lvl>
  </w:abstractNum>
  <w:abstractNum w:abstractNumId="24" w15:restartNumberingAfterBreak="0">
    <w:nsid w:val="56387B0F"/>
    <w:multiLevelType w:val="hybridMultilevel"/>
    <w:tmpl w:val="658AB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42781C"/>
    <w:multiLevelType w:val="hybridMultilevel"/>
    <w:tmpl w:val="3712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0D422C"/>
    <w:multiLevelType w:val="hybridMultilevel"/>
    <w:tmpl w:val="B296A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9B773C"/>
    <w:multiLevelType w:val="hybridMultilevel"/>
    <w:tmpl w:val="28C44FB2"/>
    <w:lvl w:ilvl="0" w:tplc="FA54F932">
      <w:start w:val="1"/>
      <w:numFmt w:val="bullet"/>
      <w:lvlText w:val=""/>
      <w:lvlJc w:val="left"/>
      <w:pPr>
        <w:tabs>
          <w:tab w:val="num" w:pos="360"/>
        </w:tabs>
        <w:ind w:left="360" w:hanging="360"/>
      </w:pPr>
      <w:rPr>
        <w:rFonts w:ascii="Symbol" w:hAnsi="Symbol" w:hint="default"/>
      </w:rPr>
    </w:lvl>
    <w:lvl w:ilvl="1" w:tplc="AACCC47A" w:tentative="1">
      <w:start w:val="1"/>
      <w:numFmt w:val="bullet"/>
      <w:lvlText w:val=""/>
      <w:lvlJc w:val="left"/>
      <w:pPr>
        <w:tabs>
          <w:tab w:val="num" w:pos="1080"/>
        </w:tabs>
        <w:ind w:left="1080" w:hanging="360"/>
      </w:pPr>
      <w:rPr>
        <w:rFonts w:ascii="Symbol" w:hAnsi="Symbol" w:hint="default"/>
      </w:rPr>
    </w:lvl>
    <w:lvl w:ilvl="2" w:tplc="02FA933C" w:tentative="1">
      <w:start w:val="1"/>
      <w:numFmt w:val="bullet"/>
      <w:lvlText w:val=""/>
      <w:lvlJc w:val="left"/>
      <w:pPr>
        <w:tabs>
          <w:tab w:val="num" w:pos="1800"/>
        </w:tabs>
        <w:ind w:left="1800" w:hanging="360"/>
      </w:pPr>
      <w:rPr>
        <w:rFonts w:ascii="Symbol" w:hAnsi="Symbol" w:hint="default"/>
      </w:rPr>
    </w:lvl>
    <w:lvl w:ilvl="3" w:tplc="D4AEBDE4" w:tentative="1">
      <w:start w:val="1"/>
      <w:numFmt w:val="bullet"/>
      <w:lvlText w:val=""/>
      <w:lvlJc w:val="left"/>
      <w:pPr>
        <w:tabs>
          <w:tab w:val="num" w:pos="2520"/>
        </w:tabs>
        <w:ind w:left="2520" w:hanging="360"/>
      </w:pPr>
      <w:rPr>
        <w:rFonts w:ascii="Symbol" w:hAnsi="Symbol" w:hint="default"/>
      </w:rPr>
    </w:lvl>
    <w:lvl w:ilvl="4" w:tplc="6CCA2488" w:tentative="1">
      <w:start w:val="1"/>
      <w:numFmt w:val="bullet"/>
      <w:lvlText w:val=""/>
      <w:lvlJc w:val="left"/>
      <w:pPr>
        <w:tabs>
          <w:tab w:val="num" w:pos="3240"/>
        </w:tabs>
        <w:ind w:left="3240" w:hanging="360"/>
      </w:pPr>
      <w:rPr>
        <w:rFonts w:ascii="Symbol" w:hAnsi="Symbol" w:hint="default"/>
      </w:rPr>
    </w:lvl>
    <w:lvl w:ilvl="5" w:tplc="B82ABA0E" w:tentative="1">
      <w:start w:val="1"/>
      <w:numFmt w:val="bullet"/>
      <w:lvlText w:val=""/>
      <w:lvlJc w:val="left"/>
      <w:pPr>
        <w:tabs>
          <w:tab w:val="num" w:pos="3960"/>
        </w:tabs>
        <w:ind w:left="3960" w:hanging="360"/>
      </w:pPr>
      <w:rPr>
        <w:rFonts w:ascii="Symbol" w:hAnsi="Symbol" w:hint="default"/>
      </w:rPr>
    </w:lvl>
    <w:lvl w:ilvl="6" w:tplc="207EEB40" w:tentative="1">
      <w:start w:val="1"/>
      <w:numFmt w:val="bullet"/>
      <w:lvlText w:val=""/>
      <w:lvlJc w:val="left"/>
      <w:pPr>
        <w:tabs>
          <w:tab w:val="num" w:pos="4680"/>
        </w:tabs>
        <w:ind w:left="4680" w:hanging="360"/>
      </w:pPr>
      <w:rPr>
        <w:rFonts w:ascii="Symbol" w:hAnsi="Symbol" w:hint="default"/>
      </w:rPr>
    </w:lvl>
    <w:lvl w:ilvl="7" w:tplc="768AF5EA" w:tentative="1">
      <w:start w:val="1"/>
      <w:numFmt w:val="bullet"/>
      <w:lvlText w:val=""/>
      <w:lvlJc w:val="left"/>
      <w:pPr>
        <w:tabs>
          <w:tab w:val="num" w:pos="5400"/>
        </w:tabs>
        <w:ind w:left="5400" w:hanging="360"/>
      </w:pPr>
      <w:rPr>
        <w:rFonts w:ascii="Symbol" w:hAnsi="Symbol" w:hint="default"/>
      </w:rPr>
    </w:lvl>
    <w:lvl w:ilvl="8" w:tplc="B36E1828" w:tentative="1">
      <w:start w:val="1"/>
      <w:numFmt w:val="bullet"/>
      <w:lvlText w:val=""/>
      <w:lvlJc w:val="left"/>
      <w:pPr>
        <w:tabs>
          <w:tab w:val="num" w:pos="6120"/>
        </w:tabs>
        <w:ind w:left="6120" w:hanging="360"/>
      </w:pPr>
      <w:rPr>
        <w:rFonts w:ascii="Symbol" w:hAnsi="Symbol" w:hint="default"/>
      </w:rPr>
    </w:lvl>
  </w:abstractNum>
  <w:abstractNum w:abstractNumId="28" w15:restartNumberingAfterBreak="0">
    <w:nsid w:val="5F494269"/>
    <w:multiLevelType w:val="hybridMultilevel"/>
    <w:tmpl w:val="CEF89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056E2C"/>
    <w:multiLevelType w:val="hybridMultilevel"/>
    <w:tmpl w:val="9692F310"/>
    <w:lvl w:ilvl="0" w:tplc="53F0ACDC">
      <w:start w:val="1"/>
      <w:numFmt w:val="bullet"/>
      <w:lvlText w:val=""/>
      <w:lvlJc w:val="left"/>
      <w:pPr>
        <w:tabs>
          <w:tab w:val="num" w:pos="360"/>
        </w:tabs>
        <w:ind w:left="360" w:hanging="360"/>
      </w:pPr>
      <w:rPr>
        <w:rFonts w:ascii="Symbol" w:hAnsi="Symbol" w:hint="default"/>
      </w:rPr>
    </w:lvl>
    <w:lvl w:ilvl="1" w:tplc="0B96C750" w:tentative="1">
      <w:start w:val="1"/>
      <w:numFmt w:val="bullet"/>
      <w:lvlText w:val=""/>
      <w:lvlJc w:val="left"/>
      <w:pPr>
        <w:tabs>
          <w:tab w:val="num" w:pos="1080"/>
        </w:tabs>
        <w:ind w:left="1080" w:hanging="360"/>
      </w:pPr>
      <w:rPr>
        <w:rFonts w:ascii="Symbol" w:hAnsi="Symbol" w:hint="default"/>
      </w:rPr>
    </w:lvl>
    <w:lvl w:ilvl="2" w:tplc="C8F02688" w:tentative="1">
      <w:start w:val="1"/>
      <w:numFmt w:val="bullet"/>
      <w:lvlText w:val=""/>
      <w:lvlJc w:val="left"/>
      <w:pPr>
        <w:tabs>
          <w:tab w:val="num" w:pos="1800"/>
        </w:tabs>
        <w:ind w:left="1800" w:hanging="360"/>
      </w:pPr>
      <w:rPr>
        <w:rFonts w:ascii="Symbol" w:hAnsi="Symbol" w:hint="default"/>
      </w:rPr>
    </w:lvl>
    <w:lvl w:ilvl="3" w:tplc="71B6BFEA" w:tentative="1">
      <w:start w:val="1"/>
      <w:numFmt w:val="bullet"/>
      <w:lvlText w:val=""/>
      <w:lvlJc w:val="left"/>
      <w:pPr>
        <w:tabs>
          <w:tab w:val="num" w:pos="2520"/>
        </w:tabs>
        <w:ind w:left="2520" w:hanging="360"/>
      </w:pPr>
      <w:rPr>
        <w:rFonts w:ascii="Symbol" w:hAnsi="Symbol" w:hint="default"/>
      </w:rPr>
    </w:lvl>
    <w:lvl w:ilvl="4" w:tplc="F7066C0E" w:tentative="1">
      <w:start w:val="1"/>
      <w:numFmt w:val="bullet"/>
      <w:lvlText w:val=""/>
      <w:lvlJc w:val="left"/>
      <w:pPr>
        <w:tabs>
          <w:tab w:val="num" w:pos="3240"/>
        </w:tabs>
        <w:ind w:left="3240" w:hanging="360"/>
      </w:pPr>
      <w:rPr>
        <w:rFonts w:ascii="Symbol" w:hAnsi="Symbol" w:hint="default"/>
      </w:rPr>
    </w:lvl>
    <w:lvl w:ilvl="5" w:tplc="E88E5636" w:tentative="1">
      <w:start w:val="1"/>
      <w:numFmt w:val="bullet"/>
      <w:lvlText w:val=""/>
      <w:lvlJc w:val="left"/>
      <w:pPr>
        <w:tabs>
          <w:tab w:val="num" w:pos="3960"/>
        </w:tabs>
        <w:ind w:left="3960" w:hanging="360"/>
      </w:pPr>
      <w:rPr>
        <w:rFonts w:ascii="Symbol" w:hAnsi="Symbol" w:hint="default"/>
      </w:rPr>
    </w:lvl>
    <w:lvl w:ilvl="6" w:tplc="D7CAFD42" w:tentative="1">
      <w:start w:val="1"/>
      <w:numFmt w:val="bullet"/>
      <w:lvlText w:val=""/>
      <w:lvlJc w:val="left"/>
      <w:pPr>
        <w:tabs>
          <w:tab w:val="num" w:pos="4680"/>
        </w:tabs>
        <w:ind w:left="4680" w:hanging="360"/>
      </w:pPr>
      <w:rPr>
        <w:rFonts w:ascii="Symbol" w:hAnsi="Symbol" w:hint="default"/>
      </w:rPr>
    </w:lvl>
    <w:lvl w:ilvl="7" w:tplc="8BF83A88" w:tentative="1">
      <w:start w:val="1"/>
      <w:numFmt w:val="bullet"/>
      <w:lvlText w:val=""/>
      <w:lvlJc w:val="left"/>
      <w:pPr>
        <w:tabs>
          <w:tab w:val="num" w:pos="5400"/>
        </w:tabs>
        <w:ind w:left="5400" w:hanging="360"/>
      </w:pPr>
      <w:rPr>
        <w:rFonts w:ascii="Symbol" w:hAnsi="Symbol" w:hint="default"/>
      </w:rPr>
    </w:lvl>
    <w:lvl w:ilvl="8" w:tplc="DCCACEE4" w:tentative="1">
      <w:start w:val="1"/>
      <w:numFmt w:val="bullet"/>
      <w:lvlText w:val=""/>
      <w:lvlJc w:val="left"/>
      <w:pPr>
        <w:tabs>
          <w:tab w:val="num" w:pos="6120"/>
        </w:tabs>
        <w:ind w:left="6120" w:hanging="360"/>
      </w:pPr>
      <w:rPr>
        <w:rFonts w:ascii="Symbol" w:hAnsi="Symbol" w:hint="default"/>
      </w:rPr>
    </w:lvl>
  </w:abstractNum>
  <w:abstractNum w:abstractNumId="30" w15:restartNumberingAfterBreak="0">
    <w:nsid w:val="687C3D5C"/>
    <w:multiLevelType w:val="hybridMultilevel"/>
    <w:tmpl w:val="621A03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01218A"/>
    <w:multiLevelType w:val="hybridMultilevel"/>
    <w:tmpl w:val="EC2C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982B4E"/>
    <w:multiLevelType w:val="hybridMultilevel"/>
    <w:tmpl w:val="3034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1441169">
    <w:abstractNumId w:val="10"/>
  </w:num>
  <w:num w:numId="2" w16cid:durableId="504128747">
    <w:abstractNumId w:val="2"/>
  </w:num>
  <w:num w:numId="3" w16cid:durableId="257643994">
    <w:abstractNumId w:val="25"/>
  </w:num>
  <w:num w:numId="4" w16cid:durableId="1824662661">
    <w:abstractNumId w:val="22"/>
  </w:num>
  <w:num w:numId="5" w16cid:durableId="2146923614">
    <w:abstractNumId w:val="9"/>
  </w:num>
  <w:num w:numId="6" w16cid:durableId="1300188939">
    <w:abstractNumId w:val="8"/>
  </w:num>
  <w:num w:numId="7" w16cid:durableId="393433701">
    <w:abstractNumId w:val="27"/>
  </w:num>
  <w:num w:numId="8" w16cid:durableId="327486976">
    <w:abstractNumId w:val="12"/>
  </w:num>
  <w:num w:numId="9" w16cid:durableId="1445274768">
    <w:abstractNumId w:val="23"/>
  </w:num>
  <w:num w:numId="10" w16cid:durableId="1637679284">
    <w:abstractNumId w:val="29"/>
  </w:num>
  <w:num w:numId="11" w16cid:durableId="1893031490">
    <w:abstractNumId w:val="13"/>
  </w:num>
  <w:num w:numId="12" w16cid:durableId="796605116">
    <w:abstractNumId w:val="18"/>
  </w:num>
  <w:num w:numId="13" w16cid:durableId="1101299655">
    <w:abstractNumId w:val="14"/>
  </w:num>
  <w:num w:numId="14" w16cid:durableId="875390032">
    <w:abstractNumId w:val="3"/>
  </w:num>
  <w:num w:numId="15" w16cid:durableId="1317219901">
    <w:abstractNumId w:val="2"/>
  </w:num>
  <w:num w:numId="16" w16cid:durableId="1458258749">
    <w:abstractNumId w:val="2"/>
  </w:num>
  <w:num w:numId="17" w16cid:durableId="1105266587">
    <w:abstractNumId w:val="2"/>
  </w:num>
  <w:num w:numId="18" w16cid:durableId="1417556307">
    <w:abstractNumId w:val="2"/>
  </w:num>
  <w:num w:numId="19" w16cid:durableId="1389495838">
    <w:abstractNumId w:val="2"/>
  </w:num>
  <w:num w:numId="20" w16cid:durableId="875505284">
    <w:abstractNumId w:val="4"/>
  </w:num>
  <w:num w:numId="21" w16cid:durableId="725295304">
    <w:abstractNumId w:val="2"/>
  </w:num>
  <w:num w:numId="22" w16cid:durableId="1483813412">
    <w:abstractNumId w:val="2"/>
  </w:num>
  <w:num w:numId="23" w16cid:durableId="1097679214">
    <w:abstractNumId w:val="2"/>
  </w:num>
  <w:num w:numId="24" w16cid:durableId="1313563934">
    <w:abstractNumId w:val="11"/>
  </w:num>
  <w:num w:numId="25" w16cid:durableId="277602">
    <w:abstractNumId w:val="5"/>
  </w:num>
  <w:num w:numId="26" w16cid:durableId="1913346371">
    <w:abstractNumId w:val="32"/>
  </w:num>
  <w:num w:numId="27" w16cid:durableId="761146189">
    <w:abstractNumId w:val="19"/>
  </w:num>
  <w:num w:numId="28" w16cid:durableId="1888829718">
    <w:abstractNumId w:val="17"/>
  </w:num>
  <w:num w:numId="29" w16cid:durableId="992681345">
    <w:abstractNumId w:val="20"/>
  </w:num>
  <w:num w:numId="30" w16cid:durableId="178275004">
    <w:abstractNumId w:val="0"/>
  </w:num>
  <w:num w:numId="31" w16cid:durableId="500510767">
    <w:abstractNumId w:val="2"/>
  </w:num>
  <w:num w:numId="32" w16cid:durableId="1622178990">
    <w:abstractNumId w:val="2"/>
  </w:num>
  <w:num w:numId="33" w16cid:durableId="512571480">
    <w:abstractNumId w:val="2"/>
  </w:num>
  <w:num w:numId="34" w16cid:durableId="293097954">
    <w:abstractNumId w:val="28"/>
  </w:num>
  <w:num w:numId="35" w16cid:durableId="2020692102">
    <w:abstractNumId w:val="30"/>
  </w:num>
  <w:num w:numId="36" w16cid:durableId="148180304">
    <w:abstractNumId w:val="15"/>
  </w:num>
  <w:num w:numId="37" w16cid:durableId="430901625">
    <w:abstractNumId w:val="6"/>
  </w:num>
  <w:num w:numId="38" w16cid:durableId="1483892746">
    <w:abstractNumId w:val="26"/>
  </w:num>
  <w:num w:numId="39" w16cid:durableId="1854999571">
    <w:abstractNumId w:val="21"/>
  </w:num>
  <w:num w:numId="40" w16cid:durableId="74403195">
    <w:abstractNumId w:val="24"/>
  </w:num>
  <w:num w:numId="41" w16cid:durableId="1961522744">
    <w:abstractNumId w:val="16"/>
  </w:num>
  <w:num w:numId="42" w16cid:durableId="1632665586">
    <w:abstractNumId w:val="7"/>
  </w:num>
  <w:num w:numId="43" w16cid:durableId="769592854">
    <w:abstractNumId w:val="34"/>
  </w:num>
  <w:num w:numId="44" w16cid:durableId="2131512753">
    <w:abstractNumId w:val="31"/>
  </w:num>
  <w:num w:numId="45" w16cid:durableId="1245918484">
    <w:abstractNumId w:val="1"/>
  </w:num>
  <w:num w:numId="46" w16cid:durableId="2121871109">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191"/>
    <w:rsid w:val="00001843"/>
    <w:rsid w:val="000032AF"/>
    <w:rsid w:val="00004CB7"/>
    <w:rsid w:val="00005BCA"/>
    <w:rsid w:val="00006019"/>
    <w:rsid w:val="00010A4A"/>
    <w:rsid w:val="00011A84"/>
    <w:rsid w:val="000135D6"/>
    <w:rsid w:val="00013A93"/>
    <w:rsid w:val="00025093"/>
    <w:rsid w:val="00031AA1"/>
    <w:rsid w:val="00031C02"/>
    <w:rsid w:val="00033489"/>
    <w:rsid w:val="000379B7"/>
    <w:rsid w:val="00037A7C"/>
    <w:rsid w:val="00037DC0"/>
    <w:rsid w:val="0004041F"/>
    <w:rsid w:val="00040FD0"/>
    <w:rsid w:val="000420E5"/>
    <w:rsid w:val="00042689"/>
    <w:rsid w:val="00042B9F"/>
    <w:rsid w:val="00044994"/>
    <w:rsid w:val="000471F1"/>
    <w:rsid w:val="000474CB"/>
    <w:rsid w:val="00060B73"/>
    <w:rsid w:val="000627E5"/>
    <w:rsid w:val="00063C74"/>
    <w:rsid w:val="00064CE4"/>
    <w:rsid w:val="000650F0"/>
    <w:rsid w:val="0006570C"/>
    <w:rsid w:val="00073049"/>
    <w:rsid w:val="0007497F"/>
    <w:rsid w:val="00074FB1"/>
    <w:rsid w:val="00076FFB"/>
    <w:rsid w:val="0008017A"/>
    <w:rsid w:val="000803BC"/>
    <w:rsid w:val="00080677"/>
    <w:rsid w:val="00081236"/>
    <w:rsid w:val="000817AB"/>
    <w:rsid w:val="00082B9C"/>
    <w:rsid w:val="000833EA"/>
    <w:rsid w:val="00084D39"/>
    <w:rsid w:val="0008547F"/>
    <w:rsid w:val="000901FB"/>
    <w:rsid w:val="000931B5"/>
    <w:rsid w:val="00093C5A"/>
    <w:rsid w:val="00094DEA"/>
    <w:rsid w:val="0009643D"/>
    <w:rsid w:val="000A7059"/>
    <w:rsid w:val="000A787B"/>
    <w:rsid w:val="000B09DA"/>
    <w:rsid w:val="000B1F93"/>
    <w:rsid w:val="000B5BEE"/>
    <w:rsid w:val="000B6038"/>
    <w:rsid w:val="000B6FC8"/>
    <w:rsid w:val="000C094B"/>
    <w:rsid w:val="000C20D8"/>
    <w:rsid w:val="000D07F5"/>
    <w:rsid w:val="000D400E"/>
    <w:rsid w:val="000D4826"/>
    <w:rsid w:val="000D5243"/>
    <w:rsid w:val="000D76F1"/>
    <w:rsid w:val="000E26FC"/>
    <w:rsid w:val="000E3BAC"/>
    <w:rsid w:val="000E457D"/>
    <w:rsid w:val="000E46C0"/>
    <w:rsid w:val="000E4AE5"/>
    <w:rsid w:val="000E77BE"/>
    <w:rsid w:val="000F0C16"/>
    <w:rsid w:val="000F135A"/>
    <w:rsid w:val="00101B00"/>
    <w:rsid w:val="00102F77"/>
    <w:rsid w:val="00103EDF"/>
    <w:rsid w:val="00107B90"/>
    <w:rsid w:val="001152A9"/>
    <w:rsid w:val="00117AEA"/>
    <w:rsid w:val="0012555D"/>
    <w:rsid w:val="00125E6C"/>
    <w:rsid w:val="00127399"/>
    <w:rsid w:val="00127554"/>
    <w:rsid w:val="001302F3"/>
    <w:rsid w:val="0013592C"/>
    <w:rsid w:val="001379D2"/>
    <w:rsid w:val="00140744"/>
    <w:rsid w:val="00141BD0"/>
    <w:rsid w:val="00144615"/>
    <w:rsid w:val="00146D5B"/>
    <w:rsid w:val="0015066D"/>
    <w:rsid w:val="00153A15"/>
    <w:rsid w:val="001540B4"/>
    <w:rsid w:val="001564E0"/>
    <w:rsid w:val="0016027A"/>
    <w:rsid w:val="001602F0"/>
    <w:rsid w:val="0016460A"/>
    <w:rsid w:val="00164B32"/>
    <w:rsid w:val="0016557F"/>
    <w:rsid w:val="0016630B"/>
    <w:rsid w:val="0016652B"/>
    <w:rsid w:val="001706A2"/>
    <w:rsid w:val="001713E8"/>
    <w:rsid w:val="00192C48"/>
    <w:rsid w:val="00196A47"/>
    <w:rsid w:val="001A2D1B"/>
    <w:rsid w:val="001A4272"/>
    <w:rsid w:val="001A5060"/>
    <w:rsid w:val="001A5402"/>
    <w:rsid w:val="001A5E5C"/>
    <w:rsid w:val="001B4326"/>
    <w:rsid w:val="001C2F04"/>
    <w:rsid w:val="001C3EAC"/>
    <w:rsid w:val="001C66FF"/>
    <w:rsid w:val="001C7E56"/>
    <w:rsid w:val="001D2669"/>
    <w:rsid w:val="001D3194"/>
    <w:rsid w:val="001D3DAD"/>
    <w:rsid w:val="001D5ED8"/>
    <w:rsid w:val="001E12C4"/>
    <w:rsid w:val="001E5154"/>
    <w:rsid w:val="001E539F"/>
    <w:rsid w:val="001E6B85"/>
    <w:rsid w:val="001F066E"/>
    <w:rsid w:val="001F0DCC"/>
    <w:rsid w:val="001F162F"/>
    <w:rsid w:val="001F22D9"/>
    <w:rsid w:val="001F3762"/>
    <w:rsid w:val="001F3B55"/>
    <w:rsid w:val="001F55A6"/>
    <w:rsid w:val="001F6DA2"/>
    <w:rsid w:val="00200AF3"/>
    <w:rsid w:val="002062A3"/>
    <w:rsid w:val="0020745A"/>
    <w:rsid w:val="00207EF5"/>
    <w:rsid w:val="00211F09"/>
    <w:rsid w:val="0021655B"/>
    <w:rsid w:val="00220242"/>
    <w:rsid w:val="00221D46"/>
    <w:rsid w:val="00222AE6"/>
    <w:rsid w:val="00224276"/>
    <w:rsid w:val="00225C04"/>
    <w:rsid w:val="0022610E"/>
    <w:rsid w:val="00227FCC"/>
    <w:rsid w:val="00232A0B"/>
    <w:rsid w:val="002344D3"/>
    <w:rsid w:val="0023532B"/>
    <w:rsid w:val="00241172"/>
    <w:rsid w:val="002412DC"/>
    <w:rsid w:val="002434AA"/>
    <w:rsid w:val="002458F7"/>
    <w:rsid w:val="00245FE8"/>
    <w:rsid w:val="00250605"/>
    <w:rsid w:val="002527B7"/>
    <w:rsid w:val="00260962"/>
    <w:rsid w:val="002637B9"/>
    <w:rsid w:val="0026564D"/>
    <w:rsid w:val="00267229"/>
    <w:rsid w:val="002675C6"/>
    <w:rsid w:val="00267C12"/>
    <w:rsid w:val="00271FE2"/>
    <w:rsid w:val="00273E11"/>
    <w:rsid w:val="002745EE"/>
    <w:rsid w:val="00275D87"/>
    <w:rsid w:val="00276BBD"/>
    <w:rsid w:val="00282477"/>
    <w:rsid w:val="002839E7"/>
    <w:rsid w:val="0028432D"/>
    <w:rsid w:val="00284545"/>
    <w:rsid w:val="002857C8"/>
    <w:rsid w:val="00285A5D"/>
    <w:rsid w:val="00292837"/>
    <w:rsid w:val="00296536"/>
    <w:rsid w:val="0029765F"/>
    <w:rsid w:val="002A1493"/>
    <w:rsid w:val="002A2AA3"/>
    <w:rsid w:val="002A2F46"/>
    <w:rsid w:val="002A4E64"/>
    <w:rsid w:val="002B03B1"/>
    <w:rsid w:val="002B1B3F"/>
    <w:rsid w:val="002B27C4"/>
    <w:rsid w:val="002B28F6"/>
    <w:rsid w:val="002B2DF1"/>
    <w:rsid w:val="002B5793"/>
    <w:rsid w:val="002C0AFD"/>
    <w:rsid w:val="002C0BBA"/>
    <w:rsid w:val="002C194B"/>
    <w:rsid w:val="002C290D"/>
    <w:rsid w:val="002C646C"/>
    <w:rsid w:val="002D0D6A"/>
    <w:rsid w:val="002D0ED6"/>
    <w:rsid w:val="002D3AA3"/>
    <w:rsid w:val="002D434C"/>
    <w:rsid w:val="002D4AC5"/>
    <w:rsid w:val="002D4F70"/>
    <w:rsid w:val="002D51BC"/>
    <w:rsid w:val="002D5755"/>
    <w:rsid w:val="002E1BFE"/>
    <w:rsid w:val="002E387A"/>
    <w:rsid w:val="002F2253"/>
    <w:rsid w:val="002F3588"/>
    <w:rsid w:val="002F48C9"/>
    <w:rsid w:val="002F69BF"/>
    <w:rsid w:val="0030561F"/>
    <w:rsid w:val="003063D3"/>
    <w:rsid w:val="00306782"/>
    <w:rsid w:val="003078A6"/>
    <w:rsid w:val="003147B0"/>
    <w:rsid w:val="0032115C"/>
    <w:rsid w:val="0032128E"/>
    <w:rsid w:val="00323D1A"/>
    <w:rsid w:val="00325C9B"/>
    <w:rsid w:val="00330A37"/>
    <w:rsid w:val="00330B3E"/>
    <w:rsid w:val="00333F3E"/>
    <w:rsid w:val="00335DFE"/>
    <w:rsid w:val="0035259C"/>
    <w:rsid w:val="00352EFB"/>
    <w:rsid w:val="00356643"/>
    <w:rsid w:val="003574FA"/>
    <w:rsid w:val="003626A9"/>
    <w:rsid w:val="00371DCC"/>
    <w:rsid w:val="00371E51"/>
    <w:rsid w:val="003740CE"/>
    <w:rsid w:val="0037501D"/>
    <w:rsid w:val="00390CF7"/>
    <w:rsid w:val="00393BD0"/>
    <w:rsid w:val="00394DEF"/>
    <w:rsid w:val="003A0C0F"/>
    <w:rsid w:val="003A24DE"/>
    <w:rsid w:val="003A2DBF"/>
    <w:rsid w:val="003A3C8A"/>
    <w:rsid w:val="003A50AD"/>
    <w:rsid w:val="003A5E79"/>
    <w:rsid w:val="003B2D35"/>
    <w:rsid w:val="003B41A2"/>
    <w:rsid w:val="003B751F"/>
    <w:rsid w:val="003C0106"/>
    <w:rsid w:val="003C5C12"/>
    <w:rsid w:val="003D4A47"/>
    <w:rsid w:val="003D6665"/>
    <w:rsid w:val="003D699F"/>
    <w:rsid w:val="003D777D"/>
    <w:rsid w:val="003D7FD8"/>
    <w:rsid w:val="003E2DF8"/>
    <w:rsid w:val="003E30D6"/>
    <w:rsid w:val="003E665A"/>
    <w:rsid w:val="003E7CB1"/>
    <w:rsid w:val="003F06BF"/>
    <w:rsid w:val="003F0779"/>
    <w:rsid w:val="003F364B"/>
    <w:rsid w:val="003F3B7D"/>
    <w:rsid w:val="003F3EF3"/>
    <w:rsid w:val="003F426A"/>
    <w:rsid w:val="003F559F"/>
    <w:rsid w:val="003F75B9"/>
    <w:rsid w:val="00406663"/>
    <w:rsid w:val="004123B4"/>
    <w:rsid w:val="00414D4A"/>
    <w:rsid w:val="0041595C"/>
    <w:rsid w:val="00420896"/>
    <w:rsid w:val="00420A46"/>
    <w:rsid w:val="00423349"/>
    <w:rsid w:val="004244E1"/>
    <w:rsid w:val="00425E98"/>
    <w:rsid w:val="004269CA"/>
    <w:rsid w:val="00426EB9"/>
    <w:rsid w:val="00432C71"/>
    <w:rsid w:val="00432F64"/>
    <w:rsid w:val="00433C39"/>
    <w:rsid w:val="004343DB"/>
    <w:rsid w:val="00435A96"/>
    <w:rsid w:val="00436177"/>
    <w:rsid w:val="00440922"/>
    <w:rsid w:val="004434B8"/>
    <w:rsid w:val="00444ABE"/>
    <w:rsid w:val="00444EBE"/>
    <w:rsid w:val="0044588A"/>
    <w:rsid w:val="00447DDE"/>
    <w:rsid w:val="004512C4"/>
    <w:rsid w:val="004633E9"/>
    <w:rsid w:val="004655DE"/>
    <w:rsid w:val="0046591D"/>
    <w:rsid w:val="00467E62"/>
    <w:rsid w:val="00467F24"/>
    <w:rsid w:val="004741F4"/>
    <w:rsid w:val="00475F75"/>
    <w:rsid w:val="004760A1"/>
    <w:rsid w:val="00477230"/>
    <w:rsid w:val="0047729F"/>
    <w:rsid w:val="00480B83"/>
    <w:rsid w:val="00481D19"/>
    <w:rsid w:val="0048203A"/>
    <w:rsid w:val="00486A99"/>
    <w:rsid w:val="00487B6B"/>
    <w:rsid w:val="004928E0"/>
    <w:rsid w:val="00492C10"/>
    <w:rsid w:val="004932CE"/>
    <w:rsid w:val="004941E9"/>
    <w:rsid w:val="0049494F"/>
    <w:rsid w:val="00494F42"/>
    <w:rsid w:val="00495723"/>
    <w:rsid w:val="004A0F15"/>
    <w:rsid w:val="004A41C2"/>
    <w:rsid w:val="004A4C26"/>
    <w:rsid w:val="004A4CCC"/>
    <w:rsid w:val="004B1D6D"/>
    <w:rsid w:val="004B2A9B"/>
    <w:rsid w:val="004B5754"/>
    <w:rsid w:val="004C5DE1"/>
    <w:rsid w:val="004C6D30"/>
    <w:rsid w:val="004D2325"/>
    <w:rsid w:val="004D5C0B"/>
    <w:rsid w:val="004E401D"/>
    <w:rsid w:val="004E4208"/>
    <w:rsid w:val="004E50D9"/>
    <w:rsid w:val="004F1C3E"/>
    <w:rsid w:val="004F4066"/>
    <w:rsid w:val="004F4B5D"/>
    <w:rsid w:val="004F5C8C"/>
    <w:rsid w:val="00501AC9"/>
    <w:rsid w:val="00502A20"/>
    <w:rsid w:val="00506F33"/>
    <w:rsid w:val="005078A5"/>
    <w:rsid w:val="0051423F"/>
    <w:rsid w:val="00516AFE"/>
    <w:rsid w:val="00524108"/>
    <w:rsid w:val="00526221"/>
    <w:rsid w:val="00536511"/>
    <w:rsid w:val="00541F87"/>
    <w:rsid w:val="0054249A"/>
    <w:rsid w:val="00544E26"/>
    <w:rsid w:val="005469D0"/>
    <w:rsid w:val="00547F1F"/>
    <w:rsid w:val="00552A25"/>
    <w:rsid w:val="0055717C"/>
    <w:rsid w:val="00563C15"/>
    <w:rsid w:val="00564B1C"/>
    <w:rsid w:val="0057226B"/>
    <w:rsid w:val="0057369F"/>
    <w:rsid w:val="00576BDF"/>
    <w:rsid w:val="00580FBF"/>
    <w:rsid w:val="00581B8D"/>
    <w:rsid w:val="00585112"/>
    <w:rsid w:val="00585F26"/>
    <w:rsid w:val="00587565"/>
    <w:rsid w:val="005876B9"/>
    <w:rsid w:val="005931E1"/>
    <w:rsid w:val="005955BE"/>
    <w:rsid w:val="00596F00"/>
    <w:rsid w:val="005A6882"/>
    <w:rsid w:val="005B0419"/>
    <w:rsid w:val="005B27C8"/>
    <w:rsid w:val="005B4D6F"/>
    <w:rsid w:val="005B52F3"/>
    <w:rsid w:val="005C2468"/>
    <w:rsid w:val="005C30C6"/>
    <w:rsid w:val="005C5A9B"/>
    <w:rsid w:val="005D08A5"/>
    <w:rsid w:val="005D7A5A"/>
    <w:rsid w:val="005E02D3"/>
    <w:rsid w:val="005E1ADE"/>
    <w:rsid w:val="005E239F"/>
    <w:rsid w:val="005E66ED"/>
    <w:rsid w:val="005F0501"/>
    <w:rsid w:val="005F207B"/>
    <w:rsid w:val="005F4EF1"/>
    <w:rsid w:val="005F7961"/>
    <w:rsid w:val="005F7D51"/>
    <w:rsid w:val="00601322"/>
    <w:rsid w:val="00607E78"/>
    <w:rsid w:val="006113FB"/>
    <w:rsid w:val="00611DAF"/>
    <w:rsid w:val="00613F59"/>
    <w:rsid w:val="00615D29"/>
    <w:rsid w:val="006208A8"/>
    <w:rsid w:val="00624C5F"/>
    <w:rsid w:val="00626DE8"/>
    <w:rsid w:val="00631205"/>
    <w:rsid w:val="00632841"/>
    <w:rsid w:val="00633A43"/>
    <w:rsid w:val="00635B2B"/>
    <w:rsid w:val="006419D0"/>
    <w:rsid w:val="00642A1F"/>
    <w:rsid w:val="00650267"/>
    <w:rsid w:val="006519F8"/>
    <w:rsid w:val="00657C3F"/>
    <w:rsid w:val="00660D0B"/>
    <w:rsid w:val="00660D35"/>
    <w:rsid w:val="006615D6"/>
    <w:rsid w:val="0066630B"/>
    <w:rsid w:val="0066749A"/>
    <w:rsid w:val="00673041"/>
    <w:rsid w:val="0067497E"/>
    <w:rsid w:val="0068509D"/>
    <w:rsid w:val="00690455"/>
    <w:rsid w:val="006929A7"/>
    <w:rsid w:val="00692B45"/>
    <w:rsid w:val="00693785"/>
    <w:rsid w:val="00695917"/>
    <w:rsid w:val="0069671C"/>
    <w:rsid w:val="006A283D"/>
    <w:rsid w:val="006A57BC"/>
    <w:rsid w:val="006B0BFD"/>
    <w:rsid w:val="006B381F"/>
    <w:rsid w:val="006B3EE3"/>
    <w:rsid w:val="006B6A7E"/>
    <w:rsid w:val="006C01A0"/>
    <w:rsid w:val="006C30E8"/>
    <w:rsid w:val="006C399C"/>
    <w:rsid w:val="006C4C53"/>
    <w:rsid w:val="006C5519"/>
    <w:rsid w:val="006D00D7"/>
    <w:rsid w:val="006D4970"/>
    <w:rsid w:val="006D596D"/>
    <w:rsid w:val="006D6286"/>
    <w:rsid w:val="006D7522"/>
    <w:rsid w:val="006E149C"/>
    <w:rsid w:val="006E23E2"/>
    <w:rsid w:val="006E39BB"/>
    <w:rsid w:val="006E4EC0"/>
    <w:rsid w:val="006E68D4"/>
    <w:rsid w:val="006F358C"/>
    <w:rsid w:val="006F530E"/>
    <w:rsid w:val="006F57CC"/>
    <w:rsid w:val="0070256E"/>
    <w:rsid w:val="00703E7D"/>
    <w:rsid w:val="00704329"/>
    <w:rsid w:val="007057B4"/>
    <w:rsid w:val="00707024"/>
    <w:rsid w:val="007077B3"/>
    <w:rsid w:val="0071278C"/>
    <w:rsid w:val="00715024"/>
    <w:rsid w:val="0071625F"/>
    <w:rsid w:val="00724A43"/>
    <w:rsid w:val="0072613B"/>
    <w:rsid w:val="00726F9D"/>
    <w:rsid w:val="00735869"/>
    <w:rsid w:val="00737FB2"/>
    <w:rsid w:val="00740175"/>
    <w:rsid w:val="00741E62"/>
    <w:rsid w:val="007437CC"/>
    <w:rsid w:val="00750D36"/>
    <w:rsid w:val="00754643"/>
    <w:rsid w:val="00756157"/>
    <w:rsid w:val="0075744B"/>
    <w:rsid w:val="00757A2E"/>
    <w:rsid w:val="00763D73"/>
    <w:rsid w:val="007675F8"/>
    <w:rsid w:val="007717C2"/>
    <w:rsid w:val="00773B3E"/>
    <w:rsid w:val="00784C6D"/>
    <w:rsid w:val="00785C14"/>
    <w:rsid w:val="0078678D"/>
    <w:rsid w:val="007904C0"/>
    <w:rsid w:val="00792E3F"/>
    <w:rsid w:val="007973F3"/>
    <w:rsid w:val="007A0462"/>
    <w:rsid w:val="007A1556"/>
    <w:rsid w:val="007A560C"/>
    <w:rsid w:val="007A5E91"/>
    <w:rsid w:val="007A79CA"/>
    <w:rsid w:val="007B047E"/>
    <w:rsid w:val="007B3210"/>
    <w:rsid w:val="007B3241"/>
    <w:rsid w:val="007B3A02"/>
    <w:rsid w:val="007B4D4D"/>
    <w:rsid w:val="007B52AA"/>
    <w:rsid w:val="007C0828"/>
    <w:rsid w:val="007C60E5"/>
    <w:rsid w:val="007D05DF"/>
    <w:rsid w:val="007E2779"/>
    <w:rsid w:val="007E3E8C"/>
    <w:rsid w:val="007E587E"/>
    <w:rsid w:val="007E6370"/>
    <w:rsid w:val="007E682B"/>
    <w:rsid w:val="007E7791"/>
    <w:rsid w:val="007F3500"/>
    <w:rsid w:val="007F35B2"/>
    <w:rsid w:val="007F716C"/>
    <w:rsid w:val="008000B0"/>
    <w:rsid w:val="00801BBC"/>
    <w:rsid w:val="00803D4D"/>
    <w:rsid w:val="008043F9"/>
    <w:rsid w:val="008065BA"/>
    <w:rsid w:val="008110A6"/>
    <w:rsid w:val="00811D61"/>
    <w:rsid w:val="00814E00"/>
    <w:rsid w:val="00816283"/>
    <w:rsid w:val="0081792B"/>
    <w:rsid w:val="0082452A"/>
    <w:rsid w:val="0082712F"/>
    <w:rsid w:val="008272D8"/>
    <w:rsid w:val="00827ADE"/>
    <w:rsid w:val="00830F37"/>
    <w:rsid w:val="0083115B"/>
    <w:rsid w:val="00833E0E"/>
    <w:rsid w:val="00834607"/>
    <w:rsid w:val="00834E51"/>
    <w:rsid w:val="008357CC"/>
    <w:rsid w:val="00842957"/>
    <w:rsid w:val="00843505"/>
    <w:rsid w:val="00843B3C"/>
    <w:rsid w:val="0084465B"/>
    <w:rsid w:val="0084502B"/>
    <w:rsid w:val="00852715"/>
    <w:rsid w:val="0085302F"/>
    <w:rsid w:val="00853923"/>
    <w:rsid w:val="00860A70"/>
    <w:rsid w:val="008614B5"/>
    <w:rsid w:val="00862B6E"/>
    <w:rsid w:val="00862FED"/>
    <w:rsid w:val="00863CC9"/>
    <w:rsid w:val="008711BC"/>
    <w:rsid w:val="00873FE6"/>
    <w:rsid w:val="008751A2"/>
    <w:rsid w:val="008757C4"/>
    <w:rsid w:val="00877ABF"/>
    <w:rsid w:val="00880543"/>
    <w:rsid w:val="00880DF0"/>
    <w:rsid w:val="008861BA"/>
    <w:rsid w:val="00886800"/>
    <w:rsid w:val="00890530"/>
    <w:rsid w:val="0089352A"/>
    <w:rsid w:val="00897B89"/>
    <w:rsid w:val="008A17D8"/>
    <w:rsid w:val="008A31E1"/>
    <w:rsid w:val="008A4B01"/>
    <w:rsid w:val="008B2E96"/>
    <w:rsid w:val="008B7705"/>
    <w:rsid w:val="008B7741"/>
    <w:rsid w:val="008C1530"/>
    <w:rsid w:val="008C1638"/>
    <w:rsid w:val="008C1A66"/>
    <w:rsid w:val="008C5BA6"/>
    <w:rsid w:val="008C6A83"/>
    <w:rsid w:val="008C7DD7"/>
    <w:rsid w:val="008D2E0A"/>
    <w:rsid w:val="008D5494"/>
    <w:rsid w:val="008E4F70"/>
    <w:rsid w:val="008E5B6A"/>
    <w:rsid w:val="008F6024"/>
    <w:rsid w:val="0090267A"/>
    <w:rsid w:val="00903187"/>
    <w:rsid w:val="00904E12"/>
    <w:rsid w:val="0090609F"/>
    <w:rsid w:val="00906DBB"/>
    <w:rsid w:val="0091726E"/>
    <w:rsid w:val="00920DB3"/>
    <w:rsid w:val="00922BF8"/>
    <w:rsid w:val="00925103"/>
    <w:rsid w:val="00926810"/>
    <w:rsid w:val="009305C4"/>
    <w:rsid w:val="0093466C"/>
    <w:rsid w:val="009410DB"/>
    <w:rsid w:val="0094247A"/>
    <w:rsid w:val="0094328E"/>
    <w:rsid w:val="0094349C"/>
    <w:rsid w:val="00943FF9"/>
    <w:rsid w:val="009508A2"/>
    <w:rsid w:val="0095302F"/>
    <w:rsid w:val="009532AD"/>
    <w:rsid w:val="0095460A"/>
    <w:rsid w:val="0095688D"/>
    <w:rsid w:val="00957002"/>
    <w:rsid w:val="00961BE4"/>
    <w:rsid w:val="00963A5A"/>
    <w:rsid w:val="00963BF4"/>
    <w:rsid w:val="0096520D"/>
    <w:rsid w:val="009675D8"/>
    <w:rsid w:val="00967763"/>
    <w:rsid w:val="00972491"/>
    <w:rsid w:val="00973C32"/>
    <w:rsid w:val="00974096"/>
    <w:rsid w:val="00980E24"/>
    <w:rsid w:val="00985BC7"/>
    <w:rsid w:val="009866CF"/>
    <w:rsid w:val="009868A1"/>
    <w:rsid w:val="009906CF"/>
    <w:rsid w:val="00993873"/>
    <w:rsid w:val="00994945"/>
    <w:rsid w:val="009953D8"/>
    <w:rsid w:val="00997BF0"/>
    <w:rsid w:val="009A54DF"/>
    <w:rsid w:val="009A73DB"/>
    <w:rsid w:val="009A7F66"/>
    <w:rsid w:val="009B1D2E"/>
    <w:rsid w:val="009B4B90"/>
    <w:rsid w:val="009B6C41"/>
    <w:rsid w:val="009C21DC"/>
    <w:rsid w:val="009C4EB4"/>
    <w:rsid w:val="009C4EEF"/>
    <w:rsid w:val="009C4F56"/>
    <w:rsid w:val="009C748A"/>
    <w:rsid w:val="009C7F2C"/>
    <w:rsid w:val="009D0D81"/>
    <w:rsid w:val="009D413A"/>
    <w:rsid w:val="009D7F24"/>
    <w:rsid w:val="009E1D02"/>
    <w:rsid w:val="009E229B"/>
    <w:rsid w:val="009F2414"/>
    <w:rsid w:val="009F293B"/>
    <w:rsid w:val="009F2EBE"/>
    <w:rsid w:val="009F328F"/>
    <w:rsid w:val="009F4742"/>
    <w:rsid w:val="009F4842"/>
    <w:rsid w:val="009F55B2"/>
    <w:rsid w:val="00A01395"/>
    <w:rsid w:val="00A0448D"/>
    <w:rsid w:val="00A0466E"/>
    <w:rsid w:val="00A048FD"/>
    <w:rsid w:val="00A06670"/>
    <w:rsid w:val="00A07D46"/>
    <w:rsid w:val="00A136AF"/>
    <w:rsid w:val="00A138A7"/>
    <w:rsid w:val="00A14185"/>
    <w:rsid w:val="00A14890"/>
    <w:rsid w:val="00A16EE8"/>
    <w:rsid w:val="00A2034F"/>
    <w:rsid w:val="00A20F46"/>
    <w:rsid w:val="00A2146C"/>
    <w:rsid w:val="00A24160"/>
    <w:rsid w:val="00A25245"/>
    <w:rsid w:val="00A2661B"/>
    <w:rsid w:val="00A30319"/>
    <w:rsid w:val="00A32815"/>
    <w:rsid w:val="00A33932"/>
    <w:rsid w:val="00A339F9"/>
    <w:rsid w:val="00A3471A"/>
    <w:rsid w:val="00A354D2"/>
    <w:rsid w:val="00A35970"/>
    <w:rsid w:val="00A35C01"/>
    <w:rsid w:val="00A40378"/>
    <w:rsid w:val="00A408D3"/>
    <w:rsid w:val="00A4126C"/>
    <w:rsid w:val="00A41BDF"/>
    <w:rsid w:val="00A422F3"/>
    <w:rsid w:val="00A44581"/>
    <w:rsid w:val="00A47302"/>
    <w:rsid w:val="00A52FF9"/>
    <w:rsid w:val="00A56AC7"/>
    <w:rsid w:val="00A631A6"/>
    <w:rsid w:val="00A6548C"/>
    <w:rsid w:val="00A65B29"/>
    <w:rsid w:val="00A67708"/>
    <w:rsid w:val="00A805AA"/>
    <w:rsid w:val="00A811F8"/>
    <w:rsid w:val="00A8604E"/>
    <w:rsid w:val="00A92E47"/>
    <w:rsid w:val="00A95C97"/>
    <w:rsid w:val="00AA28CE"/>
    <w:rsid w:val="00AB0147"/>
    <w:rsid w:val="00AB0E17"/>
    <w:rsid w:val="00AB6F08"/>
    <w:rsid w:val="00AB7EED"/>
    <w:rsid w:val="00AC0997"/>
    <w:rsid w:val="00AC5FAE"/>
    <w:rsid w:val="00AC6C42"/>
    <w:rsid w:val="00AC7B2E"/>
    <w:rsid w:val="00AD20D3"/>
    <w:rsid w:val="00AD4D71"/>
    <w:rsid w:val="00AD5F3A"/>
    <w:rsid w:val="00AD7C7A"/>
    <w:rsid w:val="00AE1360"/>
    <w:rsid w:val="00AE1A01"/>
    <w:rsid w:val="00AE4A13"/>
    <w:rsid w:val="00AF0425"/>
    <w:rsid w:val="00AF1973"/>
    <w:rsid w:val="00AF1FF9"/>
    <w:rsid w:val="00B00070"/>
    <w:rsid w:val="00B125F5"/>
    <w:rsid w:val="00B1344D"/>
    <w:rsid w:val="00B17DD2"/>
    <w:rsid w:val="00B22E39"/>
    <w:rsid w:val="00B22EFE"/>
    <w:rsid w:val="00B279D6"/>
    <w:rsid w:val="00B321E5"/>
    <w:rsid w:val="00B32D13"/>
    <w:rsid w:val="00B33A75"/>
    <w:rsid w:val="00B36089"/>
    <w:rsid w:val="00B408BC"/>
    <w:rsid w:val="00B51D2E"/>
    <w:rsid w:val="00B531EF"/>
    <w:rsid w:val="00B5336B"/>
    <w:rsid w:val="00B541B1"/>
    <w:rsid w:val="00B5713D"/>
    <w:rsid w:val="00B57EA1"/>
    <w:rsid w:val="00B6140F"/>
    <w:rsid w:val="00B635ED"/>
    <w:rsid w:val="00B66A37"/>
    <w:rsid w:val="00B70AC9"/>
    <w:rsid w:val="00B72B94"/>
    <w:rsid w:val="00B73293"/>
    <w:rsid w:val="00B7695D"/>
    <w:rsid w:val="00B77164"/>
    <w:rsid w:val="00B81B53"/>
    <w:rsid w:val="00B82395"/>
    <w:rsid w:val="00B84F09"/>
    <w:rsid w:val="00B92B40"/>
    <w:rsid w:val="00B93154"/>
    <w:rsid w:val="00B94DE2"/>
    <w:rsid w:val="00B9502C"/>
    <w:rsid w:val="00B957DB"/>
    <w:rsid w:val="00BA0722"/>
    <w:rsid w:val="00BA4A25"/>
    <w:rsid w:val="00BB141B"/>
    <w:rsid w:val="00BB17F6"/>
    <w:rsid w:val="00BB29CB"/>
    <w:rsid w:val="00BB3203"/>
    <w:rsid w:val="00BB3472"/>
    <w:rsid w:val="00BB3A9D"/>
    <w:rsid w:val="00BB65A9"/>
    <w:rsid w:val="00BB6B90"/>
    <w:rsid w:val="00BB7903"/>
    <w:rsid w:val="00BB7CBC"/>
    <w:rsid w:val="00BC0794"/>
    <w:rsid w:val="00BC2B64"/>
    <w:rsid w:val="00BD1680"/>
    <w:rsid w:val="00BD4944"/>
    <w:rsid w:val="00BD5C76"/>
    <w:rsid w:val="00BE324C"/>
    <w:rsid w:val="00BE3425"/>
    <w:rsid w:val="00BE3A76"/>
    <w:rsid w:val="00BE5F17"/>
    <w:rsid w:val="00BF1AC6"/>
    <w:rsid w:val="00BF353D"/>
    <w:rsid w:val="00BF42EC"/>
    <w:rsid w:val="00BF50E0"/>
    <w:rsid w:val="00BF6659"/>
    <w:rsid w:val="00C00918"/>
    <w:rsid w:val="00C10516"/>
    <w:rsid w:val="00C1596F"/>
    <w:rsid w:val="00C170A7"/>
    <w:rsid w:val="00C2119F"/>
    <w:rsid w:val="00C24479"/>
    <w:rsid w:val="00C30578"/>
    <w:rsid w:val="00C322E7"/>
    <w:rsid w:val="00C34904"/>
    <w:rsid w:val="00C375FF"/>
    <w:rsid w:val="00C37CA5"/>
    <w:rsid w:val="00C4008C"/>
    <w:rsid w:val="00C426E3"/>
    <w:rsid w:val="00C42914"/>
    <w:rsid w:val="00C44312"/>
    <w:rsid w:val="00C503B6"/>
    <w:rsid w:val="00C50B4E"/>
    <w:rsid w:val="00C545FF"/>
    <w:rsid w:val="00C60092"/>
    <w:rsid w:val="00C616CF"/>
    <w:rsid w:val="00C61D33"/>
    <w:rsid w:val="00C61FC4"/>
    <w:rsid w:val="00C7084C"/>
    <w:rsid w:val="00C73847"/>
    <w:rsid w:val="00C745F2"/>
    <w:rsid w:val="00C77362"/>
    <w:rsid w:val="00C828AE"/>
    <w:rsid w:val="00C8315E"/>
    <w:rsid w:val="00C84196"/>
    <w:rsid w:val="00C86F6D"/>
    <w:rsid w:val="00C90BF6"/>
    <w:rsid w:val="00C918EA"/>
    <w:rsid w:val="00C92DD8"/>
    <w:rsid w:val="00C956E5"/>
    <w:rsid w:val="00C97313"/>
    <w:rsid w:val="00C97F99"/>
    <w:rsid w:val="00CA2F1F"/>
    <w:rsid w:val="00CA36D9"/>
    <w:rsid w:val="00CA4A13"/>
    <w:rsid w:val="00CA528E"/>
    <w:rsid w:val="00CA5BAF"/>
    <w:rsid w:val="00CA6146"/>
    <w:rsid w:val="00CB0F75"/>
    <w:rsid w:val="00CB2E27"/>
    <w:rsid w:val="00CB4EA0"/>
    <w:rsid w:val="00CC0827"/>
    <w:rsid w:val="00CC0F7F"/>
    <w:rsid w:val="00CC1121"/>
    <w:rsid w:val="00CC1909"/>
    <w:rsid w:val="00CC1C31"/>
    <w:rsid w:val="00CC1FB2"/>
    <w:rsid w:val="00CD2A57"/>
    <w:rsid w:val="00CE573C"/>
    <w:rsid w:val="00CF047F"/>
    <w:rsid w:val="00CF5C3B"/>
    <w:rsid w:val="00D013F8"/>
    <w:rsid w:val="00D0168D"/>
    <w:rsid w:val="00D01906"/>
    <w:rsid w:val="00D02E66"/>
    <w:rsid w:val="00D051D5"/>
    <w:rsid w:val="00D060AE"/>
    <w:rsid w:val="00D06A62"/>
    <w:rsid w:val="00D1003B"/>
    <w:rsid w:val="00D102EA"/>
    <w:rsid w:val="00D1052A"/>
    <w:rsid w:val="00D10DB0"/>
    <w:rsid w:val="00D14F46"/>
    <w:rsid w:val="00D15878"/>
    <w:rsid w:val="00D20935"/>
    <w:rsid w:val="00D21D37"/>
    <w:rsid w:val="00D23B15"/>
    <w:rsid w:val="00D35B45"/>
    <w:rsid w:val="00D36013"/>
    <w:rsid w:val="00D41ADE"/>
    <w:rsid w:val="00D42EE5"/>
    <w:rsid w:val="00D57165"/>
    <w:rsid w:val="00D57CE3"/>
    <w:rsid w:val="00D61D15"/>
    <w:rsid w:val="00D62A9A"/>
    <w:rsid w:val="00D63605"/>
    <w:rsid w:val="00D642D7"/>
    <w:rsid w:val="00D656ED"/>
    <w:rsid w:val="00D65BF3"/>
    <w:rsid w:val="00D6762A"/>
    <w:rsid w:val="00D72E0C"/>
    <w:rsid w:val="00D800EC"/>
    <w:rsid w:val="00D80B71"/>
    <w:rsid w:val="00D81717"/>
    <w:rsid w:val="00D81BB0"/>
    <w:rsid w:val="00D84987"/>
    <w:rsid w:val="00D84CF7"/>
    <w:rsid w:val="00D85745"/>
    <w:rsid w:val="00D91C74"/>
    <w:rsid w:val="00D92FFB"/>
    <w:rsid w:val="00D96929"/>
    <w:rsid w:val="00D96C9A"/>
    <w:rsid w:val="00DA07F7"/>
    <w:rsid w:val="00DA3AD5"/>
    <w:rsid w:val="00DA4865"/>
    <w:rsid w:val="00DB6E8E"/>
    <w:rsid w:val="00DC6BE1"/>
    <w:rsid w:val="00DD1A12"/>
    <w:rsid w:val="00DD507C"/>
    <w:rsid w:val="00DD6470"/>
    <w:rsid w:val="00DD65D3"/>
    <w:rsid w:val="00DD6782"/>
    <w:rsid w:val="00DD7E84"/>
    <w:rsid w:val="00DE2D49"/>
    <w:rsid w:val="00DE6919"/>
    <w:rsid w:val="00DF1DBD"/>
    <w:rsid w:val="00DF2F94"/>
    <w:rsid w:val="00E04088"/>
    <w:rsid w:val="00E118DB"/>
    <w:rsid w:val="00E124DC"/>
    <w:rsid w:val="00E13ED9"/>
    <w:rsid w:val="00E15997"/>
    <w:rsid w:val="00E21ABB"/>
    <w:rsid w:val="00E24FFA"/>
    <w:rsid w:val="00E2589E"/>
    <w:rsid w:val="00E2613D"/>
    <w:rsid w:val="00E26B04"/>
    <w:rsid w:val="00E331C8"/>
    <w:rsid w:val="00E36083"/>
    <w:rsid w:val="00E368D5"/>
    <w:rsid w:val="00E44F19"/>
    <w:rsid w:val="00E51AC5"/>
    <w:rsid w:val="00E5286B"/>
    <w:rsid w:val="00E574A5"/>
    <w:rsid w:val="00E63589"/>
    <w:rsid w:val="00E6399F"/>
    <w:rsid w:val="00E65292"/>
    <w:rsid w:val="00E65373"/>
    <w:rsid w:val="00E66D58"/>
    <w:rsid w:val="00E67740"/>
    <w:rsid w:val="00E70711"/>
    <w:rsid w:val="00E721C0"/>
    <w:rsid w:val="00E73EBB"/>
    <w:rsid w:val="00E824A1"/>
    <w:rsid w:val="00E831C1"/>
    <w:rsid w:val="00E83D19"/>
    <w:rsid w:val="00E90C80"/>
    <w:rsid w:val="00EA4BC8"/>
    <w:rsid w:val="00EB0038"/>
    <w:rsid w:val="00EB078A"/>
    <w:rsid w:val="00EB1E92"/>
    <w:rsid w:val="00EB41C4"/>
    <w:rsid w:val="00EC415D"/>
    <w:rsid w:val="00EC66E1"/>
    <w:rsid w:val="00ED13E1"/>
    <w:rsid w:val="00ED1E83"/>
    <w:rsid w:val="00EE17D1"/>
    <w:rsid w:val="00EE1C35"/>
    <w:rsid w:val="00EE1E37"/>
    <w:rsid w:val="00EE2497"/>
    <w:rsid w:val="00EE3BA8"/>
    <w:rsid w:val="00EE4661"/>
    <w:rsid w:val="00EE4F7B"/>
    <w:rsid w:val="00EE63A0"/>
    <w:rsid w:val="00EF0CC3"/>
    <w:rsid w:val="00EF1728"/>
    <w:rsid w:val="00EF2CF3"/>
    <w:rsid w:val="00EF3F57"/>
    <w:rsid w:val="00EF4D84"/>
    <w:rsid w:val="00EF5042"/>
    <w:rsid w:val="00EF690C"/>
    <w:rsid w:val="00F03305"/>
    <w:rsid w:val="00F05B97"/>
    <w:rsid w:val="00F0730F"/>
    <w:rsid w:val="00F10AC4"/>
    <w:rsid w:val="00F209A0"/>
    <w:rsid w:val="00F2550D"/>
    <w:rsid w:val="00F26F8A"/>
    <w:rsid w:val="00F307A8"/>
    <w:rsid w:val="00F3092D"/>
    <w:rsid w:val="00F36D97"/>
    <w:rsid w:val="00F400E6"/>
    <w:rsid w:val="00F44429"/>
    <w:rsid w:val="00F4478F"/>
    <w:rsid w:val="00F46250"/>
    <w:rsid w:val="00F469A7"/>
    <w:rsid w:val="00F47A6B"/>
    <w:rsid w:val="00F503F2"/>
    <w:rsid w:val="00F5111A"/>
    <w:rsid w:val="00F53773"/>
    <w:rsid w:val="00F54CC6"/>
    <w:rsid w:val="00F55ECC"/>
    <w:rsid w:val="00F56042"/>
    <w:rsid w:val="00F64F2B"/>
    <w:rsid w:val="00F66C17"/>
    <w:rsid w:val="00F716A4"/>
    <w:rsid w:val="00F750D9"/>
    <w:rsid w:val="00F75DBA"/>
    <w:rsid w:val="00F763FE"/>
    <w:rsid w:val="00F809FD"/>
    <w:rsid w:val="00F90E10"/>
    <w:rsid w:val="00F91795"/>
    <w:rsid w:val="00F94560"/>
    <w:rsid w:val="00F94EC1"/>
    <w:rsid w:val="00F97E2F"/>
    <w:rsid w:val="00FA0661"/>
    <w:rsid w:val="00FA0D8B"/>
    <w:rsid w:val="00FA3345"/>
    <w:rsid w:val="00FA39C6"/>
    <w:rsid w:val="00FA6E2E"/>
    <w:rsid w:val="00FB1233"/>
    <w:rsid w:val="00FB65FB"/>
    <w:rsid w:val="00FC21FA"/>
    <w:rsid w:val="00FC256F"/>
    <w:rsid w:val="00FC4ABE"/>
    <w:rsid w:val="00FC4F13"/>
    <w:rsid w:val="00FC5E79"/>
    <w:rsid w:val="00FC6687"/>
    <w:rsid w:val="00FC7061"/>
    <w:rsid w:val="00FD20DC"/>
    <w:rsid w:val="00FD4F80"/>
    <w:rsid w:val="00FD5434"/>
    <w:rsid w:val="00FD6629"/>
    <w:rsid w:val="00FE1EBC"/>
    <w:rsid w:val="00FE292A"/>
    <w:rsid w:val="00FE51CD"/>
    <w:rsid w:val="00FE7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6162E"/>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C3B"/>
    <w:pPr>
      <w:spacing w:after="0" w:line="240" w:lineRule="auto"/>
    </w:pPr>
    <w:rPr>
      <w:rFonts w:ascii="Arial" w:hAnsi="Arial" w:cs="Calibri"/>
      <w:color w:val="3B3059" w:themeColor="text2"/>
      <w:lang w:val="en-US"/>
    </w:rPr>
  </w:style>
  <w:style w:type="paragraph" w:styleId="Heading1">
    <w:name w:val="heading 1"/>
    <w:basedOn w:val="Normal"/>
    <w:next w:val="Normal"/>
    <w:link w:val="Heading1Char"/>
    <w:uiPriority w:val="9"/>
    <w:qFormat/>
    <w:rsid w:val="00FE292A"/>
    <w:pPr>
      <w:keepNext/>
      <w:keepLines/>
      <w:numPr>
        <w:numId w:val="1"/>
      </w:numPr>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1"/>
      </w:numPr>
      <w:tabs>
        <w:tab w:val="left" w:pos="0"/>
      </w:tabs>
      <w:spacing w:before="20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1"/>
      </w:numPr>
      <w:tabs>
        <w:tab w:val="left" w:pos="0"/>
      </w:tabs>
      <w:spacing w:before="20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1"/>
      </w:numPr>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1"/>
      </w:numPr>
      <w:spacing w:before="4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1"/>
      </w:numPr>
      <w:spacing w:before="4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1"/>
      </w:numPr>
      <w:spacing w:before="4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2"/>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B957DB"/>
    <w:pPr>
      <w:numPr>
        <w:numId w:val="0"/>
      </w:numPr>
    </w:pPr>
    <w:rPr>
      <w:color w:val="0072CE"/>
      <w:sz w:val="36"/>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jc w:val="both"/>
    </w:pPr>
    <w:rPr>
      <w:rFonts w:ascii="Times New Roman" w:eastAsia="Times New Roman" w:hAnsi="Times New Roman" w:cs="Times New Roman"/>
      <w:szCs w:val="20"/>
    </w:rPr>
  </w:style>
  <w:style w:type="paragraph" w:styleId="NormalWeb">
    <w:name w:val="Normal (Web)"/>
    <w:basedOn w:val="Normal"/>
    <w:uiPriority w:val="99"/>
    <w:rsid w:val="009C7F2C"/>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D4AC5"/>
    <w:rPr>
      <w:color w:val="808080"/>
    </w:rPr>
  </w:style>
  <w:style w:type="character" w:customStyle="1" w:styleId="cf01">
    <w:name w:val="cf01"/>
    <w:basedOn w:val="DefaultParagraphFont"/>
    <w:rsid w:val="001C66FF"/>
    <w:rPr>
      <w:rFonts w:ascii="Segoe UI" w:hAnsi="Segoe UI" w:cs="Segoe UI" w:hint="default"/>
      <w:color w:val="3B3059"/>
      <w:sz w:val="18"/>
      <w:szCs w:val="18"/>
    </w:rPr>
  </w:style>
  <w:style w:type="character" w:customStyle="1" w:styleId="normaltextrun">
    <w:name w:val="normaltextrun"/>
    <w:basedOn w:val="DefaultParagraphFont"/>
    <w:rsid w:val="00F2550D"/>
  </w:style>
  <w:style w:type="paragraph" w:customStyle="1" w:styleId="paragraph">
    <w:name w:val="paragraph"/>
    <w:basedOn w:val="Normal"/>
    <w:rsid w:val="0074017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op">
    <w:name w:val="eop"/>
    <w:basedOn w:val="DefaultParagraphFont"/>
    <w:rsid w:val="00740175"/>
  </w:style>
  <w:style w:type="paragraph" w:styleId="Revision">
    <w:name w:val="Revision"/>
    <w:hidden/>
    <w:uiPriority w:val="99"/>
    <w:semiHidden/>
    <w:rsid w:val="005D08A5"/>
    <w:pPr>
      <w:spacing w:after="0" w:line="240" w:lineRule="auto"/>
    </w:pPr>
    <w:rPr>
      <w:color w:val="3B3059" w:themeColor="text2"/>
      <w:sz w:val="20"/>
    </w:rPr>
  </w:style>
  <w:style w:type="character" w:styleId="UnresolvedMention">
    <w:name w:val="Unresolved Mention"/>
    <w:basedOn w:val="DefaultParagraphFont"/>
    <w:uiPriority w:val="99"/>
    <w:unhideWhenUsed/>
    <w:rsid w:val="00D81717"/>
    <w:rPr>
      <w:color w:val="605E5C"/>
      <w:shd w:val="clear" w:color="auto" w:fill="E1DFDD"/>
    </w:rPr>
  </w:style>
  <w:style w:type="character" w:styleId="Mention">
    <w:name w:val="Mention"/>
    <w:basedOn w:val="DefaultParagraphFont"/>
    <w:uiPriority w:val="99"/>
    <w:unhideWhenUsed/>
    <w:rsid w:val="00D817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187793184">
      <w:bodyDiv w:val="1"/>
      <w:marLeft w:val="0"/>
      <w:marRight w:val="0"/>
      <w:marTop w:val="0"/>
      <w:marBottom w:val="0"/>
      <w:divBdr>
        <w:top w:val="none" w:sz="0" w:space="0" w:color="auto"/>
        <w:left w:val="none" w:sz="0" w:space="0" w:color="auto"/>
        <w:bottom w:val="none" w:sz="0" w:space="0" w:color="auto"/>
        <w:right w:val="none" w:sz="0" w:space="0" w:color="auto"/>
      </w:divBdr>
    </w:div>
    <w:div w:id="195237701">
      <w:bodyDiv w:val="1"/>
      <w:marLeft w:val="0"/>
      <w:marRight w:val="0"/>
      <w:marTop w:val="0"/>
      <w:marBottom w:val="0"/>
      <w:divBdr>
        <w:top w:val="none" w:sz="0" w:space="0" w:color="auto"/>
        <w:left w:val="none" w:sz="0" w:space="0" w:color="auto"/>
        <w:bottom w:val="none" w:sz="0" w:space="0" w:color="auto"/>
        <w:right w:val="none" w:sz="0" w:space="0" w:color="auto"/>
      </w:divBdr>
      <w:divsChild>
        <w:div w:id="1074857591">
          <w:marLeft w:val="0"/>
          <w:marRight w:val="0"/>
          <w:marTop w:val="0"/>
          <w:marBottom w:val="0"/>
          <w:divBdr>
            <w:top w:val="none" w:sz="0" w:space="0" w:color="auto"/>
            <w:left w:val="none" w:sz="0" w:space="0" w:color="auto"/>
            <w:bottom w:val="none" w:sz="0" w:space="0" w:color="auto"/>
            <w:right w:val="none" w:sz="0" w:space="0" w:color="auto"/>
          </w:divBdr>
          <w:divsChild>
            <w:div w:id="1457989179">
              <w:marLeft w:val="0"/>
              <w:marRight w:val="0"/>
              <w:marTop w:val="0"/>
              <w:marBottom w:val="0"/>
              <w:divBdr>
                <w:top w:val="none" w:sz="0" w:space="0" w:color="auto"/>
                <w:left w:val="none" w:sz="0" w:space="0" w:color="auto"/>
                <w:bottom w:val="none" w:sz="0" w:space="0" w:color="auto"/>
                <w:right w:val="none" w:sz="0" w:space="0" w:color="auto"/>
              </w:divBdr>
              <w:divsChild>
                <w:div w:id="4490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7532">
      <w:bodyDiv w:val="1"/>
      <w:marLeft w:val="0"/>
      <w:marRight w:val="0"/>
      <w:marTop w:val="0"/>
      <w:marBottom w:val="0"/>
      <w:divBdr>
        <w:top w:val="none" w:sz="0" w:space="0" w:color="auto"/>
        <w:left w:val="none" w:sz="0" w:space="0" w:color="auto"/>
        <w:bottom w:val="none" w:sz="0" w:space="0" w:color="auto"/>
        <w:right w:val="none" w:sz="0" w:space="0" w:color="auto"/>
      </w:divBdr>
      <w:divsChild>
        <w:div w:id="274024103">
          <w:marLeft w:val="0"/>
          <w:marRight w:val="0"/>
          <w:marTop w:val="0"/>
          <w:marBottom w:val="0"/>
          <w:divBdr>
            <w:top w:val="none" w:sz="0" w:space="0" w:color="auto"/>
            <w:left w:val="none" w:sz="0" w:space="0" w:color="auto"/>
            <w:bottom w:val="none" w:sz="0" w:space="0" w:color="auto"/>
            <w:right w:val="none" w:sz="0" w:space="0" w:color="auto"/>
          </w:divBdr>
          <w:divsChild>
            <w:div w:id="1015690347">
              <w:marLeft w:val="0"/>
              <w:marRight w:val="0"/>
              <w:marTop w:val="0"/>
              <w:marBottom w:val="0"/>
              <w:divBdr>
                <w:top w:val="none" w:sz="0" w:space="0" w:color="auto"/>
                <w:left w:val="none" w:sz="0" w:space="0" w:color="auto"/>
                <w:bottom w:val="none" w:sz="0" w:space="0" w:color="auto"/>
                <w:right w:val="none" w:sz="0" w:space="0" w:color="auto"/>
              </w:divBdr>
              <w:divsChild>
                <w:div w:id="12163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068957">
      <w:bodyDiv w:val="1"/>
      <w:marLeft w:val="0"/>
      <w:marRight w:val="0"/>
      <w:marTop w:val="0"/>
      <w:marBottom w:val="0"/>
      <w:divBdr>
        <w:top w:val="none" w:sz="0" w:space="0" w:color="auto"/>
        <w:left w:val="none" w:sz="0" w:space="0" w:color="auto"/>
        <w:bottom w:val="none" w:sz="0" w:space="0" w:color="auto"/>
        <w:right w:val="none" w:sz="0" w:space="0" w:color="auto"/>
      </w:divBdr>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403919854">
      <w:bodyDiv w:val="1"/>
      <w:marLeft w:val="0"/>
      <w:marRight w:val="0"/>
      <w:marTop w:val="0"/>
      <w:marBottom w:val="0"/>
      <w:divBdr>
        <w:top w:val="none" w:sz="0" w:space="0" w:color="auto"/>
        <w:left w:val="none" w:sz="0" w:space="0" w:color="auto"/>
        <w:bottom w:val="none" w:sz="0" w:space="0" w:color="auto"/>
        <w:right w:val="none" w:sz="0" w:space="0" w:color="auto"/>
      </w:divBdr>
    </w:div>
    <w:div w:id="472479941">
      <w:bodyDiv w:val="1"/>
      <w:marLeft w:val="0"/>
      <w:marRight w:val="0"/>
      <w:marTop w:val="0"/>
      <w:marBottom w:val="0"/>
      <w:divBdr>
        <w:top w:val="none" w:sz="0" w:space="0" w:color="auto"/>
        <w:left w:val="none" w:sz="0" w:space="0" w:color="auto"/>
        <w:bottom w:val="none" w:sz="0" w:space="0" w:color="auto"/>
        <w:right w:val="none" w:sz="0" w:space="0" w:color="auto"/>
      </w:divBdr>
    </w:div>
    <w:div w:id="670714560">
      <w:bodyDiv w:val="1"/>
      <w:marLeft w:val="0"/>
      <w:marRight w:val="0"/>
      <w:marTop w:val="0"/>
      <w:marBottom w:val="0"/>
      <w:divBdr>
        <w:top w:val="none" w:sz="0" w:space="0" w:color="auto"/>
        <w:left w:val="none" w:sz="0" w:space="0" w:color="auto"/>
        <w:bottom w:val="none" w:sz="0" w:space="0" w:color="auto"/>
        <w:right w:val="none" w:sz="0" w:space="0" w:color="auto"/>
      </w:divBdr>
    </w:div>
    <w:div w:id="705298503">
      <w:bodyDiv w:val="1"/>
      <w:marLeft w:val="0"/>
      <w:marRight w:val="0"/>
      <w:marTop w:val="0"/>
      <w:marBottom w:val="0"/>
      <w:divBdr>
        <w:top w:val="none" w:sz="0" w:space="0" w:color="auto"/>
        <w:left w:val="none" w:sz="0" w:space="0" w:color="auto"/>
        <w:bottom w:val="none" w:sz="0" w:space="0" w:color="auto"/>
        <w:right w:val="none" w:sz="0" w:space="0" w:color="auto"/>
      </w:divBdr>
      <w:divsChild>
        <w:div w:id="1715619085">
          <w:marLeft w:val="446"/>
          <w:marRight w:val="0"/>
          <w:marTop w:val="0"/>
          <w:marBottom w:val="0"/>
          <w:divBdr>
            <w:top w:val="none" w:sz="0" w:space="0" w:color="auto"/>
            <w:left w:val="none" w:sz="0" w:space="0" w:color="auto"/>
            <w:bottom w:val="none" w:sz="0" w:space="0" w:color="auto"/>
            <w:right w:val="none" w:sz="0" w:space="0" w:color="auto"/>
          </w:divBdr>
        </w:div>
        <w:div w:id="1079475216">
          <w:marLeft w:val="446"/>
          <w:marRight w:val="0"/>
          <w:marTop w:val="0"/>
          <w:marBottom w:val="0"/>
          <w:divBdr>
            <w:top w:val="none" w:sz="0" w:space="0" w:color="auto"/>
            <w:left w:val="none" w:sz="0" w:space="0" w:color="auto"/>
            <w:bottom w:val="none" w:sz="0" w:space="0" w:color="auto"/>
            <w:right w:val="none" w:sz="0" w:space="0" w:color="auto"/>
          </w:divBdr>
        </w:div>
        <w:div w:id="731853627">
          <w:marLeft w:val="547"/>
          <w:marRight w:val="0"/>
          <w:marTop w:val="0"/>
          <w:marBottom w:val="0"/>
          <w:divBdr>
            <w:top w:val="none" w:sz="0" w:space="0" w:color="auto"/>
            <w:left w:val="none" w:sz="0" w:space="0" w:color="auto"/>
            <w:bottom w:val="none" w:sz="0" w:space="0" w:color="auto"/>
            <w:right w:val="none" w:sz="0" w:space="0" w:color="auto"/>
          </w:divBdr>
        </w:div>
        <w:div w:id="524246505">
          <w:marLeft w:val="547"/>
          <w:marRight w:val="0"/>
          <w:marTop w:val="0"/>
          <w:marBottom w:val="0"/>
          <w:divBdr>
            <w:top w:val="none" w:sz="0" w:space="0" w:color="auto"/>
            <w:left w:val="none" w:sz="0" w:space="0" w:color="auto"/>
            <w:bottom w:val="none" w:sz="0" w:space="0" w:color="auto"/>
            <w:right w:val="none" w:sz="0" w:space="0" w:color="auto"/>
          </w:divBdr>
        </w:div>
        <w:div w:id="214237629">
          <w:marLeft w:val="547"/>
          <w:marRight w:val="0"/>
          <w:marTop w:val="0"/>
          <w:marBottom w:val="160"/>
          <w:divBdr>
            <w:top w:val="none" w:sz="0" w:space="0" w:color="auto"/>
            <w:left w:val="none" w:sz="0" w:space="0" w:color="auto"/>
            <w:bottom w:val="none" w:sz="0" w:space="0" w:color="auto"/>
            <w:right w:val="none" w:sz="0" w:space="0" w:color="auto"/>
          </w:divBdr>
        </w:div>
      </w:divsChild>
    </w:div>
    <w:div w:id="71384484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883252291">
      <w:bodyDiv w:val="1"/>
      <w:marLeft w:val="0"/>
      <w:marRight w:val="0"/>
      <w:marTop w:val="0"/>
      <w:marBottom w:val="0"/>
      <w:divBdr>
        <w:top w:val="none" w:sz="0" w:space="0" w:color="auto"/>
        <w:left w:val="none" w:sz="0" w:space="0" w:color="auto"/>
        <w:bottom w:val="none" w:sz="0" w:space="0" w:color="auto"/>
        <w:right w:val="none" w:sz="0" w:space="0" w:color="auto"/>
      </w:divBdr>
    </w:div>
    <w:div w:id="965543498">
      <w:bodyDiv w:val="1"/>
      <w:marLeft w:val="0"/>
      <w:marRight w:val="0"/>
      <w:marTop w:val="0"/>
      <w:marBottom w:val="0"/>
      <w:divBdr>
        <w:top w:val="none" w:sz="0" w:space="0" w:color="auto"/>
        <w:left w:val="none" w:sz="0" w:space="0" w:color="auto"/>
        <w:bottom w:val="none" w:sz="0" w:space="0" w:color="auto"/>
        <w:right w:val="none" w:sz="0" w:space="0" w:color="auto"/>
      </w:divBdr>
    </w:div>
    <w:div w:id="971397377">
      <w:bodyDiv w:val="1"/>
      <w:marLeft w:val="0"/>
      <w:marRight w:val="0"/>
      <w:marTop w:val="0"/>
      <w:marBottom w:val="0"/>
      <w:divBdr>
        <w:top w:val="none" w:sz="0" w:space="0" w:color="auto"/>
        <w:left w:val="none" w:sz="0" w:space="0" w:color="auto"/>
        <w:bottom w:val="none" w:sz="0" w:space="0" w:color="auto"/>
        <w:right w:val="none" w:sz="0" w:space="0" w:color="auto"/>
      </w:divBdr>
      <w:divsChild>
        <w:div w:id="671572082">
          <w:marLeft w:val="144"/>
          <w:marRight w:val="0"/>
          <w:marTop w:val="0"/>
          <w:marBottom w:val="0"/>
          <w:divBdr>
            <w:top w:val="none" w:sz="0" w:space="0" w:color="auto"/>
            <w:left w:val="none" w:sz="0" w:space="0" w:color="auto"/>
            <w:bottom w:val="none" w:sz="0" w:space="0" w:color="auto"/>
            <w:right w:val="none" w:sz="0" w:space="0" w:color="auto"/>
          </w:divBdr>
        </w:div>
        <w:div w:id="649676085">
          <w:marLeft w:val="144"/>
          <w:marRight w:val="0"/>
          <w:marTop w:val="0"/>
          <w:marBottom w:val="0"/>
          <w:divBdr>
            <w:top w:val="none" w:sz="0" w:space="0" w:color="auto"/>
            <w:left w:val="none" w:sz="0" w:space="0" w:color="auto"/>
            <w:bottom w:val="none" w:sz="0" w:space="0" w:color="auto"/>
            <w:right w:val="none" w:sz="0" w:space="0" w:color="auto"/>
          </w:divBdr>
        </w:div>
        <w:div w:id="1961765617">
          <w:marLeft w:val="144"/>
          <w:marRight w:val="0"/>
          <w:marTop w:val="0"/>
          <w:marBottom w:val="0"/>
          <w:divBdr>
            <w:top w:val="none" w:sz="0" w:space="0" w:color="auto"/>
            <w:left w:val="none" w:sz="0" w:space="0" w:color="auto"/>
            <w:bottom w:val="none" w:sz="0" w:space="0" w:color="auto"/>
            <w:right w:val="none" w:sz="0" w:space="0" w:color="auto"/>
          </w:divBdr>
        </w:div>
        <w:div w:id="1500317201">
          <w:marLeft w:val="144"/>
          <w:marRight w:val="0"/>
          <w:marTop w:val="0"/>
          <w:marBottom w:val="0"/>
          <w:divBdr>
            <w:top w:val="none" w:sz="0" w:space="0" w:color="auto"/>
            <w:left w:val="none" w:sz="0" w:space="0" w:color="auto"/>
            <w:bottom w:val="none" w:sz="0" w:space="0" w:color="auto"/>
            <w:right w:val="none" w:sz="0" w:space="0" w:color="auto"/>
          </w:divBdr>
        </w:div>
      </w:divsChild>
    </w:div>
    <w:div w:id="990449028">
      <w:bodyDiv w:val="1"/>
      <w:marLeft w:val="0"/>
      <w:marRight w:val="0"/>
      <w:marTop w:val="0"/>
      <w:marBottom w:val="0"/>
      <w:divBdr>
        <w:top w:val="none" w:sz="0" w:space="0" w:color="auto"/>
        <w:left w:val="none" w:sz="0" w:space="0" w:color="auto"/>
        <w:bottom w:val="none" w:sz="0" w:space="0" w:color="auto"/>
        <w:right w:val="none" w:sz="0" w:space="0" w:color="auto"/>
      </w:divBdr>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09424847">
      <w:bodyDiv w:val="1"/>
      <w:marLeft w:val="0"/>
      <w:marRight w:val="0"/>
      <w:marTop w:val="0"/>
      <w:marBottom w:val="0"/>
      <w:divBdr>
        <w:top w:val="none" w:sz="0" w:space="0" w:color="auto"/>
        <w:left w:val="none" w:sz="0" w:space="0" w:color="auto"/>
        <w:bottom w:val="none" w:sz="0" w:space="0" w:color="auto"/>
        <w:right w:val="none" w:sz="0" w:space="0" w:color="auto"/>
      </w:divBdr>
      <w:divsChild>
        <w:div w:id="641467732">
          <w:marLeft w:val="547"/>
          <w:marRight w:val="0"/>
          <w:marTop w:val="0"/>
          <w:marBottom w:val="0"/>
          <w:divBdr>
            <w:top w:val="none" w:sz="0" w:space="0" w:color="auto"/>
            <w:left w:val="none" w:sz="0" w:space="0" w:color="auto"/>
            <w:bottom w:val="none" w:sz="0" w:space="0" w:color="auto"/>
            <w:right w:val="none" w:sz="0" w:space="0" w:color="auto"/>
          </w:divBdr>
        </w:div>
        <w:div w:id="495729136">
          <w:marLeft w:val="547"/>
          <w:marRight w:val="0"/>
          <w:marTop w:val="0"/>
          <w:marBottom w:val="160"/>
          <w:divBdr>
            <w:top w:val="none" w:sz="0" w:space="0" w:color="auto"/>
            <w:left w:val="none" w:sz="0" w:space="0" w:color="auto"/>
            <w:bottom w:val="none" w:sz="0" w:space="0" w:color="auto"/>
            <w:right w:val="none" w:sz="0" w:space="0" w:color="auto"/>
          </w:divBdr>
        </w:div>
      </w:divsChild>
    </w:div>
    <w:div w:id="1109620173">
      <w:bodyDiv w:val="1"/>
      <w:marLeft w:val="0"/>
      <w:marRight w:val="0"/>
      <w:marTop w:val="0"/>
      <w:marBottom w:val="0"/>
      <w:divBdr>
        <w:top w:val="none" w:sz="0" w:space="0" w:color="auto"/>
        <w:left w:val="none" w:sz="0" w:space="0" w:color="auto"/>
        <w:bottom w:val="none" w:sz="0" w:space="0" w:color="auto"/>
        <w:right w:val="none" w:sz="0" w:space="0" w:color="auto"/>
      </w:divBdr>
    </w:div>
    <w:div w:id="112292000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0676177">
      <w:bodyDiv w:val="1"/>
      <w:marLeft w:val="0"/>
      <w:marRight w:val="0"/>
      <w:marTop w:val="0"/>
      <w:marBottom w:val="0"/>
      <w:divBdr>
        <w:top w:val="none" w:sz="0" w:space="0" w:color="auto"/>
        <w:left w:val="none" w:sz="0" w:space="0" w:color="auto"/>
        <w:bottom w:val="none" w:sz="0" w:space="0" w:color="auto"/>
        <w:right w:val="none" w:sz="0" w:space="0" w:color="auto"/>
      </w:divBdr>
    </w:div>
    <w:div w:id="1243023094">
      <w:bodyDiv w:val="1"/>
      <w:marLeft w:val="0"/>
      <w:marRight w:val="0"/>
      <w:marTop w:val="0"/>
      <w:marBottom w:val="0"/>
      <w:divBdr>
        <w:top w:val="none" w:sz="0" w:space="0" w:color="auto"/>
        <w:left w:val="none" w:sz="0" w:space="0" w:color="auto"/>
        <w:bottom w:val="none" w:sz="0" w:space="0" w:color="auto"/>
        <w:right w:val="none" w:sz="0" w:space="0" w:color="auto"/>
      </w:divBdr>
      <w:divsChild>
        <w:div w:id="734209382">
          <w:marLeft w:val="0"/>
          <w:marRight w:val="0"/>
          <w:marTop w:val="0"/>
          <w:marBottom w:val="0"/>
          <w:divBdr>
            <w:top w:val="none" w:sz="0" w:space="0" w:color="auto"/>
            <w:left w:val="none" w:sz="0" w:space="0" w:color="auto"/>
            <w:bottom w:val="none" w:sz="0" w:space="0" w:color="auto"/>
            <w:right w:val="none" w:sz="0" w:space="0" w:color="auto"/>
          </w:divBdr>
          <w:divsChild>
            <w:div w:id="853501253">
              <w:marLeft w:val="0"/>
              <w:marRight w:val="0"/>
              <w:marTop w:val="0"/>
              <w:marBottom w:val="0"/>
              <w:divBdr>
                <w:top w:val="none" w:sz="0" w:space="0" w:color="auto"/>
                <w:left w:val="none" w:sz="0" w:space="0" w:color="auto"/>
                <w:bottom w:val="none" w:sz="0" w:space="0" w:color="auto"/>
                <w:right w:val="none" w:sz="0" w:space="0" w:color="auto"/>
              </w:divBdr>
              <w:divsChild>
                <w:div w:id="21134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0598">
      <w:bodyDiv w:val="1"/>
      <w:marLeft w:val="0"/>
      <w:marRight w:val="0"/>
      <w:marTop w:val="0"/>
      <w:marBottom w:val="0"/>
      <w:divBdr>
        <w:top w:val="none" w:sz="0" w:space="0" w:color="auto"/>
        <w:left w:val="none" w:sz="0" w:space="0" w:color="auto"/>
        <w:bottom w:val="none" w:sz="0" w:space="0" w:color="auto"/>
        <w:right w:val="none" w:sz="0" w:space="0" w:color="auto"/>
      </w:divBdr>
      <w:divsChild>
        <w:div w:id="1722973789">
          <w:marLeft w:val="547"/>
          <w:marRight w:val="0"/>
          <w:marTop w:val="0"/>
          <w:marBottom w:val="0"/>
          <w:divBdr>
            <w:top w:val="none" w:sz="0" w:space="0" w:color="auto"/>
            <w:left w:val="none" w:sz="0" w:space="0" w:color="auto"/>
            <w:bottom w:val="none" w:sz="0" w:space="0" w:color="auto"/>
            <w:right w:val="none" w:sz="0" w:space="0" w:color="auto"/>
          </w:divBdr>
        </w:div>
        <w:div w:id="2009554124">
          <w:marLeft w:val="547"/>
          <w:marRight w:val="0"/>
          <w:marTop w:val="0"/>
          <w:marBottom w:val="0"/>
          <w:divBdr>
            <w:top w:val="none" w:sz="0" w:space="0" w:color="auto"/>
            <w:left w:val="none" w:sz="0" w:space="0" w:color="auto"/>
            <w:bottom w:val="none" w:sz="0" w:space="0" w:color="auto"/>
            <w:right w:val="none" w:sz="0" w:space="0" w:color="auto"/>
          </w:divBdr>
        </w:div>
        <w:div w:id="2041709413">
          <w:marLeft w:val="547"/>
          <w:marRight w:val="0"/>
          <w:marTop w:val="0"/>
          <w:marBottom w:val="160"/>
          <w:divBdr>
            <w:top w:val="none" w:sz="0" w:space="0" w:color="auto"/>
            <w:left w:val="none" w:sz="0" w:space="0" w:color="auto"/>
            <w:bottom w:val="none" w:sz="0" w:space="0" w:color="auto"/>
            <w:right w:val="none" w:sz="0" w:space="0" w:color="auto"/>
          </w:divBdr>
        </w:div>
      </w:divsChild>
    </w:div>
    <w:div w:id="1314333394">
      <w:bodyDiv w:val="1"/>
      <w:marLeft w:val="0"/>
      <w:marRight w:val="0"/>
      <w:marTop w:val="0"/>
      <w:marBottom w:val="0"/>
      <w:divBdr>
        <w:top w:val="none" w:sz="0" w:space="0" w:color="auto"/>
        <w:left w:val="none" w:sz="0" w:space="0" w:color="auto"/>
        <w:bottom w:val="none" w:sz="0" w:space="0" w:color="auto"/>
        <w:right w:val="none" w:sz="0" w:space="0" w:color="auto"/>
      </w:divBdr>
    </w:div>
    <w:div w:id="1335646958">
      <w:bodyDiv w:val="1"/>
      <w:marLeft w:val="0"/>
      <w:marRight w:val="0"/>
      <w:marTop w:val="0"/>
      <w:marBottom w:val="0"/>
      <w:divBdr>
        <w:top w:val="none" w:sz="0" w:space="0" w:color="auto"/>
        <w:left w:val="none" w:sz="0" w:space="0" w:color="auto"/>
        <w:bottom w:val="none" w:sz="0" w:space="0" w:color="auto"/>
        <w:right w:val="none" w:sz="0" w:space="0" w:color="auto"/>
      </w:divBdr>
      <w:divsChild>
        <w:div w:id="1363246952">
          <w:marLeft w:val="547"/>
          <w:marRight w:val="0"/>
          <w:marTop w:val="0"/>
          <w:marBottom w:val="0"/>
          <w:divBdr>
            <w:top w:val="none" w:sz="0" w:space="0" w:color="auto"/>
            <w:left w:val="none" w:sz="0" w:space="0" w:color="auto"/>
            <w:bottom w:val="none" w:sz="0" w:space="0" w:color="auto"/>
            <w:right w:val="none" w:sz="0" w:space="0" w:color="auto"/>
          </w:divBdr>
        </w:div>
        <w:div w:id="772045387">
          <w:marLeft w:val="547"/>
          <w:marRight w:val="0"/>
          <w:marTop w:val="0"/>
          <w:marBottom w:val="0"/>
          <w:divBdr>
            <w:top w:val="none" w:sz="0" w:space="0" w:color="auto"/>
            <w:left w:val="none" w:sz="0" w:space="0" w:color="auto"/>
            <w:bottom w:val="none" w:sz="0" w:space="0" w:color="auto"/>
            <w:right w:val="none" w:sz="0" w:space="0" w:color="auto"/>
          </w:divBdr>
        </w:div>
        <w:div w:id="731543702">
          <w:marLeft w:val="547"/>
          <w:marRight w:val="0"/>
          <w:marTop w:val="0"/>
          <w:marBottom w:val="0"/>
          <w:divBdr>
            <w:top w:val="none" w:sz="0" w:space="0" w:color="auto"/>
            <w:left w:val="none" w:sz="0" w:space="0" w:color="auto"/>
            <w:bottom w:val="none" w:sz="0" w:space="0" w:color="auto"/>
            <w:right w:val="none" w:sz="0" w:space="0" w:color="auto"/>
          </w:divBdr>
        </w:div>
        <w:div w:id="1922061841">
          <w:marLeft w:val="547"/>
          <w:marRight w:val="0"/>
          <w:marTop w:val="0"/>
          <w:marBottom w:val="0"/>
          <w:divBdr>
            <w:top w:val="none" w:sz="0" w:space="0" w:color="auto"/>
            <w:left w:val="none" w:sz="0" w:space="0" w:color="auto"/>
            <w:bottom w:val="none" w:sz="0" w:space="0" w:color="auto"/>
            <w:right w:val="none" w:sz="0" w:space="0" w:color="auto"/>
          </w:divBdr>
        </w:div>
        <w:div w:id="1100033204">
          <w:marLeft w:val="547"/>
          <w:marRight w:val="0"/>
          <w:marTop w:val="0"/>
          <w:marBottom w:val="0"/>
          <w:divBdr>
            <w:top w:val="none" w:sz="0" w:space="0" w:color="auto"/>
            <w:left w:val="none" w:sz="0" w:space="0" w:color="auto"/>
            <w:bottom w:val="none" w:sz="0" w:space="0" w:color="auto"/>
            <w:right w:val="none" w:sz="0" w:space="0" w:color="auto"/>
          </w:divBdr>
        </w:div>
        <w:div w:id="149490437">
          <w:marLeft w:val="547"/>
          <w:marRight w:val="0"/>
          <w:marTop w:val="0"/>
          <w:marBottom w:val="160"/>
          <w:divBdr>
            <w:top w:val="none" w:sz="0" w:space="0" w:color="auto"/>
            <w:left w:val="none" w:sz="0" w:space="0" w:color="auto"/>
            <w:bottom w:val="none" w:sz="0" w:space="0" w:color="auto"/>
            <w:right w:val="none" w:sz="0" w:space="0" w:color="auto"/>
          </w:divBdr>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4108640">
      <w:bodyDiv w:val="1"/>
      <w:marLeft w:val="0"/>
      <w:marRight w:val="0"/>
      <w:marTop w:val="0"/>
      <w:marBottom w:val="0"/>
      <w:divBdr>
        <w:top w:val="none" w:sz="0" w:space="0" w:color="auto"/>
        <w:left w:val="none" w:sz="0" w:space="0" w:color="auto"/>
        <w:bottom w:val="none" w:sz="0" w:space="0" w:color="auto"/>
        <w:right w:val="none" w:sz="0" w:space="0" w:color="auto"/>
      </w:divBdr>
      <w:divsChild>
        <w:div w:id="308289410">
          <w:marLeft w:val="547"/>
          <w:marRight w:val="0"/>
          <w:marTop w:val="0"/>
          <w:marBottom w:val="0"/>
          <w:divBdr>
            <w:top w:val="none" w:sz="0" w:space="0" w:color="auto"/>
            <w:left w:val="none" w:sz="0" w:space="0" w:color="auto"/>
            <w:bottom w:val="none" w:sz="0" w:space="0" w:color="auto"/>
            <w:right w:val="none" w:sz="0" w:space="0" w:color="auto"/>
          </w:divBdr>
        </w:div>
        <w:div w:id="695235335">
          <w:marLeft w:val="547"/>
          <w:marRight w:val="0"/>
          <w:marTop w:val="0"/>
          <w:marBottom w:val="0"/>
          <w:divBdr>
            <w:top w:val="none" w:sz="0" w:space="0" w:color="auto"/>
            <w:left w:val="none" w:sz="0" w:space="0" w:color="auto"/>
            <w:bottom w:val="none" w:sz="0" w:space="0" w:color="auto"/>
            <w:right w:val="none" w:sz="0" w:space="0" w:color="auto"/>
          </w:divBdr>
        </w:div>
        <w:div w:id="934825291">
          <w:marLeft w:val="547"/>
          <w:marRight w:val="0"/>
          <w:marTop w:val="0"/>
          <w:marBottom w:val="160"/>
          <w:divBdr>
            <w:top w:val="none" w:sz="0" w:space="0" w:color="auto"/>
            <w:left w:val="none" w:sz="0" w:space="0" w:color="auto"/>
            <w:bottom w:val="none" w:sz="0" w:space="0" w:color="auto"/>
            <w:right w:val="none" w:sz="0" w:space="0" w:color="auto"/>
          </w:divBdr>
        </w:div>
        <w:div w:id="311493083">
          <w:marLeft w:val="547"/>
          <w:marRight w:val="0"/>
          <w:marTop w:val="0"/>
          <w:marBottom w:val="0"/>
          <w:divBdr>
            <w:top w:val="none" w:sz="0" w:space="0" w:color="auto"/>
            <w:left w:val="none" w:sz="0" w:space="0" w:color="auto"/>
            <w:bottom w:val="none" w:sz="0" w:space="0" w:color="auto"/>
            <w:right w:val="none" w:sz="0" w:space="0" w:color="auto"/>
          </w:divBdr>
        </w:div>
        <w:div w:id="656421269">
          <w:marLeft w:val="547"/>
          <w:marRight w:val="0"/>
          <w:marTop w:val="0"/>
          <w:marBottom w:val="0"/>
          <w:divBdr>
            <w:top w:val="none" w:sz="0" w:space="0" w:color="auto"/>
            <w:left w:val="none" w:sz="0" w:space="0" w:color="auto"/>
            <w:bottom w:val="none" w:sz="0" w:space="0" w:color="auto"/>
            <w:right w:val="none" w:sz="0" w:space="0" w:color="auto"/>
          </w:divBdr>
        </w:div>
        <w:div w:id="1090393454">
          <w:marLeft w:val="547"/>
          <w:marRight w:val="0"/>
          <w:marTop w:val="0"/>
          <w:marBottom w:val="160"/>
          <w:divBdr>
            <w:top w:val="none" w:sz="0" w:space="0" w:color="auto"/>
            <w:left w:val="none" w:sz="0" w:space="0" w:color="auto"/>
            <w:bottom w:val="none" w:sz="0" w:space="0" w:color="auto"/>
            <w:right w:val="none" w:sz="0" w:space="0" w:color="auto"/>
          </w:divBdr>
        </w:div>
        <w:div w:id="1887451726">
          <w:marLeft w:val="547"/>
          <w:marRight w:val="0"/>
          <w:marTop w:val="0"/>
          <w:marBottom w:val="0"/>
          <w:divBdr>
            <w:top w:val="none" w:sz="0" w:space="0" w:color="auto"/>
            <w:left w:val="none" w:sz="0" w:space="0" w:color="auto"/>
            <w:bottom w:val="none" w:sz="0" w:space="0" w:color="auto"/>
            <w:right w:val="none" w:sz="0" w:space="0" w:color="auto"/>
          </w:divBdr>
        </w:div>
        <w:div w:id="170023924">
          <w:marLeft w:val="547"/>
          <w:marRight w:val="0"/>
          <w:marTop w:val="0"/>
          <w:marBottom w:val="160"/>
          <w:divBdr>
            <w:top w:val="none" w:sz="0" w:space="0" w:color="auto"/>
            <w:left w:val="none" w:sz="0" w:space="0" w:color="auto"/>
            <w:bottom w:val="none" w:sz="0" w:space="0" w:color="auto"/>
            <w:right w:val="none" w:sz="0" w:space="0" w:color="auto"/>
          </w:divBdr>
        </w:div>
        <w:div w:id="1509173807">
          <w:marLeft w:val="547"/>
          <w:marRight w:val="0"/>
          <w:marTop w:val="0"/>
          <w:marBottom w:val="16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79155316">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03276242">
      <w:bodyDiv w:val="1"/>
      <w:marLeft w:val="0"/>
      <w:marRight w:val="0"/>
      <w:marTop w:val="0"/>
      <w:marBottom w:val="0"/>
      <w:divBdr>
        <w:top w:val="none" w:sz="0" w:space="0" w:color="auto"/>
        <w:left w:val="none" w:sz="0" w:space="0" w:color="auto"/>
        <w:bottom w:val="none" w:sz="0" w:space="0" w:color="auto"/>
        <w:right w:val="none" w:sz="0" w:space="0" w:color="auto"/>
      </w:divBdr>
    </w:div>
    <w:div w:id="1516265699">
      <w:bodyDiv w:val="1"/>
      <w:marLeft w:val="0"/>
      <w:marRight w:val="0"/>
      <w:marTop w:val="0"/>
      <w:marBottom w:val="0"/>
      <w:divBdr>
        <w:top w:val="none" w:sz="0" w:space="0" w:color="auto"/>
        <w:left w:val="none" w:sz="0" w:space="0" w:color="auto"/>
        <w:bottom w:val="none" w:sz="0" w:space="0" w:color="auto"/>
        <w:right w:val="none" w:sz="0" w:space="0" w:color="auto"/>
      </w:divBdr>
    </w:div>
    <w:div w:id="1518930333">
      <w:bodyDiv w:val="1"/>
      <w:marLeft w:val="0"/>
      <w:marRight w:val="0"/>
      <w:marTop w:val="0"/>
      <w:marBottom w:val="0"/>
      <w:divBdr>
        <w:top w:val="none" w:sz="0" w:space="0" w:color="auto"/>
        <w:left w:val="none" w:sz="0" w:space="0" w:color="auto"/>
        <w:bottom w:val="none" w:sz="0" w:space="0" w:color="auto"/>
        <w:right w:val="none" w:sz="0" w:space="0" w:color="auto"/>
      </w:divBdr>
      <w:divsChild>
        <w:div w:id="1220165385">
          <w:marLeft w:val="446"/>
          <w:marRight w:val="0"/>
          <w:marTop w:val="0"/>
          <w:marBottom w:val="0"/>
          <w:divBdr>
            <w:top w:val="none" w:sz="0" w:space="0" w:color="auto"/>
            <w:left w:val="none" w:sz="0" w:space="0" w:color="auto"/>
            <w:bottom w:val="none" w:sz="0" w:space="0" w:color="auto"/>
            <w:right w:val="none" w:sz="0" w:space="0" w:color="auto"/>
          </w:divBdr>
        </w:div>
        <w:div w:id="1397124823">
          <w:marLeft w:val="446"/>
          <w:marRight w:val="0"/>
          <w:marTop w:val="0"/>
          <w:marBottom w:val="0"/>
          <w:divBdr>
            <w:top w:val="none" w:sz="0" w:space="0" w:color="auto"/>
            <w:left w:val="none" w:sz="0" w:space="0" w:color="auto"/>
            <w:bottom w:val="none" w:sz="0" w:space="0" w:color="auto"/>
            <w:right w:val="none" w:sz="0" w:space="0" w:color="auto"/>
          </w:divBdr>
        </w:div>
        <w:div w:id="30082234">
          <w:marLeft w:val="547"/>
          <w:marRight w:val="0"/>
          <w:marTop w:val="0"/>
          <w:marBottom w:val="0"/>
          <w:divBdr>
            <w:top w:val="none" w:sz="0" w:space="0" w:color="auto"/>
            <w:left w:val="none" w:sz="0" w:space="0" w:color="auto"/>
            <w:bottom w:val="none" w:sz="0" w:space="0" w:color="auto"/>
            <w:right w:val="none" w:sz="0" w:space="0" w:color="auto"/>
          </w:divBdr>
        </w:div>
        <w:div w:id="1546136303">
          <w:marLeft w:val="547"/>
          <w:marRight w:val="0"/>
          <w:marTop w:val="0"/>
          <w:marBottom w:val="0"/>
          <w:divBdr>
            <w:top w:val="none" w:sz="0" w:space="0" w:color="auto"/>
            <w:left w:val="none" w:sz="0" w:space="0" w:color="auto"/>
            <w:bottom w:val="none" w:sz="0" w:space="0" w:color="auto"/>
            <w:right w:val="none" w:sz="0" w:space="0" w:color="auto"/>
          </w:divBdr>
        </w:div>
        <w:div w:id="173545009">
          <w:marLeft w:val="547"/>
          <w:marRight w:val="0"/>
          <w:marTop w:val="0"/>
          <w:marBottom w:val="160"/>
          <w:divBdr>
            <w:top w:val="none" w:sz="0" w:space="0" w:color="auto"/>
            <w:left w:val="none" w:sz="0" w:space="0" w:color="auto"/>
            <w:bottom w:val="none" w:sz="0" w:space="0" w:color="auto"/>
            <w:right w:val="none" w:sz="0" w:space="0" w:color="auto"/>
          </w:divBdr>
        </w:div>
      </w:divsChild>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06032832">
      <w:bodyDiv w:val="1"/>
      <w:marLeft w:val="0"/>
      <w:marRight w:val="0"/>
      <w:marTop w:val="0"/>
      <w:marBottom w:val="0"/>
      <w:divBdr>
        <w:top w:val="none" w:sz="0" w:space="0" w:color="auto"/>
        <w:left w:val="none" w:sz="0" w:space="0" w:color="auto"/>
        <w:bottom w:val="none" w:sz="0" w:space="0" w:color="auto"/>
        <w:right w:val="none" w:sz="0" w:space="0" w:color="auto"/>
      </w:divBdr>
    </w:div>
    <w:div w:id="1638220731">
      <w:bodyDiv w:val="1"/>
      <w:marLeft w:val="0"/>
      <w:marRight w:val="0"/>
      <w:marTop w:val="0"/>
      <w:marBottom w:val="0"/>
      <w:divBdr>
        <w:top w:val="none" w:sz="0" w:space="0" w:color="auto"/>
        <w:left w:val="none" w:sz="0" w:space="0" w:color="auto"/>
        <w:bottom w:val="none" w:sz="0" w:space="0" w:color="auto"/>
        <w:right w:val="none" w:sz="0" w:space="0" w:color="auto"/>
      </w:divBdr>
      <w:divsChild>
        <w:div w:id="1164201121">
          <w:marLeft w:val="0"/>
          <w:marRight w:val="0"/>
          <w:marTop w:val="0"/>
          <w:marBottom w:val="0"/>
          <w:divBdr>
            <w:top w:val="none" w:sz="0" w:space="0" w:color="auto"/>
            <w:left w:val="none" w:sz="0" w:space="0" w:color="auto"/>
            <w:bottom w:val="none" w:sz="0" w:space="0" w:color="auto"/>
            <w:right w:val="none" w:sz="0" w:space="0" w:color="auto"/>
          </w:divBdr>
          <w:divsChild>
            <w:div w:id="232544801">
              <w:marLeft w:val="0"/>
              <w:marRight w:val="0"/>
              <w:marTop w:val="0"/>
              <w:marBottom w:val="0"/>
              <w:divBdr>
                <w:top w:val="none" w:sz="0" w:space="0" w:color="auto"/>
                <w:left w:val="none" w:sz="0" w:space="0" w:color="auto"/>
                <w:bottom w:val="none" w:sz="0" w:space="0" w:color="auto"/>
                <w:right w:val="none" w:sz="0" w:space="0" w:color="auto"/>
              </w:divBdr>
              <w:divsChild>
                <w:div w:id="5780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777405486">
      <w:bodyDiv w:val="1"/>
      <w:marLeft w:val="0"/>
      <w:marRight w:val="0"/>
      <w:marTop w:val="0"/>
      <w:marBottom w:val="0"/>
      <w:divBdr>
        <w:top w:val="none" w:sz="0" w:space="0" w:color="auto"/>
        <w:left w:val="none" w:sz="0" w:space="0" w:color="auto"/>
        <w:bottom w:val="none" w:sz="0" w:space="0" w:color="auto"/>
        <w:right w:val="none" w:sz="0" w:space="0" w:color="auto"/>
      </w:divBdr>
      <w:divsChild>
        <w:div w:id="1745956253">
          <w:marLeft w:val="144"/>
          <w:marRight w:val="0"/>
          <w:marTop w:val="0"/>
          <w:marBottom w:val="0"/>
          <w:divBdr>
            <w:top w:val="none" w:sz="0" w:space="0" w:color="auto"/>
            <w:left w:val="none" w:sz="0" w:space="0" w:color="auto"/>
            <w:bottom w:val="none" w:sz="0" w:space="0" w:color="auto"/>
            <w:right w:val="none" w:sz="0" w:space="0" w:color="auto"/>
          </w:divBdr>
        </w:div>
        <w:div w:id="724525662">
          <w:marLeft w:val="144"/>
          <w:marRight w:val="0"/>
          <w:marTop w:val="0"/>
          <w:marBottom w:val="0"/>
          <w:divBdr>
            <w:top w:val="none" w:sz="0" w:space="0" w:color="auto"/>
            <w:left w:val="none" w:sz="0" w:space="0" w:color="auto"/>
            <w:bottom w:val="none" w:sz="0" w:space="0" w:color="auto"/>
            <w:right w:val="none" w:sz="0" w:space="0" w:color="auto"/>
          </w:divBdr>
        </w:div>
        <w:div w:id="1199855802">
          <w:marLeft w:val="144"/>
          <w:marRight w:val="0"/>
          <w:marTop w:val="0"/>
          <w:marBottom w:val="0"/>
          <w:divBdr>
            <w:top w:val="none" w:sz="0" w:space="0" w:color="auto"/>
            <w:left w:val="none" w:sz="0" w:space="0" w:color="auto"/>
            <w:bottom w:val="none" w:sz="0" w:space="0" w:color="auto"/>
            <w:right w:val="none" w:sz="0" w:space="0" w:color="auto"/>
          </w:divBdr>
        </w:div>
        <w:div w:id="1356007160">
          <w:marLeft w:val="144"/>
          <w:marRight w:val="0"/>
          <w:marTop w:val="0"/>
          <w:marBottom w:val="0"/>
          <w:divBdr>
            <w:top w:val="none" w:sz="0" w:space="0" w:color="auto"/>
            <w:left w:val="none" w:sz="0" w:space="0" w:color="auto"/>
            <w:bottom w:val="none" w:sz="0" w:space="0" w:color="auto"/>
            <w:right w:val="none" w:sz="0" w:space="0" w:color="auto"/>
          </w:divBdr>
        </w:div>
      </w:divsChild>
    </w:div>
    <w:div w:id="1807895680">
      <w:bodyDiv w:val="1"/>
      <w:marLeft w:val="0"/>
      <w:marRight w:val="0"/>
      <w:marTop w:val="0"/>
      <w:marBottom w:val="0"/>
      <w:divBdr>
        <w:top w:val="none" w:sz="0" w:space="0" w:color="auto"/>
        <w:left w:val="none" w:sz="0" w:space="0" w:color="auto"/>
        <w:bottom w:val="none" w:sz="0" w:space="0" w:color="auto"/>
        <w:right w:val="none" w:sz="0" w:space="0" w:color="auto"/>
      </w:divBdr>
      <w:divsChild>
        <w:div w:id="1523129499">
          <w:marLeft w:val="547"/>
          <w:marRight w:val="0"/>
          <w:marTop w:val="0"/>
          <w:marBottom w:val="0"/>
          <w:divBdr>
            <w:top w:val="none" w:sz="0" w:space="0" w:color="auto"/>
            <w:left w:val="none" w:sz="0" w:space="0" w:color="auto"/>
            <w:bottom w:val="none" w:sz="0" w:space="0" w:color="auto"/>
            <w:right w:val="none" w:sz="0" w:space="0" w:color="auto"/>
          </w:divBdr>
        </w:div>
        <w:div w:id="499541333">
          <w:marLeft w:val="547"/>
          <w:marRight w:val="0"/>
          <w:marTop w:val="0"/>
          <w:marBottom w:val="0"/>
          <w:divBdr>
            <w:top w:val="none" w:sz="0" w:space="0" w:color="auto"/>
            <w:left w:val="none" w:sz="0" w:space="0" w:color="auto"/>
            <w:bottom w:val="none" w:sz="0" w:space="0" w:color="auto"/>
            <w:right w:val="none" w:sz="0" w:space="0" w:color="auto"/>
          </w:divBdr>
        </w:div>
        <w:div w:id="1923564946">
          <w:marLeft w:val="547"/>
          <w:marRight w:val="0"/>
          <w:marTop w:val="0"/>
          <w:marBottom w:val="0"/>
          <w:divBdr>
            <w:top w:val="none" w:sz="0" w:space="0" w:color="auto"/>
            <w:left w:val="none" w:sz="0" w:space="0" w:color="auto"/>
            <w:bottom w:val="none" w:sz="0" w:space="0" w:color="auto"/>
            <w:right w:val="none" w:sz="0" w:space="0" w:color="auto"/>
          </w:divBdr>
        </w:div>
        <w:div w:id="711269241">
          <w:marLeft w:val="547"/>
          <w:marRight w:val="0"/>
          <w:marTop w:val="0"/>
          <w:marBottom w:val="0"/>
          <w:divBdr>
            <w:top w:val="none" w:sz="0" w:space="0" w:color="auto"/>
            <w:left w:val="none" w:sz="0" w:space="0" w:color="auto"/>
            <w:bottom w:val="none" w:sz="0" w:space="0" w:color="auto"/>
            <w:right w:val="none" w:sz="0" w:space="0" w:color="auto"/>
          </w:divBdr>
        </w:div>
        <w:div w:id="1422406375">
          <w:marLeft w:val="547"/>
          <w:marRight w:val="0"/>
          <w:marTop w:val="0"/>
          <w:marBottom w:val="0"/>
          <w:divBdr>
            <w:top w:val="none" w:sz="0" w:space="0" w:color="auto"/>
            <w:left w:val="none" w:sz="0" w:space="0" w:color="auto"/>
            <w:bottom w:val="none" w:sz="0" w:space="0" w:color="auto"/>
            <w:right w:val="none" w:sz="0" w:space="0" w:color="auto"/>
          </w:divBdr>
        </w:div>
        <w:div w:id="1572960629">
          <w:marLeft w:val="547"/>
          <w:marRight w:val="0"/>
          <w:marTop w:val="0"/>
          <w:marBottom w:val="0"/>
          <w:divBdr>
            <w:top w:val="none" w:sz="0" w:space="0" w:color="auto"/>
            <w:left w:val="none" w:sz="0" w:space="0" w:color="auto"/>
            <w:bottom w:val="none" w:sz="0" w:space="0" w:color="auto"/>
            <w:right w:val="none" w:sz="0" w:space="0" w:color="auto"/>
          </w:divBdr>
        </w:div>
        <w:div w:id="83262598">
          <w:marLeft w:val="547"/>
          <w:marRight w:val="0"/>
          <w:marTop w:val="0"/>
          <w:marBottom w:val="0"/>
          <w:divBdr>
            <w:top w:val="none" w:sz="0" w:space="0" w:color="auto"/>
            <w:left w:val="none" w:sz="0" w:space="0" w:color="auto"/>
            <w:bottom w:val="none" w:sz="0" w:space="0" w:color="auto"/>
            <w:right w:val="none" w:sz="0" w:space="0" w:color="auto"/>
          </w:divBdr>
        </w:div>
        <w:div w:id="1094131560">
          <w:marLeft w:val="547"/>
          <w:marRight w:val="0"/>
          <w:marTop w:val="0"/>
          <w:marBottom w:val="0"/>
          <w:divBdr>
            <w:top w:val="none" w:sz="0" w:space="0" w:color="auto"/>
            <w:left w:val="none" w:sz="0" w:space="0" w:color="auto"/>
            <w:bottom w:val="none" w:sz="0" w:space="0" w:color="auto"/>
            <w:right w:val="none" w:sz="0" w:space="0" w:color="auto"/>
          </w:divBdr>
        </w:div>
        <w:div w:id="1148283727">
          <w:marLeft w:val="547"/>
          <w:marRight w:val="0"/>
          <w:marTop w:val="0"/>
          <w:marBottom w:val="0"/>
          <w:divBdr>
            <w:top w:val="none" w:sz="0" w:space="0" w:color="auto"/>
            <w:left w:val="none" w:sz="0" w:space="0" w:color="auto"/>
            <w:bottom w:val="none" w:sz="0" w:space="0" w:color="auto"/>
            <w:right w:val="none" w:sz="0" w:space="0" w:color="auto"/>
          </w:divBdr>
        </w:div>
        <w:div w:id="882863074">
          <w:marLeft w:val="547"/>
          <w:marRight w:val="0"/>
          <w:marTop w:val="0"/>
          <w:marBottom w:val="0"/>
          <w:divBdr>
            <w:top w:val="none" w:sz="0" w:space="0" w:color="auto"/>
            <w:left w:val="none" w:sz="0" w:space="0" w:color="auto"/>
            <w:bottom w:val="none" w:sz="0" w:space="0" w:color="auto"/>
            <w:right w:val="none" w:sz="0" w:space="0" w:color="auto"/>
          </w:divBdr>
        </w:div>
      </w:divsChild>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1841922024">
      <w:bodyDiv w:val="1"/>
      <w:marLeft w:val="0"/>
      <w:marRight w:val="0"/>
      <w:marTop w:val="0"/>
      <w:marBottom w:val="0"/>
      <w:divBdr>
        <w:top w:val="none" w:sz="0" w:space="0" w:color="auto"/>
        <w:left w:val="none" w:sz="0" w:space="0" w:color="auto"/>
        <w:bottom w:val="none" w:sz="0" w:space="0" w:color="auto"/>
        <w:right w:val="none" w:sz="0" w:space="0" w:color="auto"/>
      </w:divBdr>
      <w:divsChild>
        <w:div w:id="2124958130">
          <w:marLeft w:val="144"/>
          <w:marRight w:val="0"/>
          <w:marTop w:val="0"/>
          <w:marBottom w:val="0"/>
          <w:divBdr>
            <w:top w:val="none" w:sz="0" w:space="0" w:color="auto"/>
            <w:left w:val="none" w:sz="0" w:space="0" w:color="auto"/>
            <w:bottom w:val="none" w:sz="0" w:space="0" w:color="auto"/>
            <w:right w:val="none" w:sz="0" w:space="0" w:color="auto"/>
          </w:divBdr>
        </w:div>
        <w:div w:id="671448629">
          <w:marLeft w:val="144"/>
          <w:marRight w:val="0"/>
          <w:marTop w:val="0"/>
          <w:marBottom w:val="0"/>
          <w:divBdr>
            <w:top w:val="none" w:sz="0" w:space="0" w:color="auto"/>
            <w:left w:val="none" w:sz="0" w:space="0" w:color="auto"/>
            <w:bottom w:val="none" w:sz="0" w:space="0" w:color="auto"/>
            <w:right w:val="none" w:sz="0" w:space="0" w:color="auto"/>
          </w:divBdr>
        </w:div>
        <w:div w:id="383529473">
          <w:marLeft w:val="144"/>
          <w:marRight w:val="0"/>
          <w:marTop w:val="0"/>
          <w:marBottom w:val="0"/>
          <w:divBdr>
            <w:top w:val="none" w:sz="0" w:space="0" w:color="auto"/>
            <w:left w:val="none" w:sz="0" w:space="0" w:color="auto"/>
            <w:bottom w:val="none" w:sz="0" w:space="0" w:color="auto"/>
            <w:right w:val="none" w:sz="0" w:space="0" w:color="auto"/>
          </w:divBdr>
        </w:div>
        <w:div w:id="2094663767">
          <w:marLeft w:val="144"/>
          <w:marRight w:val="0"/>
          <w:marTop w:val="0"/>
          <w:marBottom w:val="0"/>
          <w:divBdr>
            <w:top w:val="none" w:sz="0" w:space="0" w:color="auto"/>
            <w:left w:val="none" w:sz="0" w:space="0" w:color="auto"/>
            <w:bottom w:val="none" w:sz="0" w:space="0" w:color="auto"/>
            <w:right w:val="none" w:sz="0" w:space="0" w:color="auto"/>
          </w:divBdr>
        </w:div>
      </w:divsChild>
    </w:div>
    <w:div w:id="1914703185">
      <w:bodyDiv w:val="1"/>
      <w:marLeft w:val="0"/>
      <w:marRight w:val="0"/>
      <w:marTop w:val="0"/>
      <w:marBottom w:val="0"/>
      <w:divBdr>
        <w:top w:val="none" w:sz="0" w:space="0" w:color="auto"/>
        <w:left w:val="none" w:sz="0" w:space="0" w:color="auto"/>
        <w:bottom w:val="none" w:sz="0" w:space="0" w:color="auto"/>
        <w:right w:val="none" w:sz="0" w:space="0" w:color="auto"/>
      </w:divBdr>
      <w:divsChild>
        <w:div w:id="2128810218">
          <w:marLeft w:val="144"/>
          <w:marRight w:val="0"/>
          <w:marTop w:val="0"/>
          <w:marBottom w:val="0"/>
          <w:divBdr>
            <w:top w:val="none" w:sz="0" w:space="0" w:color="auto"/>
            <w:left w:val="none" w:sz="0" w:space="0" w:color="auto"/>
            <w:bottom w:val="none" w:sz="0" w:space="0" w:color="auto"/>
            <w:right w:val="none" w:sz="0" w:space="0" w:color="auto"/>
          </w:divBdr>
        </w:div>
        <w:div w:id="921567347">
          <w:marLeft w:val="144"/>
          <w:marRight w:val="0"/>
          <w:marTop w:val="0"/>
          <w:marBottom w:val="0"/>
          <w:divBdr>
            <w:top w:val="none" w:sz="0" w:space="0" w:color="auto"/>
            <w:left w:val="none" w:sz="0" w:space="0" w:color="auto"/>
            <w:bottom w:val="none" w:sz="0" w:space="0" w:color="auto"/>
            <w:right w:val="none" w:sz="0" w:space="0" w:color="auto"/>
          </w:divBdr>
        </w:div>
        <w:div w:id="943999988">
          <w:marLeft w:val="144"/>
          <w:marRight w:val="0"/>
          <w:marTop w:val="0"/>
          <w:marBottom w:val="0"/>
          <w:divBdr>
            <w:top w:val="none" w:sz="0" w:space="0" w:color="auto"/>
            <w:left w:val="none" w:sz="0" w:space="0" w:color="auto"/>
            <w:bottom w:val="none" w:sz="0" w:space="0" w:color="auto"/>
            <w:right w:val="none" w:sz="0" w:space="0" w:color="auto"/>
          </w:divBdr>
        </w:div>
        <w:div w:id="139274448">
          <w:marLeft w:val="144"/>
          <w:marRight w:val="0"/>
          <w:marTop w:val="0"/>
          <w:marBottom w:val="0"/>
          <w:divBdr>
            <w:top w:val="none" w:sz="0" w:space="0" w:color="auto"/>
            <w:left w:val="none" w:sz="0" w:space="0" w:color="auto"/>
            <w:bottom w:val="none" w:sz="0" w:space="0" w:color="auto"/>
            <w:right w:val="none" w:sz="0" w:space="0" w:color="auto"/>
          </w:divBdr>
        </w:div>
        <w:div w:id="1998337594">
          <w:marLeft w:val="144"/>
          <w:marRight w:val="0"/>
          <w:marTop w:val="0"/>
          <w:marBottom w:val="0"/>
          <w:divBdr>
            <w:top w:val="none" w:sz="0" w:space="0" w:color="auto"/>
            <w:left w:val="none" w:sz="0" w:space="0" w:color="auto"/>
            <w:bottom w:val="none" w:sz="0" w:space="0" w:color="auto"/>
            <w:right w:val="none" w:sz="0" w:space="0" w:color="auto"/>
          </w:divBdr>
        </w:div>
      </w:divsChild>
    </w:div>
    <w:div w:id="1935504616">
      <w:bodyDiv w:val="1"/>
      <w:marLeft w:val="0"/>
      <w:marRight w:val="0"/>
      <w:marTop w:val="0"/>
      <w:marBottom w:val="0"/>
      <w:divBdr>
        <w:top w:val="none" w:sz="0" w:space="0" w:color="auto"/>
        <w:left w:val="none" w:sz="0" w:space="0" w:color="auto"/>
        <w:bottom w:val="none" w:sz="0" w:space="0" w:color="auto"/>
        <w:right w:val="none" w:sz="0" w:space="0" w:color="auto"/>
      </w:divBdr>
    </w:div>
    <w:div w:id="2052026226">
      <w:bodyDiv w:val="1"/>
      <w:marLeft w:val="0"/>
      <w:marRight w:val="0"/>
      <w:marTop w:val="0"/>
      <w:marBottom w:val="0"/>
      <w:divBdr>
        <w:top w:val="none" w:sz="0" w:space="0" w:color="auto"/>
        <w:left w:val="none" w:sz="0" w:space="0" w:color="auto"/>
        <w:bottom w:val="none" w:sz="0" w:space="0" w:color="auto"/>
        <w:right w:val="none" w:sz="0" w:space="0" w:color="auto"/>
      </w:divBdr>
      <w:divsChild>
        <w:div w:id="1143892136">
          <w:marLeft w:val="144"/>
          <w:marRight w:val="0"/>
          <w:marTop w:val="0"/>
          <w:marBottom w:val="0"/>
          <w:divBdr>
            <w:top w:val="none" w:sz="0" w:space="0" w:color="auto"/>
            <w:left w:val="none" w:sz="0" w:space="0" w:color="auto"/>
            <w:bottom w:val="none" w:sz="0" w:space="0" w:color="auto"/>
            <w:right w:val="none" w:sz="0" w:space="0" w:color="auto"/>
          </w:divBdr>
        </w:div>
        <w:div w:id="1023088377">
          <w:marLeft w:val="144"/>
          <w:marRight w:val="0"/>
          <w:marTop w:val="0"/>
          <w:marBottom w:val="0"/>
          <w:divBdr>
            <w:top w:val="none" w:sz="0" w:space="0" w:color="auto"/>
            <w:left w:val="none" w:sz="0" w:space="0" w:color="auto"/>
            <w:bottom w:val="none" w:sz="0" w:space="0" w:color="auto"/>
            <w:right w:val="none" w:sz="0" w:space="0" w:color="auto"/>
          </w:divBdr>
        </w:div>
        <w:div w:id="1316490774">
          <w:marLeft w:val="144"/>
          <w:marRight w:val="0"/>
          <w:marTop w:val="0"/>
          <w:marBottom w:val="0"/>
          <w:divBdr>
            <w:top w:val="none" w:sz="0" w:space="0" w:color="auto"/>
            <w:left w:val="none" w:sz="0" w:space="0" w:color="auto"/>
            <w:bottom w:val="none" w:sz="0" w:space="0" w:color="auto"/>
            <w:right w:val="none" w:sz="0" w:space="0" w:color="auto"/>
          </w:divBdr>
        </w:div>
        <w:div w:id="403993431">
          <w:marLeft w:val="144"/>
          <w:marRight w:val="0"/>
          <w:marTop w:val="0"/>
          <w:marBottom w:val="0"/>
          <w:divBdr>
            <w:top w:val="none" w:sz="0" w:space="0" w:color="auto"/>
            <w:left w:val="none" w:sz="0" w:space="0" w:color="auto"/>
            <w:bottom w:val="none" w:sz="0" w:space="0" w:color="auto"/>
            <w:right w:val="none" w:sz="0" w:space="0" w:color="auto"/>
          </w:divBdr>
        </w:div>
      </w:divsChild>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AF0F5F8848437F8BEA3055A06AE00F"/>
        <w:category>
          <w:name w:val="General"/>
          <w:gallery w:val="placeholder"/>
        </w:category>
        <w:types>
          <w:type w:val="bbPlcHdr"/>
        </w:types>
        <w:behaviors>
          <w:behavior w:val="content"/>
        </w:behaviors>
        <w:guid w:val="{F8DD2636-769B-47ED-BB5C-87B2B8226F68}"/>
      </w:docPartPr>
      <w:docPartBody>
        <w:p w:rsidR="00F84C13" w:rsidRDefault="00217818" w:rsidP="00217818">
          <w:pPr>
            <w:pStyle w:val="C0AF0F5F8848437F8BEA3055A06AE00F"/>
          </w:pPr>
          <w:r w:rsidRPr="004F5B55">
            <w:rPr>
              <w:rStyle w:val="PlaceholderText"/>
            </w:rPr>
            <w:t>Click here to enter text.</w:t>
          </w:r>
        </w:p>
      </w:docPartBody>
    </w:docPart>
    <w:docPart>
      <w:docPartPr>
        <w:name w:val="EA93DD4A4AE241FBB20B01D68C22B6FF"/>
        <w:category>
          <w:name w:val="General"/>
          <w:gallery w:val="placeholder"/>
        </w:category>
        <w:types>
          <w:type w:val="bbPlcHdr"/>
        </w:types>
        <w:behaviors>
          <w:behavior w:val="content"/>
        </w:behaviors>
        <w:guid w:val="{303EAA27-75DF-4EE3-BCF4-41D65F8392D8}"/>
      </w:docPartPr>
      <w:docPartBody>
        <w:p w:rsidR="00DD14B7" w:rsidRDefault="005B1BB7" w:rsidP="005B1BB7">
          <w:pPr>
            <w:pStyle w:val="EA93DD4A4AE241FBB20B01D68C22B6FF"/>
          </w:pPr>
          <w:r w:rsidRPr="004F5B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neer">
    <w:altName w:val="Calibri"/>
    <w:panose1 w:val="02000806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818"/>
    <w:rsid w:val="00064F19"/>
    <w:rsid w:val="0015584D"/>
    <w:rsid w:val="00217818"/>
    <w:rsid w:val="00225EFD"/>
    <w:rsid w:val="004D2F7F"/>
    <w:rsid w:val="005B1BB7"/>
    <w:rsid w:val="006744DD"/>
    <w:rsid w:val="00707726"/>
    <w:rsid w:val="00844919"/>
    <w:rsid w:val="00A412FC"/>
    <w:rsid w:val="00D33D0C"/>
    <w:rsid w:val="00DD14B7"/>
    <w:rsid w:val="00E44584"/>
    <w:rsid w:val="00F84C13"/>
    <w:rsid w:val="00FA0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1BB7"/>
    <w:rPr>
      <w:color w:val="808080"/>
    </w:rPr>
  </w:style>
  <w:style w:type="paragraph" w:customStyle="1" w:styleId="C0AF0F5F8848437F8BEA3055A06AE00F">
    <w:name w:val="C0AF0F5F8848437F8BEA3055A06AE00F"/>
    <w:rsid w:val="00217818"/>
  </w:style>
  <w:style w:type="paragraph" w:customStyle="1" w:styleId="EA93DD4A4AE241FBB20B01D68C22B6FF">
    <w:name w:val="EA93DD4A4AE241FBB20B01D68C22B6FF"/>
    <w:rsid w:val="005B1B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DF45D05B3551E4881216A20BFDD0B84" ma:contentTypeVersion="6" ma:contentTypeDescription="Create a new document." ma:contentTypeScope="" ma:versionID="5e35ead858e71cb3771e95117cbdf0db">
  <xsd:schema xmlns:xsd="http://www.w3.org/2001/XMLSchema" xmlns:xs="http://www.w3.org/2001/XMLSchema" xmlns:p="http://schemas.microsoft.com/office/2006/metadata/properties" xmlns:ns2="cf657041-1737-47f7-b47d-db09327bc123" xmlns:ns3="21a3a9b0-4d71-490c-bbbe-3f6856505e66" targetNamespace="http://schemas.microsoft.com/office/2006/metadata/properties" ma:root="true" ma:fieldsID="7e6678686deb728087d95b7a8d49ffd7" ns2:_="" ns3:_="">
    <xsd:import namespace="cf657041-1737-47f7-b47d-db09327bc123"/>
    <xsd:import namespace="21a3a9b0-4d71-490c-bbbe-3f6856505e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57041-1737-47f7-b47d-db09327bc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a3a9b0-4d71-490c-bbbe-3f6856505e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8A6DCE-3081-48DE-8E68-9AEA1C0D1F23}">
  <ds:schemaRefs>
    <ds:schemaRef ds:uri="http://schemas.openxmlformats.org/officeDocument/2006/bibliography"/>
  </ds:schemaRefs>
</ds:datastoreItem>
</file>

<file path=customXml/itemProps2.xml><?xml version="1.0" encoding="utf-8"?>
<ds:datastoreItem xmlns:ds="http://schemas.openxmlformats.org/officeDocument/2006/customXml" ds:itemID="{5D6A962C-5E56-49B9-8579-62EB4C62D903}"/>
</file>

<file path=customXml/itemProps3.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F470DB-AB8C-4219-835B-39F45E69A7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2</TotalTime>
  <Pages>6</Pages>
  <Words>2042</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13655</CharactersWithSpaces>
  <SharedDoc>false</SharedDoc>
  <HLinks>
    <vt:vector size="6" baseType="variant">
      <vt:variant>
        <vt:i4>8061030</vt:i4>
      </vt:variant>
      <vt:variant>
        <vt:i4>0</vt:i4>
      </vt:variant>
      <vt:variant>
        <vt:i4>0</vt:i4>
      </vt:variant>
      <vt:variant>
        <vt:i4>5</vt:i4>
      </vt:variant>
      <vt:variant>
        <vt:lpwstr>http://plan-international.org/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Daniels, Faye</cp:lastModifiedBy>
  <cp:revision>3</cp:revision>
  <cp:lastPrinted>2017-05-15T12:00:00Z</cp:lastPrinted>
  <dcterms:created xsi:type="dcterms:W3CDTF">2023-02-16T09:46:00Z</dcterms:created>
  <dcterms:modified xsi:type="dcterms:W3CDTF">2023-02-16T21:59:00Z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0x010100ADF45D05B3551E4881216A20BFDD0B84</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y fmtid="{D5CDD505-2E9C-101B-9397-08002B2CF9AE}" pid="14" name="MediaServiceImageTags">
    <vt:lpwstr/>
  </property>
  <property fmtid="{D5CDD505-2E9C-101B-9397-08002B2CF9AE}" pid="15" name="GrammarlyDocumentId">
    <vt:lpwstr>774ac4e584ece32ab7ce7442a6430066423908d6ba1e6c27d2b2b767ebbf5776</vt:lpwstr>
  </property>
</Properties>
</file>