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7777777" w:rsidR="00581B8D" w:rsidRPr="005C30C6" w:rsidRDefault="00581B8D" w:rsidP="00331EE3">
            <w:pPr>
              <w:spacing w:after="0"/>
              <w:rPr>
                <w:rFonts w:asciiTheme="majorHAnsi" w:hAnsiTheme="majorHAnsi" w:cs="Arial"/>
                <w:szCs w:val="20"/>
              </w:rPr>
            </w:pPr>
            <w:r w:rsidRPr="005C30C6">
              <w:rPr>
                <w:rFonts w:asciiTheme="majorHAnsi" w:hAnsiTheme="majorHAnsi" w:cs="Arial"/>
                <w:szCs w:val="20"/>
              </w:rPr>
              <w:t>Title</w:t>
            </w:r>
          </w:p>
        </w:tc>
        <w:tc>
          <w:tcPr>
            <w:tcW w:w="6379" w:type="dxa"/>
            <w:gridSpan w:val="3"/>
            <w:shd w:val="clear" w:color="auto" w:fill="98D7F0"/>
          </w:tcPr>
          <w:p w14:paraId="2DA40A1D" w14:textId="30814F36" w:rsidR="00581B8D" w:rsidRPr="005C30C6" w:rsidRDefault="00EB28DF" w:rsidP="00331EE3">
            <w:pPr>
              <w:rPr>
                <w:rFonts w:asciiTheme="majorHAnsi" w:hAnsiTheme="majorHAnsi" w:cs="Arial"/>
                <w:szCs w:val="20"/>
              </w:rPr>
            </w:pPr>
            <w:r>
              <w:rPr>
                <w:rFonts w:asciiTheme="majorHAnsi" w:hAnsiTheme="majorHAnsi" w:cs="Arial"/>
                <w:szCs w:val="20"/>
              </w:rPr>
              <w:t>Head of Mission</w:t>
            </w:r>
          </w:p>
        </w:tc>
      </w:tr>
      <w:tr w:rsidR="00581B8D" w:rsidRPr="00C7084C" w14:paraId="7F86AD87" w14:textId="77777777" w:rsidTr="00D1003B">
        <w:trPr>
          <w:trHeight w:val="274"/>
        </w:trPr>
        <w:tc>
          <w:tcPr>
            <w:tcW w:w="2830" w:type="dxa"/>
            <w:tcBorders>
              <w:bottom w:val="single" w:sz="4" w:space="0" w:color="0072CE"/>
            </w:tcBorders>
          </w:tcPr>
          <w:p w14:paraId="604E2E16" w14:textId="77777777" w:rsidR="00581B8D" w:rsidRPr="005C30C6" w:rsidRDefault="00581B8D" w:rsidP="00331EE3">
            <w:pPr>
              <w:spacing w:after="0"/>
              <w:rPr>
                <w:rFonts w:asciiTheme="majorHAnsi" w:hAnsiTheme="majorHAnsi" w:cs="Arial"/>
                <w:szCs w:val="20"/>
              </w:rPr>
            </w:pPr>
            <w:r w:rsidRPr="005C30C6">
              <w:rPr>
                <w:rFonts w:asciiTheme="majorHAnsi" w:hAnsiTheme="majorHAnsi" w:cs="Arial"/>
                <w:szCs w:val="20"/>
              </w:rPr>
              <w:t>Functional Area</w:t>
            </w:r>
          </w:p>
        </w:tc>
        <w:tc>
          <w:tcPr>
            <w:tcW w:w="6379" w:type="dxa"/>
            <w:gridSpan w:val="3"/>
            <w:tcBorders>
              <w:bottom w:val="single" w:sz="4" w:space="0" w:color="0072CE"/>
            </w:tcBorders>
          </w:tcPr>
          <w:p w14:paraId="324AED84" w14:textId="3F68FBC6" w:rsidR="00581B8D" w:rsidRPr="005C30C6" w:rsidRDefault="00EB28DF" w:rsidP="00331EE3">
            <w:pPr>
              <w:rPr>
                <w:rFonts w:asciiTheme="majorHAnsi" w:hAnsiTheme="majorHAnsi" w:cs="Arial"/>
                <w:szCs w:val="20"/>
              </w:rPr>
            </w:pPr>
            <w:r w:rsidRPr="00EB28DF">
              <w:rPr>
                <w:rFonts w:asciiTheme="majorHAnsi" w:hAnsiTheme="majorHAnsi" w:cs="Arial"/>
                <w:szCs w:val="20"/>
              </w:rPr>
              <w:t>Delivery, Performance and Accountability</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1336DB80" w:rsidR="00581B8D" w:rsidRPr="005C30C6" w:rsidRDefault="00CC1C31" w:rsidP="00331EE3">
            <w:pPr>
              <w:spacing w:after="0"/>
              <w:rPr>
                <w:rFonts w:asciiTheme="majorHAnsi" w:hAnsiTheme="majorHAnsi" w:cs="Arial"/>
                <w:szCs w:val="20"/>
              </w:rPr>
            </w:pPr>
            <w:r w:rsidRPr="005C30C6">
              <w:rPr>
                <w:rFonts w:asciiTheme="majorHAnsi" w:hAnsiTheme="majorHAnsi" w:cs="Arial"/>
                <w:szCs w:val="20"/>
              </w:rPr>
              <w:t>Reports to</w:t>
            </w:r>
          </w:p>
        </w:tc>
        <w:tc>
          <w:tcPr>
            <w:tcW w:w="6379" w:type="dxa"/>
            <w:gridSpan w:val="3"/>
            <w:shd w:val="clear" w:color="auto" w:fill="98D7F0"/>
          </w:tcPr>
          <w:p w14:paraId="044ADEB1" w14:textId="60692FB7" w:rsidR="00581B8D" w:rsidRPr="005C30C6" w:rsidRDefault="00EB28DF" w:rsidP="00331EE3">
            <w:pPr>
              <w:rPr>
                <w:rFonts w:asciiTheme="majorHAnsi" w:hAnsiTheme="majorHAnsi" w:cs="Arial"/>
                <w:szCs w:val="20"/>
              </w:rPr>
            </w:pPr>
            <w:r>
              <w:rPr>
                <w:rFonts w:cs="Arial"/>
                <w:szCs w:val="20"/>
              </w:rPr>
              <w:t>Director, Ukraine Response Hub</w:t>
            </w:r>
          </w:p>
        </w:tc>
      </w:tr>
      <w:tr w:rsidR="003F3EF3" w:rsidRPr="00C7084C" w14:paraId="4034A6F0" w14:textId="77777777" w:rsidTr="00D1003B">
        <w:tc>
          <w:tcPr>
            <w:tcW w:w="2830" w:type="dxa"/>
            <w:tcBorders>
              <w:bottom w:val="single" w:sz="4" w:space="0" w:color="0072CE"/>
            </w:tcBorders>
          </w:tcPr>
          <w:p w14:paraId="126EDCE1" w14:textId="77777777" w:rsidR="003F3EF3" w:rsidRPr="005C30C6" w:rsidRDefault="003F3EF3" w:rsidP="00331EE3">
            <w:pPr>
              <w:rPr>
                <w:rFonts w:asciiTheme="majorHAnsi" w:hAnsiTheme="majorHAnsi" w:cs="Arial"/>
                <w:szCs w:val="20"/>
              </w:rPr>
            </w:pPr>
            <w:r w:rsidRPr="005C30C6">
              <w:rPr>
                <w:rFonts w:asciiTheme="majorHAnsi" w:hAnsiTheme="majorHAnsi" w:cs="Arial"/>
                <w:szCs w:val="20"/>
              </w:rPr>
              <w:t>Location</w:t>
            </w:r>
          </w:p>
        </w:tc>
        <w:tc>
          <w:tcPr>
            <w:tcW w:w="1843" w:type="dxa"/>
            <w:tcBorders>
              <w:bottom w:val="single" w:sz="4" w:space="0" w:color="0072CE"/>
            </w:tcBorders>
          </w:tcPr>
          <w:p w14:paraId="421C6E98" w14:textId="0DA5A6E1" w:rsidR="003F3EF3" w:rsidRPr="005C30C6" w:rsidRDefault="00EB28DF" w:rsidP="00D1003B">
            <w:pPr>
              <w:jc w:val="center"/>
              <w:rPr>
                <w:rFonts w:asciiTheme="majorHAnsi" w:hAnsiTheme="majorHAnsi" w:cs="Arial"/>
                <w:szCs w:val="20"/>
              </w:rPr>
            </w:pPr>
            <w:r>
              <w:rPr>
                <w:rFonts w:asciiTheme="majorHAnsi" w:hAnsiTheme="majorHAnsi" w:cs="Arial"/>
                <w:szCs w:val="20"/>
              </w:rPr>
              <w:t xml:space="preserve">1 role in each of the </w:t>
            </w:r>
            <w:proofErr w:type="gramStart"/>
            <w:r>
              <w:rPr>
                <w:rFonts w:asciiTheme="majorHAnsi" w:hAnsiTheme="majorHAnsi" w:cs="Arial"/>
                <w:szCs w:val="20"/>
              </w:rPr>
              <w:t>following;</w:t>
            </w:r>
            <w:proofErr w:type="gramEnd"/>
            <w:r>
              <w:rPr>
                <w:rFonts w:asciiTheme="majorHAnsi" w:hAnsiTheme="majorHAnsi" w:cs="Arial"/>
                <w:szCs w:val="20"/>
              </w:rPr>
              <w:t xml:space="preserve"> Moldova, Poland, Romania, Ukraine</w:t>
            </w:r>
          </w:p>
        </w:tc>
        <w:tc>
          <w:tcPr>
            <w:tcW w:w="2233" w:type="dxa"/>
            <w:tcBorders>
              <w:bottom w:val="single" w:sz="4" w:space="0" w:color="0072CE"/>
            </w:tcBorders>
          </w:tcPr>
          <w:p w14:paraId="57CB824D" w14:textId="77777777" w:rsidR="003F3EF3" w:rsidRPr="005C30C6" w:rsidRDefault="003F3EF3" w:rsidP="001D71ED">
            <w:pPr>
              <w:jc w:val="center"/>
              <w:rPr>
                <w:rFonts w:asciiTheme="majorHAnsi" w:hAnsiTheme="majorHAnsi" w:cs="Arial"/>
                <w:szCs w:val="20"/>
              </w:rPr>
            </w:pPr>
            <w:r w:rsidRPr="005C30C6">
              <w:rPr>
                <w:rFonts w:asciiTheme="majorHAnsi" w:hAnsiTheme="majorHAnsi" w:cs="Arial"/>
                <w:szCs w:val="20"/>
              </w:rPr>
              <w:t>Travel required</w:t>
            </w:r>
          </w:p>
        </w:tc>
        <w:tc>
          <w:tcPr>
            <w:tcW w:w="2303" w:type="dxa"/>
            <w:tcBorders>
              <w:bottom w:val="single" w:sz="4" w:space="0" w:color="0072CE"/>
            </w:tcBorders>
          </w:tcPr>
          <w:p w14:paraId="3552AFF2" w14:textId="5DF979E5" w:rsidR="003F3EF3" w:rsidRPr="001D71ED" w:rsidRDefault="00EB28DF" w:rsidP="001D71ED">
            <w:pPr>
              <w:jc w:val="center"/>
              <w:rPr>
                <w:rFonts w:asciiTheme="majorHAnsi" w:hAnsiTheme="majorHAnsi" w:cs="Arial"/>
                <w:szCs w:val="20"/>
              </w:rPr>
            </w:pPr>
            <w:r w:rsidRPr="001D71ED">
              <w:rPr>
                <w:rFonts w:asciiTheme="majorHAnsi" w:hAnsiTheme="majorHAnsi" w:cs="Arial"/>
                <w:szCs w:val="20"/>
              </w:rPr>
              <w:t>Up to 50% in country and within the region.</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7777777" w:rsidR="003F3EF3" w:rsidRPr="005C30C6" w:rsidRDefault="003F3EF3" w:rsidP="00331EE3">
            <w:pPr>
              <w:spacing w:after="0"/>
              <w:rPr>
                <w:rFonts w:asciiTheme="majorHAnsi" w:hAnsiTheme="majorHAnsi" w:cs="Arial"/>
                <w:szCs w:val="20"/>
              </w:rPr>
            </w:pPr>
            <w:r w:rsidRPr="005C30C6">
              <w:rPr>
                <w:rFonts w:asciiTheme="majorHAnsi" w:hAnsiTheme="majorHAnsi" w:cs="Arial"/>
                <w:szCs w:val="20"/>
              </w:rPr>
              <w:t>Effective Date</w:t>
            </w:r>
          </w:p>
        </w:tc>
        <w:tc>
          <w:tcPr>
            <w:tcW w:w="1843" w:type="dxa"/>
            <w:shd w:val="clear" w:color="auto" w:fill="98D7F0"/>
          </w:tcPr>
          <w:p w14:paraId="5CA8A1BB" w14:textId="4AE708CA" w:rsidR="003F3EF3" w:rsidRPr="005C30C6" w:rsidRDefault="00EB28DF" w:rsidP="00331EE3">
            <w:pPr>
              <w:rPr>
                <w:rFonts w:asciiTheme="majorHAnsi" w:hAnsiTheme="majorHAnsi" w:cs="Arial"/>
                <w:szCs w:val="20"/>
              </w:rPr>
            </w:pPr>
            <w:r>
              <w:rPr>
                <w:rFonts w:asciiTheme="majorHAnsi" w:hAnsiTheme="majorHAnsi" w:cs="Arial"/>
                <w:szCs w:val="20"/>
              </w:rPr>
              <w:t>June 2022</w:t>
            </w:r>
          </w:p>
        </w:tc>
        <w:tc>
          <w:tcPr>
            <w:tcW w:w="2233" w:type="dxa"/>
            <w:shd w:val="clear" w:color="auto" w:fill="98D7F0"/>
          </w:tcPr>
          <w:p w14:paraId="4C516CCF" w14:textId="77777777" w:rsidR="003F3EF3" w:rsidRPr="005C30C6" w:rsidRDefault="003F3EF3" w:rsidP="00331EE3">
            <w:pPr>
              <w:rPr>
                <w:rFonts w:asciiTheme="majorHAnsi" w:hAnsiTheme="majorHAnsi" w:cs="Arial"/>
                <w:szCs w:val="20"/>
              </w:rPr>
            </w:pPr>
            <w:r w:rsidRPr="005C30C6">
              <w:rPr>
                <w:rFonts w:asciiTheme="majorHAnsi" w:hAnsiTheme="majorHAnsi" w:cs="Arial"/>
                <w:szCs w:val="20"/>
              </w:rPr>
              <w:t>Grade</w:t>
            </w:r>
          </w:p>
        </w:tc>
        <w:tc>
          <w:tcPr>
            <w:tcW w:w="2303" w:type="dxa"/>
            <w:shd w:val="clear" w:color="auto" w:fill="98D7F0"/>
          </w:tcPr>
          <w:p w14:paraId="6AC80DEC" w14:textId="1F854432" w:rsidR="003F3EF3" w:rsidRPr="00C7084C" w:rsidRDefault="001D71ED" w:rsidP="00331EE3">
            <w:pPr>
              <w:rPr>
                <w:rFonts w:ascii="Arial" w:hAnsi="Arial" w:cs="Arial"/>
                <w:szCs w:val="20"/>
              </w:rPr>
            </w:pPr>
            <w:r w:rsidRPr="001D71ED">
              <w:rPr>
                <w:rFonts w:asciiTheme="majorHAnsi" w:hAnsiTheme="majorHAnsi" w:cs="Arial"/>
                <w:szCs w:val="20"/>
              </w:rPr>
              <w:t>GH5</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3320DDFD" w14:textId="7A3FE6F6" w:rsidR="00EB28DF" w:rsidRPr="00EB28DF" w:rsidRDefault="00EB28DF" w:rsidP="00EB28DF">
      <w:pPr>
        <w:rPr>
          <w:color w:val="auto"/>
        </w:rPr>
      </w:pPr>
      <w:r w:rsidRPr="00EB28DF">
        <w:rPr>
          <w:color w:val="auto"/>
        </w:rPr>
        <w:t>The Head of Mission (</w:t>
      </w:r>
      <w:proofErr w:type="spellStart"/>
      <w:r w:rsidRPr="00EB28DF">
        <w:rPr>
          <w:color w:val="auto"/>
        </w:rPr>
        <w:t>HoM</w:t>
      </w:r>
      <w:proofErr w:type="spellEnd"/>
      <w:r w:rsidRPr="00EB28DF">
        <w:rPr>
          <w:color w:val="auto"/>
        </w:rPr>
        <w:t xml:space="preserve">) will act as Plan International representative for the defined Program Area. They are responsible for leading the strategic direction in the Program Area in accordance with Plan’s strategic program framework. The </w:t>
      </w:r>
      <w:proofErr w:type="spellStart"/>
      <w:r w:rsidRPr="00EB28DF">
        <w:rPr>
          <w:color w:val="auto"/>
        </w:rPr>
        <w:t>HoM</w:t>
      </w:r>
      <w:proofErr w:type="spellEnd"/>
      <w:r w:rsidRPr="00EB28DF">
        <w:rPr>
          <w:color w:val="auto"/>
        </w:rPr>
        <w:t xml:space="preserve"> has final accountability for timely and quality delivery of all Plan’s operations in the area and in line with the approved country specific Emergency Response Plan and the wider Ukraine Refugee Response Strategy. </w:t>
      </w:r>
    </w:p>
    <w:p w14:paraId="4DCE3297" w14:textId="77777777" w:rsidR="00EB28DF" w:rsidRPr="00EB28DF" w:rsidRDefault="00EB28DF" w:rsidP="00EB28DF">
      <w:pPr>
        <w:rPr>
          <w:color w:val="auto"/>
        </w:rPr>
      </w:pPr>
      <w:r w:rsidRPr="00EB28DF">
        <w:rPr>
          <w:color w:val="auto"/>
        </w:rPr>
        <w:t>The role serves as Plan International’s main liaison with the State/Government bodies, Partner Organisations, UN &amp; Peer Agencies and Donors to establish a good working relationship, influence decision makers on issues affecting children’s and girls and ensure Plan’s visibility.</w:t>
      </w:r>
    </w:p>
    <w:p w14:paraId="74618896"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42CAD01E" w14:textId="3C0BD92F" w:rsidR="00EB28DF" w:rsidRPr="00EB28DF" w:rsidRDefault="00EB28DF" w:rsidP="001A4A41">
      <w:pPr>
        <w:numPr>
          <w:ilvl w:val="0"/>
          <w:numId w:val="38"/>
        </w:numPr>
        <w:spacing w:after="0"/>
        <w:rPr>
          <w:bCs/>
          <w:color w:val="auto"/>
        </w:rPr>
      </w:pPr>
      <w:r w:rsidRPr="00EB28DF">
        <w:rPr>
          <w:bCs/>
          <w:color w:val="auto"/>
        </w:rPr>
        <w:t xml:space="preserve">The </w:t>
      </w:r>
      <w:proofErr w:type="spellStart"/>
      <w:r w:rsidRPr="00EB28DF">
        <w:rPr>
          <w:bCs/>
          <w:color w:val="auto"/>
        </w:rPr>
        <w:t>HoM</w:t>
      </w:r>
      <w:proofErr w:type="spellEnd"/>
      <w:r w:rsidRPr="00EB28DF">
        <w:rPr>
          <w:bCs/>
          <w:color w:val="auto"/>
        </w:rPr>
        <w:t xml:space="preserve"> will act as the senior representative for Plan International in the defined Country (Moldova, Poland, </w:t>
      </w:r>
      <w:r w:rsidR="00F60A91" w:rsidRPr="00EB28DF">
        <w:rPr>
          <w:bCs/>
          <w:color w:val="auto"/>
        </w:rPr>
        <w:t>Romania,</w:t>
      </w:r>
      <w:r w:rsidRPr="00EB28DF">
        <w:rPr>
          <w:bCs/>
          <w:color w:val="auto"/>
        </w:rPr>
        <w:t xml:space="preserve"> or Ukraine)</w:t>
      </w:r>
      <w:r>
        <w:rPr>
          <w:bCs/>
          <w:color w:val="auto"/>
        </w:rPr>
        <w:t>, responsible for the management of budgets in the range of 10-15 Million Euros.</w:t>
      </w:r>
    </w:p>
    <w:p w14:paraId="799EF0D4" w14:textId="77777777" w:rsidR="00EB28DF" w:rsidRPr="00EB28DF" w:rsidRDefault="00EB28DF" w:rsidP="001A4A41">
      <w:pPr>
        <w:numPr>
          <w:ilvl w:val="0"/>
          <w:numId w:val="38"/>
        </w:numPr>
        <w:spacing w:after="0"/>
        <w:rPr>
          <w:bCs/>
          <w:color w:val="auto"/>
        </w:rPr>
      </w:pPr>
      <w:r w:rsidRPr="00EB28DF">
        <w:rPr>
          <w:bCs/>
          <w:color w:val="auto"/>
        </w:rPr>
        <w:t xml:space="preserve">Positions Plan International as the Go To agency for gender in emergencies. </w:t>
      </w:r>
    </w:p>
    <w:p w14:paraId="6189DE5D" w14:textId="77777777" w:rsidR="00EB28DF" w:rsidRPr="00EB28DF" w:rsidRDefault="00EB28DF" w:rsidP="001A4A41">
      <w:pPr>
        <w:numPr>
          <w:ilvl w:val="0"/>
          <w:numId w:val="38"/>
        </w:numPr>
        <w:spacing w:after="0"/>
        <w:rPr>
          <w:bCs/>
          <w:color w:val="auto"/>
        </w:rPr>
      </w:pPr>
      <w:r w:rsidRPr="00EB28DF">
        <w:rPr>
          <w:bCs/>
          <w:color w:val="auto"/>
        </w:rPr>
        <w:t xml:space="preserve">Supervision of all functions within the response, both programmatic and operational support.  If required, the </w:t>
      </w:r>
      <w:proofErr w:type="spellStart"/>
      <w:r w:rsidRPr="00EB28DF">
        <w:rPr>
          <w:bCs/>
          <w:color w:val="auto"/>
        </w:rPr>
        <w:t>HoM</w:t>
      </w:r>
      <w:proofErr w:type="spellEnd"/>
      <w:r w:rsidRPr="00EB28DF">
        <w:rPr>
          <w:bCs/>
          <w:color w:val="auto"/>
        </w:rPr>
        <w:t xml:space="preserve"> will also be responsible for any sub-offices opened.</w:t>
      </w:r>
    </w:p>
    <w:p w14:paraId="01247E9D" w14:textId="77777777" w:rsidR="00EB28DF" w:rsidRPr="00EB28DF" w:rsidRDefault="00EB28DF" w:rsidP="001A4A41">
      <w:pPr>
        <w:numPr>
          <w:ilvl w:val="0"/>
          <w:numId w:val="38"/>
        </w:numPr>
        <w:spacing w:after="0"/>
        <w:rPr>
          <w:bCs/>
          <w:color w:val="auto"/>
        </w:rPr>
      </w:pPr>
      <w:r w:rsidRPr="00EB28DF">
        <w:rPr>
          <w:bCs/>
          <w:color w:val="auto"/>
        </w:rPr>
        <w:t>They postholder is a member of the Ukraine Crisis Emergency Response Management Team.</w:t>
      </w:r>
    </w:p>
    <w:p w14:paraId="701A04EE" w14:textId="77777777" w:rsidR="00EB28DF" w:rsidRPr="00EB28DF" w:rsidRDefault="00EB28DF" w:rsidP="001A4A41">
      <w:pPr>
        <w:numPr>
          <w:ilvl w:val="0"/>
          <w:numId w:val="38"/>
        </w:numPr>
        <w:spacing w:after="0"/>
        <w:rPr>
          <w:bCs/>
          <w:color w:val="auto"/>
        </w:rPr>
      </w:pPr>
      <w:r w:rsidRPr="00EB28DF">
        <w:rPr>
          <w:bCs/>
          <w:color w:val="auto"/>
        </w:rPr>
        <w:t>Provides strategic leadership and guidance</w:t>
      </w:r>
    </w:p>
    <w:p w14:paraId="313C0BA2" w14:textId="77777777" w:rsidR="00EB28DF" w:rsidRPr="00EB28DF" w:rsidRDefault="00EB28DF" w:rsidP="001A4A41">
      <w:pPr>
        <w:numPr>
          <w:ilvl w:val="0"/>
          <w:numId w:val="38"/>
        </w:numPr>
        <w:spacing w:after="0"/>
        <w:rPr>
          <w:bCs/>
          <w:color w:val="auto"/>
        </w:rPr>
      </w:pPr>
      <w:r w:rsidRPr="00EB28DF">
        <w:rPr>
          <w:bCs/>
          <w:color w:val="auto"/>
        </w:rPr>
        <w:t xml:space="preserve">Overarching responsibility for partnerships and accountability in country. </w:t>
      </w:r>
    </w:p>
    <w:p w14:paraId="67971DE4" w14:textId="77777777" w:rsidR="00EB28DF" w:rsidRPr="00EB28DF" w:rsidRDefault="00EB28DF" w:rsidP="001A4A41">
      <w:pPr>
        <w:numPr>
          <w:ilvl w:val="0"/>
          <w:numId w:val="38"/>
        </w:numPr>
        <w:spacing w:after="0"/>
        <w:rPr>
          <w:bCs/>
          <w:color w:val="auto"/>
        </w:rPr>
      </w:pPr>
      <w:r w:rsidRPr="00EB28DF">
        <w:rPr>
          <w:bCs/>
          <w:color w:val="auto"/>
        </w:rPr>
        <w:t>Ensures alignment with humanitarian standards (</w:t>
      </w:r>
      <w:proofErr w:type="spellStart"/>
      <w:proofErr w:type="gramStart"/>
      <w:r w:rsidRPr="00EB28DF">
        <w:rPr>
          <w:bCs/>
          <w:color w:val="auto"/>
        </w:rPr>
        <w:t>eg</w:t>
      </w:r>
      <w:proofErr w:type="spellEnd"/>
      <w:proofErr w:type="gramEnd"/>
      <w:r w:rsidRPr="00EB28DF">
        <w:rPr>
          <w:bCs/>
          <w:color w:val="auto"/>
        </w:rPr>
        <w:t xml:space="preserve"> Sphere, CHS) and International Humanitarian Law. </w:t>
      </w:r>
    </w:p>
    <w:p w14:paraId="6859941A" w14:textId="77777777" w:rsidR="00CC1C31" w:rsidRPr="001A4A41" w:rsidRDefault="00CC1C31" w:rsidP="00811D61">
      <w:pPr>
        <w:pStyle w:val="Heading1nonumber"/>
        <w:rPr>
          <w:rFonts w:asciiTheme="minorHAnsi" w:eastAsiaTheme="minorHAnsi" w:hAnsiTheme="minorHAnsi" w:cstheme="minorBidi"/>
          <w:caps w:val="0"/>
          <w:color w:val="auto"/>
          <w:sz w:val="20"/>
          <w:szCs w:val="22"/>
        </w:rPr>
      </w:pPr>
    </w:p>
    <w:p w14:paraId="304FE97E" w14:textId="77777777" w:rsidR="00811D61" w:rsidRDefault="00B541B1" w:rsidP="00811D61">
      <w:pPr>
        <w:pStyle w:val="Heading1nonumber"/>
        <w:rPr>
          <w:rStyle w:val="section"/>
          <w:sz w:val="36"/>
          <w:szCs w:val="36"/>
        </w:rPr>
      </w:pPr>
      <w:r w:rsidRPr="00B635ED">
        <w:rPr>
          <w:rStyle w:val="section"/>
          <w:sz w:val="36"/>
          <w:szCs w:val="36"/>
        </w:rPr>
        <w:t>Accountabilities</w:t>
      </w:r>
    </w:p>
    <w:p w14:paraId="2BA787F9" w14:textId="77777777" w:rsidR="00EB28DF" w:rsidRPr="00EB28DF" w:rsidRDefault="00EB28DF" w:rsidP="00EB28DF">
      <w:pPr>
        <w:pStyle w:val="ListParagraph"/>
        <w:numPr>
          <w:ilvl w:val="0"/>
          <w:numId w:val="32"/>
        </w:numPr>
        <w:rPr>
          <w:bCs/>
        </w:rPr>
      </w:pPr>
      <w:r w:rsidRPr="00EB28DF">
        <w:rPr>
          <w:bCs/>
        </w:rPr>
        <w:t xml:space="preserve">Oversee the design and implementation of interventions. Ensures they are taking place in a holistic and sustainable way and aligned with approved global policies /frameworks.  </w:t>
      </w:r>
    </w:p>
    <w:p w14:paraId="55182915" w14:textId="6282AB75" w:rsidR="00EB28DF" w:rsidRPr="00EB28DF" w:rsidRDefault="00EB28DF" w:rsidP="00EB28DF">
      <w:pPr>
        <w:pStyle w:val="ListParagraph"/>
        <w:numPr>
          <w:ilvl w:val="0"/>
          <w:numId w:val="32"/>
        </w:numPr>
        <w:rPr>
          <w:bCs/>
        </w:rPr>
      </w:pPr>
      <w:r w:rsidRPr="00EB28DF">
        <w:rPr>
          <w:bCs/>
        </w:rPr>
        <w:t>Provide strategic leadership and guidance to staff within response location ensuring that the global program quality framework and other relevant policies (</w:t>
      </w:r>
      <w:r w:rsidR="001A4A41" w:rsidRPr="00EB28DF">
        <w:rPr>
          <w:bCs/>
        </w:rPr>
        <w:t>e.g.,</w:t>
      </w:r>
      <w:r w:rsidRPr="00EB28DF">
        <w:rPr>
          <w:bCs/>
        </w:rPr>
        <w:t xml:space="preserve"> Safeguarding, security and gender equality policies) are embedded within the </w:t>
      </w:r>
      <w:r w:rsidR="00197DC8" w:rsidRPr="00EB28DF">
        <w:rPr>
          <w:bCs/>
        </w:rPr>
        <w:t>day-to-day</w:t>
      </w:r>
      <w:r w:rsidRPr="00EB28DF">
        <w:rPr>
          <w:bCs/>
        </w:rPr>
        <w:t xml:space="preserve"> operations</w:t>
      </w:r>
      <w:r w:rsidR="00197DC8">
        <w:rPr>
          <w:bCs/>
        </w:rPr>
        <w:t>.</w:t>
      </w:r>
      <w:r w:rsidRPr="00EB28DF">
        <w:rPr>
          <w:bCs/>
        </w:rPr>
        <w:t xml:space="preserve"> </w:t>
      </w:r>
    </w:p>
    <w:p w14:paraId="1AECEB5D" w14:textId="389BEF65" w:rsidR="00EB28DF" w:rsidRPr="00EB28DF" w:rsidRDefault="00EB28DF" w:rsidP="00EB28DF">
      <w:pPr>
        <w:pStyle w:val="ListParagraph"/>
        <w:numPr>
          <w:ilvl w:val="0"/>
          <w:numId w:val="32"/>
        </w:numPr>
        <w:rPr>
          <w:bCs/>
        </w:rPr>
      </w:pPr>
      <w:r w:rsidRPr="00EB28DF">
        <w:rPr>
          <w:bCs/>
        </w:rPr>
        <w:t xml:space="preserve">Lead and support the planning process for the response location ensuring this is updated as and when needed. </w:t>
      </w:r>
    </w:p>
    <w:p w14:paraId="4D569508" w14:textId="78746EF9" w:rsidR="00EB28DF" w:rsidRPr="00EB28DF" w:rsidRDefault="00197DC8" w:rsidP="00EB28DF">
      <w:pPr>
        <w:pStyle w:val="ListParagraph"/>
        <w:numPr>
          <w:ilvl w:val="0"/>
          <w:numId w:val="32"/>
        </w:numPr>
        <w:rPr>
          <w:bCs/>
        </w:rPr>
      </w:pPr>
      <w:r>
        <w:rPr>
          <w:bCs/>
        </w:rPr>
        <w:t>Coordinate</w:t>
      </w:r>
      <w:r w:rsidR="00EB28DF" w:rsidRPr="00EB28DF">
        <w:rPr>
          <w:bCs/>
        </w:rPr>
        <w:t xml:space="preserve"> with the Ukraine Response Director to develop and implement the relevant policies and strategies ensuring that Plan International is nationally and internationally recognized as a key humanitarian actor in the response. </w:t>
      </w:r>
    </w:p>
    <w:p w14:paraId="0DA0449A" w14:textId="77777777" w:rsidR="00EB28DF" w:rsidRPr="00EB28DF" w:rsidRDefault="00EB28DF" w:rsidP="00EB28DF">
      <w:pPr>
        <w:pStyle w:val="ListParagraph"/>
        <w:numPr>
          <w:ilvl w:val="0"/>
          <w:numId w:val="32"/>
        </w:numPr>
        <w:rPr>
          <w:bCs/>
        </w:rPr>
      </w:pPr>
      <w:r w:rsidRPr="00EB28DF">
        <w:rPr>
          <w:bCs/>
        </w:rPr>
        <w:t xml:space="preserve">Ensure that Plan International is well positioned at the Government (national and local) level through regular external representation and networking, ensuring the specific rights of children are respected. </w:t>
      </w:r>
    </w:p>
    <w:p w14:paraId="5874829D" w14:textId="61C28DE2" w:rsidR="00EB28DF" w:rsidRPr="00EB28DF" w:rsidRDefault="00EB28DF" w:rsidP="00EB28DF">
      <w:pPr>
        <w:pStyle w:val="ListParagraph"/>
        <w:numPr>
          <w:ilvl w:val="0"/>
          <w:numId w:val="32"/>
        </w:numPr>
        <w:rPr>
          <w:bCs/>
        </w:rPr>
      </w:pPr>
      <w:r w:rsidRPr="00EB28DF">
        <w:rPr>
          <w:bCs/>
        </w:rPr>
        <w:t xml:space="preserve">Champion key advocacy initiatives at both national and regional levels. </w:t>
      </w:r>
      <w:r w:rsidR="001A4A41" w:rsidRPr="00EB28DF">
        <w:rPr>
          <w:bCs/>
        </w:rPr>
        <w:t>Participate</w:t>
      </w:r>
      <w:r w:rsidRPr="00EB28DF">
        <w:rPr>
          <w:bCs/>
        </w:rPr>
        <w:t xml:space="preserve"> in external for a representing these positions. </w:t>
      </w:r>
    </w:p>
    <w:p w14:paraId="08C3A37F" w14:textId="77777777" w:rsidR="00EB28DF" w:rsidRPr="00EB28DF" w:rsidRDefault="00EB28DF" w:rsidP="00EB28DF">
      <w:pPr>
        <w:pStyle w:val="ListParagraph"/>
        <w:numPr>
          <w:ilvl w:val="0"/>
          <w:numId w:val="32"/>
        </w:numPr>
        <w:rPr>
          <w:bCs/>
        </w:rPr>
      </w:pPr>
      <w:r w:rsidRPr="00EB28DF">
        <w:rPr>
          <w:bCs/>
        </w:rPr>
        <w:t>Oversees Plan’s work with partners and ensures selection and capacity building plans are implemented as per Plan International Partnership framework.</w:t>
      </w:r>
    </w:p>
    <w:p w14:paraId="5463E62C" w14:textId="77777777" w:rsidR="00EB28DF" w:rsidRPr="00EB28DF" w:rsidRDefault="00EB28DF" w:rsidP="00EB28DF">
      <w:pPr>
        <w:pStyle w:val="ListParagraph"/>
        <w:numPr>
          <w:ilvl w:val="0"/>
          <w:numId w:val="32"/>
        </w:numPr>
        <w:rPr>
          <w:bCs/>
        </w:rPr>
      </w:pPr>
      <w:r w:rsidRPr="00EB28DF">
        <w:rPr>
          <w:bCs/>
        </w:rPr>
        <w:t>Manage overall response strategies and ensure that humanitarian aid is provided on a timely manner and in full consideration of humanitarian standards such as SPHERE, CHS and others.</w:t>
      </w:r>
    </w:p>
    <w:p w14:paraId="1782182E" w14:textId="77777777" w:rsidR="00EB28DF" w:rsidRPr="00EB28DF" w:rsidRDefault="00EB28DF" w:rsidP="00EB28DF">
      <w:pPr>
        <w:pStyle w:val="ListParagraph"/>
        <w:numPr>
          <w:ilvl w:val="0"/>
          <w:numId w:val="32"/>
        </w:numPr>
        <w:rPr>
          <w:bCs/>
        </w:rPr>
      </w:pPr>
      <w:r w:rsidRPr="00EB28DF">
        <w:rPr>
          <w:bCs/>
        </w:rPr>
        <w:t xml:space="preserve">Proactive engagement in interagency coordination fora. </w:t>
      </w:r>
    </w:p>
    <w:p w14:paraId="4A5EE4C5" w14:textId="3C45DA52" w:rsidR="00EB28DF" w:rsidRPr="00EB28DF" w:rsidRDefault="00606AF8" w:rsidP="00EB28DF">
      <w:pPr>
        <w:pStyle w:val="ListParagraph"/>
        <w:numPr>
          <w:ilvl w:val="0"/>
          <w:numId w:val="32"/>
        </w:numPr>
        <w:rPr>
          <w:bCs/>
        </w:rPr>
      </w:pPr>
      <w:r>
        <w:rPr>
          <w:bCs/>
        </w:rPr>
        <w:t>Drives</w:t>
      </w:r>
      <w:r w:rsidR="00EB28DF" w:rsidRPr="00EB28DF">
        <w:rPr>
          <w:bCs/>
        </w:rPr>
        <w:t xml:space="preserve"> fundraising activities, ensuring profile with donors. </w:t>
      </w:r>
    </w:p>
    <w:p w14:paraId="357B39A0" w14:textId="77777777" w:rsidR="00EB28DF" w:rsidRPr="00EB28DF" w:rsidRDefault="00EB28DF" w:rsidP="00EB28DF">
      <w:pPr>
        <w:pStyle w:val="ListParagraph"/>
        <w:numPr>
          <w:ilvl w:val="0"/>
          <w:numId w:val="32"/>
        </w:numPr>
        <w:rPr>
          <w:bCs/>
        </w:rPr>
      </w:pPr>
      <w:r w:rsidRPr="00EB28DF">
        <w:rPr>
          <w:bCs/>
        </w:rPr>
        <w:t>Ensures that all major institutional donors compliance requirements are fully adhered to.</w:t>
      </w:r>
    </w:p>
    <w:p w14:paraId="69AB23FB" w14:textId="7C43CC2A" w:rsidR="00EB28DF" w:rsidRPr="00606AF8" w:rsidRDefault="00EB28DF" w:rsidP="00606AF8">
      <w:pPr>
        <w:pStyle w:val="ListParagraph"/>
        <w:numPr>
          <w:ilvl w:val="0"/>
          <w:numId w:val="32"/>
        </w:numPr>
        <w:rPr>
          <w:b/>
          <w:bCs/>
        </w:rPr>
      </w:pPr>
      <w:r w:rsidRPr="00EB28DF">
        <w:rPr>
          <w:bCs/>
        </w:rPr>
        <w:t>Oversees regular financial management review meetings</w:t>
      </w:r>
      <w:r w:rsidR="00606AF8" w:rsidRPr="00606AF8">
        <w:rPr>
          <w:bCs/>
        </w:rPr>
        <w:t xml:space="preserve"> ensuring compliance with workplans and donor expectations. </w:t>
      </w:r>
    </w:p>
    <w:p w14:paraId="4C8E9431" w14:textId="0E13975C" w:rsidR="00EB28DF" w:rsidRPr="00EB28DF" w:rsidRDefault="00EB28DF" w:rsidP="00EB28DF">
      <w:pPr>
        <w:pStyle w:val="ListParagraph"/>
        <w:numPr>
          <w:ilvl w:val="0"/>
          <w:numId w:val="32"/>
        </w:numPr>
        <w:rPr>
          <w:bCs/>
        </w:rPr>
      </w:pPr>
      <w:r w:rsidRPr="00EB28DF">
        <w:rPr>
          <w:bCs/>
        </w:rPr>
        <w:t>Oversees establishment a</w:t>
      </w:r>
      <w:r w:rsidR="00C7112D">
        <w:rPr>
          <w:bCs/>
        </w:rPr>
        <w:t>n</w:t>
      </w:r>
      <w:r w:rsidRPr="00EB28DF">
        <w:rPr>
          <w:bCs/>
        </w:rPr>
        <w:t>d implementation of complain</w:t>
      </w:r>
      <w:r w:rsidR="00606AF8">
        <w:rPr>
          <w:bCs/>
        </w:rPr>
        <w:t>t</w:t>
      </w:r>
      <w:r w:rsidRPr="00EB28DF">
        <w:rPr>
          <w:bCs/>
        </w:rPr>
        <w:t xml:space="preserve">s and feedback mechanisms in programmes and in our own offices. </w:t>
      </w:r>
    </w:p>
    <w:p w14:paraId="3C30E3AA" w14:textId="071E4D26" w:rsidR="00EB28DF" w:rsidRPr="00606AF8" w:rsidRDefault="00EB28DF" w:rsidP="00606AF8">
      <w:pPr>
        <w:pStyle w:val="ListParagraph"/>
        <w:numPr>
          <w:ilvl w:val="0"/>
          <w:numId w:val="32"/>
        </w:numPr>
        <w:rPr>
          <w:bCs/>
        </w:rPr>
      </w:pPr>
      <w:r w:rsidRPr="00EB28DF">
        <w:rPr>
          <w:bCs/>
        </w:rPr>
        <w:t xml:space="preserve">Actively promotes Plan International policies and procedures on safeguarding and </w:t>
      </w:r>
      <w:r w:rsidR="00FC5E1D">
        <w:rPr>
          <w:bCs/>
        </w:rPr>
        <w:t>PSHEA</w:t>
      </w:r>
    </w:p>
    <w:p w14:paraId="5E6F6BDB" w14:textId="3A1CB2C1" w:rsidR="00EB28DF" w:rsidRPr="00EB28DF" w:rsidRDefault="00EB28DF" w:rsidP="00EB28DF">
      <w:pPr>
        <w:pStyle w:val="ListParagraph"/>
        <w:numPr>
          <w:ilvl w:val="0"/>
          <w:numId w:val="32"/>
        </w:numPr>
        <w:rPr>
          <w:bCs/>
        </w:rPr>
      </w:pPr>
      <w:r w:rsidRPr="00EB28DF">
        <w:rPr>
          <w:bCs/>
        </w:rPr>
        <w:t xml:space="preserve">Create a conducive working environment in which people are motivated, respected, valued and managed well </w:t>
      </w:r>
      <w:r w:rsidR="00606AF8" w:rsidRPr="00EB28DF">
        <w:rPr>
          <w:bCs/>
        </w:rPr>
        <w:t>to</w:t>
      </w:r>
      <w:r w:rsidRPr="00EB28DF">
        <w:rPr>
          <w:bCs/>
        </w:rPr>
        <w:t xml:space="preserve"> realize their potential and development.</w:t>
      </w:r>
    </w:p>
    <w:p w14:paraId="7389A8F7" w14:textId="2C577425" w:rsidR="00EB28DF" w:rsidRPr="00EB28DF" w:rsidRDefault="00EB28DF" w:rsidP="00EB28DF">
      <w:pPr>
        <w:pStyle w:val="ListParagraph"/>
        <w:numPr>
          <w:ilvl w:val="0"/>
          <w:numId w:val="32"/>
        </w:numPr>
        <w:rPr>
          <w:bCs/>
        </w:rPr>
      </w:pPr>
      <w:r w:rsidRPr="00EB28DF">
        <w:rPr>
          <w:bCs/>
        </w:rPr>
        <w:t>Pro</w:t>
      </w:r>
      <w:r w:rsidR="00606AF8">
        <w:rPr>
          <w:bCs/>
        </w:rPr>
        <w:t xml:space="preserve">motes </w:t>
      </w:r>
      <w:r w:rsidRPr="00EB28DF">
        <w:rPr>
          <w:bCs/>
        </w:rPr>
        <w:t xml:space="preserve">training and development opportunities </w:t>
      </w:r>
      <w:r w:rsidR="00606AF8">
        <w:rPr>
          <w:bCs/>
        </w:rPr>
        <w:t>for</w:t>
      </w:r>
      <w:r w:rsidRPr="00EB28DF">
        <w:rPr>
          <w:bCs/>
        </w:rPr>
        <w:t xml:space="preserve"> staff</w:t>
      </w:r>
      <w:r w:rsidR="00606AF8">
        <w:rPr>
          <w:bCs/>
        </w:rPr>
        <w:t xml:space="preserve"> and partners</w:t>
      </w:r>
      <w:r w:rsidRPr="00EB28DF">
        <w:rPr>
          <w:bCs/>
        </w:rPr>
        <w:t xml:space="preserve"> that will result in professional growth and equip them with knowledge and skills to enable the</w:t>
      </w:r>
      <w:r w:rsidR="00606AF8">
        <w:rPr>
          <w:bCs/>
        </w:rPr>
        <w:t xml:space="preserve">ir professional </w:t>
      </w:r>
      <w:r w:rsidR="00F60A91">
        <w:rPr>
          <w:bCs/>
        </w:rPr>
        <w:t>development and</w:t>
      </w:r>
      <w:r w:rsidR="00606AF8">
        <w:rPr>
          <w:bCs/>
        </w:rPr>
        <w:t xml:space="preserve"> enhance programme quality.</w:t>
      </w:r>
    </w:p>
    <w:p w14:paraId="58775665" w14:textId="77777777" w:rsidR="00EB28DF" w:rsidRPr="00EB28DF" w:rsidRDefault="00EB28DF" w:rsidP="00EB28DF">
      <w:pPr>
        <w:pStyle w:val="ListParagraph"/>
        <w:numPr>
          <w:ilvl w:val="0"/>
          <w:numId w:val="32"/>
        </w:numPr>
        <w:rPr>
          <w:bCs/>
        </w:rPr>
      </w:pPr>
      <w:r w:rsidRPr="00EB28DF">
        <w:rPr>
          <w:bCs/>
        </w:rPr>
        <w:t>Implement all People &amp; Culture initiatives related to staff capacity building, rewards, succession, work force, promotion, and retention and manage staff performance in line with approved Plan Employee Appraisal standards and guidelines.</w:t>
      </w:r>
    </w:p>
    <w:p w14:paraId="753A4E75" w14:textId="0BA5A788" w:rsidR="00EB28DF" w:rsidRPr="00EB28DF" w:rsidRDefault="00EB28DF" w:rsidP="00EB28DF">
      <w:pPr>
        <w:pStyle w:val="ListParagraph"/>
        <w:numPr>
          <w:ilvl w:val="0"/>
          <w:numId w:val="32"/>
        </w:numPr>
        <w:rPr>
          <w:bCs/>
        </w:rPr>
      </w:pPr>
      <w:r w:rsidRPr="00EB28DF">
        <w:rPr>
          <w:bCs/>
        </w:rPr>
        <w:t>Take active role in staff recruitment for the response according to needs and resources.</w:t>
      </w:r>
    </w:p>
    <w:p w14:paraId="296DF632" w14:textId="2422788F" w:rsidR="00EB28DF" w:rsidRPr="00EB28DF" w:rsidRDefault="00F60A91" w:rsidP="00EB28DF">
      <w:pPr>
        <w:pStyle w:val="ListParagraph"/>
        <w:numPr>
          <w:ilvl w:val="0"/>
          <w:numId w:val="32"/>
        </w:numPr>
        <w:rPr>
          <w:bCs/>
        </w:rPr>
      </w:pPr>
      <w:r>
        <w:rPr>
          <w:bCs/>
        </w:rPr>
        <w:t>Responsible for oversight and running of the Plan international office.</w:t>
      </w:r>
    </w:p>
    <w:p w14:paraId="7A8A97E1" w14:textId="57FCBEBD" w:rsidR="00EB28DF" w:rsidRPr="00EB28DF" w:rsidRDefault="002B0DAA" w:rsidP="00EB28DF">
      <w:pPr>
        <w:pStyle w:val="ListParagraph"/>
        <w:numPr>
          <w:ilvl w:val="0"/>
          <w:numId w:val="32"/>
        </w:numPr>
        <w:rPr>
          <w:bCs/>
        </w:rPr>
      </w:pPr>
      <w:r>
        <w:rPr>
          <w:bCs/>
        </w:rPr>
        <w:t>Responsible for</w:t>
      </w:r>
      <w:r w:rsidR="00EB28DF" w:rsidRPr="00EB28DF">
        <w:rPr>
          <w:bCs/>
        </w:rPr>
        <w:t xml:space="preserve"> the safety and security </w:t>
      </w:r>
      <w:r>
        <w:rPr>
          <w:bCs/>
        </w:rPr>
        <w:t xml:space="preserve">of </w:t>
      </w:r>
      <w:r w:rsidR="00EB28DF" w:rsidRPr="00EB28DF">
        <w:rPr>
          <w:bCs/>
        </w:rPr>
        <w:t>staff and Plan properties</w:t>
      </w:r>
      <w:r>
        <w:rPr>
          <w:bCs/>
        </w:rPr>
        <w:t xml:space="preserve">. Conducts regular risk analysis and develops appropriate contingency plans as required. </w:t>
      </w:r>
    </w:p>
    <w:p w14:paraId="6ADB1A2D" w14:textId="1432962D" w:rsidR="00EB28DF" w:rsidRPr="00EB28DF" w:rsidRDefault="002B0DAA" w:rsidP="00EB28DF">
      <w:pPr>
        <w:pStyle w:val="ListParagraph"/>
        <w:numPr>
          <w:ilvl w:val="0"/>
          <w:numId w:val="32"/>
        </w:numPr>
        <w:rPr>
          <w:bCs/>
        </w:rPr>
      </w:pPr>
      <w:r>
        <w:rPr>
          <w:bCs/>
        </w:rPr>
        <w:t xml:space="preserve">Responsible for compliance with national legislation. </w:t>
      </w:r>
    </w:p>
    <w:p w14:paraId="7979094F" w14:textId="77777777" w:rsidR="00C7084C" w:rsidRDefault="00C7084C" w:rsidP="00197DC8">
      <w:pPr>
        <w:pStyle w:val="ListParagraph"/>
        <w:numPr>
          <w:ilvl w:val="0"/>
          <w:numId w:val="0"/>
        </w:numPr>
        <w:tabs>
          <w:tab w:val="left" w:pos="3240"/>
        </w:tabs>
        <w:ind w:left="720"/>
        <w:jc w:val="both"/>
        <w:rPr>
          <w:rFonts w:ascii="Arial" w:hAnsi="Arial" w:cs="Arial"/>
          <w:b/>
        </w:rPr>
      </w:pPr>
    </w:p>
    <w:sdt>
      <w:sdtPr>
        <w:rPr>
          <w:rFonts w:ascii="Arial" w:hAnsi="Arial" w:cs="Arial"/>
          <w:color w:val="666666" w:themeColor="text1" w:themeTint="99"/>
          <w:szCs w:val="20"/>
        </w:rPr>
        <w:alias w:val="ALL PROFILES"/>
        <w:tag w:val="locked text"/>
        <w:id w:val="-1339998349"/>
        <w:lock w:val="sdtContentLocked"/>
        <w:placeholder>
          <w:docPart w:val="DefaultPlaceholder_1081868574"/>
        </w:placeholder>
      </w:sdtPr>
      <w:sdtEndPr/>
      <w:sdtContent>
        <w:p w14:paraId="1DC850CA" w14:textId="5E60BAAF" w:rsidR="00A44581" w:rsidRPr="00A44581" w:rsidRDefault="00A44581" w:rsidP="00A44581">
          <w:pPr>
            <w:pStyle w:val="ListParagraph"/>
            <w:numPr>
              <w:ilvl w:val="0"/>
              <w:numId w:val="32"/>
            </w:numPr>
            <w:rPr>
              <w:rFonts w:ascii="Arial" w:hAnsi="Arial" w:cs="Arial"/>
              <w:color w:val="666666" w:themeColor="text1" w:themeTint="99"/>
              <w:szCs w:val="20"/>
            </w:rPr>
          </w:pPr>
          <w:r w:rsidRPr="005C30C6">
            <w:rPr>
              <w:rFonts w:cs="Arial"/>
              <w:color w:val="auto"/>
              <w:szCs w:val="20"/>
            </w:rPr>
            <w:t>Ensures that Plan International’s global policies fo</w:t>
          </w:r>
          <w:r w:rsidRPr="00963BF4">
            <w:rPr>
              <w:rFonts w:cs="Arial"/>
              <w:color w:val="auto"/>
              <w:szCs w:val="20"/>
            </w:rPr>
            <w:t xml:space="preserve">r </w:t>
          </w:r>
          <w:r w:rsidR="00963BF4" w:rsidRPr="00963BF4">
            <w:rPr>
              <w:color w:val="auto"/>
            </w:rPr>
            <w:t>Safeguarding Children and Young People</w:t>
          </w:r>
          <w:r w:rsidR="00963BF4" w:rsidRPr="00963BF4">
            <w:rPr>
              <w:rFonts w:cs="Arial"/>
              <w:color w:val="auto"/>
              <w:szCs w:val="20"/>
            </w:rPr>
            <w:t xml:space="preserve"> </w:t>
          </w:r>
          <w:r w:rsidRPr="00963BF4">
            <w:rPr>
              <w:rFonts w:cs="Arial"/>
              <w:color w:val="auto"/>
              <w:szCs w:val="20"/>
            </w:rPr>
            <w:t>and Gen</w:t>
          </w:r>
          <w:r w:rsidR="00963BF4" w:rsidRPr="00963BF4">
            <w:rPr>
              <w:rFonts w:cs="Arial"/>
              <w:color w:val="auto"/>
              <w:szCs w:val="20"/>
            </w:rPr>
            <w:t>der Equality and Inclusion</w:t>
          </w:r>
          <w:r w:rsidRPr="00963BF4">
            <w:rPr>
              <w:rFonts w:cs="Arial"/>
              <w:color w:val="auto"/>
              <w:szCs w:val="20"/>
            </w:rPr>
            <w:t xml:space="preserve"> are fully embedded in accordance with the </w:t>
          </w:r>
          <w:r w:rsidRPr="005C30C6">
            <w:rPr>
              <w:rFonts w:cs="Arial"/>
              <w:color w:val="auto"/>
              <w:szCs w:val="20"/>
            </w:rPr>
            <w:t>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30EAF25D" w14:textId="77777777" w:rsidR="00C7084C" w:rsidRDefault="00C7084C" w:rsidP="00C7084C">
      <w:pPr>
        <w:pStyle w:val="ListParagraph"/>
        <w:numPr>
          <w:ilvl w:val="0"/>
          <w:numId w:val="0"/>
        </w:numPr>
        <w:tabs>
          <w:tab w:val="left" w:pos="3240"/>
        </w:tabs>
        <w:ind w:left="720"/>
        <w:jc w:val="both"/>
        <w:rPr>
          <w:rFonts w:ascii="Arial" w:hAnsi="Arial" w:cs="Arial"/>
          <w:szCs w:val="20"/>
        </w:rPr>
      </w:pPr>
    </w:p>
    <w:p w14:paraId="4060B3ED" w14:textId="77777777" w:rsidR="00C7084C" w:rsidRPr="00C7084C" w:rsidRDefault="00C7084C" w:rsidP="00C7084C">
      <w:pPr>
        <w:pStyle w:val="ListParagraph"/>
        <w:numPr>
          <w:ilvl w:val="0"/>
          <w:numId w:val="0"/>
        </w:numPr>
        <w:tabs>
          <w:tab w:val="left" w:pos="3240"/>
        </w:tabs>
        <w:ind w:left="720"/>
        <w:jc w:val="both"/>
        <w:rPr>
          <w:rStyle w:val="section"/>
          <w:rFonts w:ascii="Arial" w:hAnsi="Arial" w:cs="Arial"/>
          <w:b/>
        </w:rPr>
      </w:pP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lastRenderedPageBreak/>
        <w:t>Key relationships</w:t>
      </w:r>
    </w:p>
    <w:p w14:paraId="08592C27" w14:textId="693E9C62" w:rsidR="00EB28DF" w:rsidRPr="00EB28DF" w:rsidRDefault="00EB28DF" w:rsidP="00182987">
      <w:pPr>
        <w:spacing w:after="0"/>
        <w:rPr>
          <w:b/>
        </w:rPr>
      </w:pPr>
      <w:r w:rsidRPr="00EB28DF">
        <w:rPr>
          <w:b/>
        </w:rPr>
        <w:t xml:space="preserve">Internal </w:t>
      </w:r>
    </w:p>
    <w:p w14:paraId="5FFF8B17" w14:textId="48B9B5BD" w:rsidR="00EB28DF" w:rsidRPr="00EB28DF" w:rsidRDefault="00182987" w:rsidP="00182987">
      <w:pPr>
        <w:numPr>
          <w:ilvl w:val="0"/>
          <w:numId w:val="39"/>
        </w:numPr>
        <w:spacing w:after="0"/>
      </w:pPr>
      <w:r>
        <w:t>Global Hub Departments (Humanitarian, Legal, Risk, Partnerships, Finance, Procurement, Safeguarding)</w:t>
      </w:r>
    </w:p>
    <w:p w14:paraId="6987D0A9" w14:textId="24689104" w:rsidR="00EB28DF" w:rsidRDefault="00EB28DF" w:rsidP="00182987">
      <w:pPr>
        <w:numPr>
          <w:ilvl w:val="0"/>
          <w:numId w:val="39"/>
        </w:numPr>
        <w:spacing w:after="0"/>
      </w:pPr>
      <w:r w:rsidRPr="00EB28DF">
        <w:t xml:space="preserve">Plan </w:t>
      </w:r>
      <w:r w:rsidR="00182987">
        <w:t>International National Organisations and Liaison Offices</w:t>
      </w:r>
      <w:r w:rsidRPr="00EB28DF">
        <w:t xml:space="preserve"> </w:t>
      </w:r>
    </w:p>
    <w:p w14:paraId="5A901859" w14:textId="0B958038" w:rsidR="00197DC8" w:rsidRPr="00EB28DF" w:rsidRDefault="00197DC8" w:rsidP="00182987">
      <w:pPr>
        <w:numPr>
          <w:ilvl w:val="0"/>
          <w:numId w:val="39"/>
        </w:numPr>
        <w:spacing w:after="0"/>
      </w:pPr>
      <w:r>
        <w:t xml:space="preserve">Heads of Mission other Ukraine response locations. </w:t>
      </w:r>
    </w:p>
    <w:p w14:paraId="70AF764A" w14:textId="77777777" w:rsidR="00182987" w:rsidRPr="00EB28DF" w:rsidRDefault="00182987" w:rsidP="00182987">
      <w:pPr>
        <w:spacing w:after="0"/>
      </w:pPr>
    </w:p>
    <w:p w14:paraId="3F8C2261" w14:textId="77777777" w:rsidR="00EB28DF" w:rsidRPr="00EB28DF" w:rsidRDefault="00EB28DF" w:rsidP="00182987">
      <w:pPr>
        <w:spacing w:after="0"/>
      </w:pPr>
      <w:r w:rsidRPr="00EB28DF">
        <w:rPr>
          <w:b/>
          <w:bCs/>
        </w:rPr>
        <w:t xml:space="preserve">External </w:t>
      </w:r>
    </w:p>
    <w:p w14:paraId="7E0FBA87" w14:textId="77777777" w:rsidR="00EB28DF" w:rsidRPr="00EB28DF" w:rsidRDefault="00EB28DF" w:rsidP="00182987">
      <w:pPr>
        <w:numPr>
          <w:ilvl w:val="0"/>
          <w:numId w:val="39"/>
        </w:numPr>
        <w:spacing w:after="0"/>
      </w:pPr>
      <w:r w:rsidRPr="00EB28DF">
        <w:t>Represents Plan in all relevant sectoral fora</w:t>
      </w:r>
    </w:p>
    <w:p w14:paraId="3C73BE56" w14:textId="4A952F59" w:rsidR="00EB28DF" w:rsidRPr="00EB28DF" w:rsidRDefault="00197DC8" w:rsidP="00182987">
      <w:pPr>
        <w:numPr>
          <w:ilvl w:val="0"/>
          <w:numId w:val="39"/>
        </w:numPr>
        <w:spacing w:after="0"/>
        <w:rPr>
          <w:bCs/>
        </w:rPr>
      </w:pPr>
      <w:r>
        <w:t xml:space="preserve">National </w:t>
      </w:r>
      <w:r w:rsidR="00EB28DF" w:rsidRPr="00EB28DF">
        <w:t xml:space="preserve">Government institutions </w:t>
      </w:r>
    </w:p>
    <w:p w14:paraId="0D3BA877" w14:textId="5C2EF996" w:rsidR="00197DC8" w:rsidRPr="00197DC8" w:rsidRDefault="00EB28DF" w:rsidP="00182987">
      <w:pPr>
        <w:numPr>
          <w:ilvl w:val="0"/>
          <w:numId w:val="39"/>
        </w:numPr>
        <w:spacing w:after="0"/>
        <w:rPr>
          <w:bCs/>
        </w:rPr>
      </w:pPr>
      <w:r w:rsidRPr="00EB28DF">
        <w:t xml:space="preserve">Donors </w:t>
      </w:r>
    </w:p>
    <w:p w14:paraId="3F59B54B" w14:textId="623D17B5" w:rsidR="00EB28DF" w:rsidRPr="00EB28DF" w:rsidRDefault="00197DC8" w:rsidP="00182987">
      <w:pPr>
        <w:numPr>
          <w:ilvl w:val="0"/>
          <w:numId w:val="39"/>
        </w:numPr>
        <w:spacing w:after="0"/>
        <w:rPr>
          <w:bCs/>
        </w:rPr>
      </w:pPr>
      <w:r>
        <w:t>UN</w:t>
      </w:r>
      <w:r w:rsidR="00EB28DF" w:rsidRPr="00EB28DF">
        <w:t xml:space="preserve"> </w:t>
      </w:r>
      <w:r>
        <w:t xml:space="preserve">&amp; Peer </w:t>
      </w:r>
      <w:r w:rsidR="00EB28DF" w:rsidRPr="00EB28DF">
        <w:t>Agencies</w:t>
      </w:r>
    </w:p>
    <w:p w14:paraId="6F8CE618" w14:textId="77777777" w:rsidR="00EB28DF" w:rsidRPr="00EB28DF" w:rsidRDefault="00EB28DF" w:rsidP="00182987">
      <w:pPr>
        <w:numPr>
          <w:ilvl w:val="0"/>
          <w:numId w:val="39"/>
        </w:numPr>
        <w:spacing w:after="0"/>
        <w:rPr>
          <w:bCs/>
        </w:rPr>
      </w:pPr>
      <w:r w:rsidRPr="00EB28DF">
        <w:t>Local partners</w:t>
      </w:r>
    </w:p>
    <w:p w14:paraId="0B641D7C" w14:textId="02BCC56D" w:rsidR="00EB28DF" w:rsidRPr="00EB28DF" w:rsidRDefault="00182987" w:rsidP="00182987">
      <w:pPr>
        <w:numPr>
          <w:ilvl w:val="0"/>
          <w:numId w:val="39"/>
        </w:numPr>
        <w:spacing w:after="0"/>
      </w:pPr>
      <w:r>
        <w:t xml:space="preserve">Media as requested by the Director. </w:t>
      </w:r>
    </w:p>
    <w:p w14:paraId="05A0922F" w14:textId="4F93AB48" w:rsidR="00182987" w:rsidRPr="00182987" w:rsidRDefault="00182987" w:rsidP="00197DC8">
      <w:pPr>
        <w:spacing w:after="0"/>
        <w:ind w:left="360"/>
      </w:pP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617A66D0" w14:textId="109574C7" w:rsidR="0009643D" w:rsidRPr="005C30C6" w:rsidRDefault="0009643D" w:rsidP="000D4826">
      <w:pPr>
        <w:rPr>
          <w:rFonts w:cs="Arial"/>
          <w:b/>
          <w:szCs w:val="20"/>
        </w:rPr>
      </w:pPr>
      <w:r w:rsidRPr="005C30C6">
        <w:rPr>
          <w:rFonts w:cs="Arial"/>
          <w:b/>
          <w:szCs w:val="20"/>
        </w:rPr>
        <w:t>Essential</w:t>
      </w:r>
    </w:p>
    <w:p w14:paraId="1C27FF13" w14:textId="77777777" w:rsidR="002B0DAA" w:rsidRPr="008020C5" w:rsidRDefault="002B0DAA" w:rsidP="002B0DAA">
      <w:pPr>
        <w:pStyle w:val="ListParagraph"/>
        <w:numPr>
          <w:ilvl w:val="0"/>
          <w:numId w:val="22"/>
        </w:numPr>
        <w:rPr>
          <w:color w:val="auto"/>
        </w:rPr>
      </w:pPr>
      <w:r w:rsidRPr="008020C5">
        <w:rPr>
          <w:color w:val="auto"/>
        </w:rPr>
        <w:t>Demonstrated commitment to integrating gender equality into all aspects of operations – both programmatic and operational support functions.</w:t>
      </w:r>
    </w:p>
    <w:p w14:paraId="72753333" w14:textId="185EFCE3" w:rsidR="008020C5" w:rsidRPr="008020C5" w:rsidRDefault="008020C5" w:rsidP="008020C5">
      <w:pPr>
        <w:pStyle w:val="ListParagraph"/>
        <w:numPr>
          <w:ilvl w:val="0"/>
          <w:numId w:val="22"/>
        </w:numPr>
        <w:rPr>
          <w:color w:val="auto"/>
        </w:rPr>
      </w:pPr>
      <w:r w:rsidRPr="008020C5">
        <w:rPr>
          <w:color w:val="auto"/>
        </w:rPr>
        <w:t xml:space="preserve">Significant experience in </w:t>
      </w:r>
      <w:r w:rsidR="002B0DAA" w:rsidRPr="008020C5">
        <w:rPr>
          <w:color w:val="auto"/>
        </w:rPr>
        <w:t>a wide</w:t>
      </w:r>
      <w:r w:rsidRPr="008020C5">
        <w:rPr>
          <w:color w:val="auto"/>
        </w:rPr>
        <w:t xml:space="preserve"> range of senior management roles in different humanitarian contex</w:t>
      </w:r>
      <w:r>
        <w:rPr>
          <w:color w:val="auto"/>
        </w:rPr>
        <w:t>t</w:t>
      </w:r>
      <w:r w:rsidRPr="008020C5">
        <w:rPr>
          <w:color w:val="auto"/>
        </w:rPr>
        <w:t>s</w:t>
      </w:r>
    </w:p>
    <w:p w14:paraId="6F346A26" w14:textId="6D501D3C" w:rsidR="008020C5" w:rsidRPr="008020C5" w:rsidRDefault="008020C5" w:rsidP="008020C5">
      <w:pPr>
        <w:pStyle w:val="ListParagraph"/>
        <w:numPr>
          <w:ilvl w:val="0"/>
          <w:numId w:val="22"/>
        </w:numPr>
        <w:rPr>
          <w:color w:val="auto"/>
        </w:rPr>
      </w:pPr>
      <w:r w:rsidRPr="008020C5">
        <w:rPr>
          <w:color w:val="auto"/>
        </w:rPr>
        <w:t>Proven experience in the management of key programmatic areas such as M</w:t>
      </w:r>
      <w:r w:rsidR="002B0DAA">
        <w:rPr>
          <w:color w:val="auto"/>
        </w:rPr>
        <w:t xml:space="preserve">ental </w:t>
      </w:r>
      <w:r w:rsidRPr="008020C5">
        <w:rPr>
          <w:color w:val="auto"/>
        </w:rPr>
        <w:t>H</w:t>
      </w:r>
      <w:r w:rsidR="002B0DAA">
        <w:rPr>
          <w:color w:val="auto"/>
        </w:rPr>
        <w:t xml:space="preserve">ealth and </w:t>
      </w:r>
      <w:r w:rsidR="002B0DAA" w:rsidRPr="008020C5">
        <w:rPr>
          <w:color w:val="auto"/>
        </w:rPr>
        <w:t>P</w:t>
      </w:r>
      <w:r w:rsidR="002B0DAA">
        <w:rPr>
          <w:color w:val="auto"/>
        </w:rPr>
        <w:t>sychosocial Support</w:t>
      </w:r>
      <w:r w:rsidRPr="008020C5">
        <w:rPr>
          <w:color w:val="auto"/>
        </w:rPr>
        <w:t>, E</w:t>
      </w:r>
      <w:r w:rsidR="002B0DAA">
        <w:rPr>
          <w:color w:val="auto"/>
        </w:rPr>
        <w:t xml:space="preserve">ducation </w:t>
      </w:r>
      <w:r w:rsidRPr="008020C5">
        <w:rPr>
          <w:color w:val="auto"/>
        </w:rPr>
        <w:t>i</w:t>
      </w:r>
      <w:r w:rsidR="002B0DAA">
        <w:rPr>
          <w:color w:val="auto"/>
        </w:rPr>
        <w:t xml:space="preserve">n </w:t>
      </w:r>
      <w:r w:rsidRPr="008020C5">
        <w:rPr>
          <w:color w:val="auto"/>
        </w:rPr>
        <w:t>E</w:t>
      </w:r>
      <w:r w:rsidR="002B0DAA">
        <w:rPr>
          <w:color w:val="auto"/>
        </w:rPr>
        <w:t>mergencies</w:t>
      </w:r>
      <w:r w:rsidRPr="008020C5">
        <w:rPr>
          <w:color w:val="auto"/>
        </w:rPr>
        <w:t>, C</w:t>
      </w:r>
      <w:r w:rsidR="002B0DAA">
        <w:rPr>
          <w:color w:val="auto"/>
        </w:rPr>
        <w:t xml:space="preserve">hild </w:t>
      </w:r>
      <w:r w:rsidRPr="008020C5">
        <w:rPr>
          <w:color w:val="auto"/>
        </w:rPr>
        <w:t>P</w:t>
      </w:r>
      <w:r w:rsidR="002B0DAA">
        <w:rPr>
          <w:color w:val="auto"/>
        </w:rPr>
        <w:t xml:space="preserve">rotection </w:t>
      </w:r>
      <w:r w:rsidRPr="008020C5">
        <w:rPr>
          <w:color w:val="auto"/>
        </w:rPr>
        <w:t>i</w:t>
      </w:r>
      <w:r w:rsidR="002B0DAA">
        <w:rPr>
          <w:color w:val="auto"/>
        </w:rPr>
        <w:t xml:space="preserve">n </w:t>
      </w:r>
      <w:r w:rsidRPr="008020C5">
        <w:rPr>
          <w:color w:val="auto"/>
        </w:rPr>
        <w:t>E</w:t>
      </w:r>
      <w:r w:rsidR="002B0DAA">
        <w:rPr>
          <w:color w:val="auto"/>
        </w:rPr>
        <w:t>mergencies</w:t>
      </w:r>
      <w:r w:rsidRPr="008020C5">
        <w:rPr>
          <w:color w:val="auto"/>
        </w:rPr>
        <w:t>, C</w:t>
      </w:r>
      <w:r w:rsidR="002B0DAA">
        <w:rPr>
          <w:color w:val="auto"/>
        </w:rPr>
        <w:t xml:space="preserve">ash and </w:t>
      </w:r>
      <w:r w:rsidRPr="008020C5">
        <w:rPr>
          <w:color w:val="auto"/>
        </w:rPr>
        <w:t>V</w:t>
      </w:r>
      <w:r w:rsidR="002B0DAA">
        <w:rPr>
          <w:color w:val="auto"/>
        </w:rPr>
        <w:t xml:space="preserve">oucher </w:t>
      </w:r>
      <w:r w:rsidRPr="008020C5">
        <w:rPr>
          <w:color w:val="auto"/>
        </w:rPr>
        <w:t>A</w:t>
      </w:r>
      <w:r w:rsidR="002B0DAA">
        <w:rPr>
          <w:color w:val="auto"/>
        </w:rPr>
        <w:t>ssistance</w:t>
      </w:r>
      <w:r w:rsidRPr="008020C5">
        <w:rPr>
          <w:color w:val="auto"/>
        </w:rPr>
        <w:t>.</w:t>
      </w:r>
    </w:p>
    <w:p w14:paraId="6E87BAB5" w14:textId="39990842" w:rsidR="008020C5" w:rsidRPr="008020C5" w:rsidRDefault="008020C5" w:rsidP="00AA5F10">
      <w:pPr>
        <w:pStyle w:val="ListParagraph"/>
        <w:numPr>
          <w:ilvl w:val="0"/>
          <w:numId w:val="22"/>
        </w:numPr>
        <w:rPr>
          <w:color w:val="auto"/>
        </w:rPr>
      </w:pPr>
      <w:r w:rsidRPr="008020C5">
        <w:rPr>
          <w:color w:val="auto"/>
        </w:rPr>
        <w:t>Demonstrated experience in securing a broad range of donor funding for humanitarian programmes</w:t>
      </w:r>
      <w:r w:rsidR="00182987">
        <w:rPr>
          <w:color w:val="auto"/>
        </w:rPr>
        <w:t xml:space="preserve"> </w:t>
      </w:r>
      <w:r w:rsidRPr="008020C5">
        <w:rPr>
          <w:color w:val="auto"/>
        </w:rPr>
        <w:t xml:space="preserve">and ensuring compliance with donor requirements. </w:t>
      </w:r>
    </w:p>
    <w:p w14:paraId="246D4161" w14:textId="53853244" w:rsidR="008020C5" w:rsidRPr="008020C5" w:rsidRDefault="008020C5" w:rsidP="008020C5">
      <w:pPr>
        <w:pStyle w:val="ListParagraph"/>
        <w:numPr>
          <w:ilvl w:val="0"/>
          <w:numId w:val="22"/>
        </w:numPr>
        <w:rPr>
          <w:color w:val="auto"/>
        </w:rPr>
      </w:pPr>
      <w:r w:rsidRPr="008020C5">
        <w:rPr>
          <w:color w:val="auto"/>
        </w:rPr>
        <w:t xml:space="preserve">Effective communication skills (written and oral) </w:t>
      </w:r>
    </w:p>
    <w:p w14:paraId="388E0605" w14:textId="1C98CB7E" w:rsidR="008020C5" w:rsidRPr="008020C5" w:rsidRDefault="008020C5" w:rsidP="008020C5">
      <w:pPr>
        <w:pStyle w:val="ListParagraph"/>
        <w:numPr>
          <w:ilvl w:val="0"/>
          <w:numId w:val="22"/>
        </w:numPr>
        <w:rPr>
          <w:color w:val="auto"/>
        </w:rPr>
      </w:pPr>
      <w:r w:rsidRPr="008020C5">
        <w:rPr>
          <w:color w:val="auto"/>
        </w:rPr>
        <w:t>Experience of working in partnership with a diverse range of civil society organisations.</w:t>
      </w:r>
    </w:p>
    <w:p w14:paraId="3B89B693" w14:textId="084B83D9" w:rsidR="008020C5" w:rsidRPr="008020C5" w:rsidRDefault="008020C5" w:rsidP="008020C5">
      <w:pPr>
        <w:pStyle w:val="ListParagraph"/>
        <w:numPr>
          <w:ilvl w:val="0"/>
          <w:numId w:val="22"/>
        </w:numPr>
        <w:rPr>
          <w:color w:val="auto"/>
        </w:rPr>
      </w:pPr>
      <w:r w:rsidRPr="008020C5">
        <w:rPr>
          <w:color w:val="auto"/>
        </w:rPr>
        <w:t xml:space="preserve">Excellent written and spoken English skills. </w:t>
      </w:r>
    </w:p>
    <w:p w14:paraId="550B08B5" w14:textId="2671B77B" w:rsidR="008020C5" w:rsidRPr="008020C5" w:rsidRDefault="001A4A41" w:rsidP="008020C5">
      <w:pPr>
        <w:pStyle w:val="ListParagraph"/>
        <w:numPr>
          <w:ilvl w:val="0"/>
          <w:numId w:val="22"/>
        </w:numPr>
        <w:rPr>
          <w:color w:val="auto"/>
        </w:rPr>
      </w:pPr>
      <w:r>
        <w:rPr>
          <w:color w:val="auto"/>
        </w:rPr>
        <w:t xml:space="preserve">Proven team and </w:t>
      </w:r>
      <w:r w:rsidR="008020C5" w:rsidRPr="008020C5">
        <w:rPr>
          <w:color w:val="auto"/>
        </w:rPr>
        <w:t>interpersonal skills.</w:t>
      </w:r>
    </w:p>
    <w:p w14:paraId="22E463B9" w14:textId="7C2FA70E" w:rsidR="008020C5" w:rsidRPr="008020C5" w:rsidRDefault="008020C5" w:rsidP="008020C5">
      <w:pPr>
        <w:pStyle w:val="ListParagraph"/>
        <w:numPr>
          <w:ilvl w:val="0"/>
          <w:numId w:val="22"/>
        </w:numPr>
        <w:rPr>
          <w:color w:val="auto"/>
        </w:rPr>
      </w:pPr>
      <w:r w:rsidRPr="008020C5">
        <w:rPr>
          <w:color w:val="auto"/>
        </w:rPr>
        <w:t>Strong negotiating, facilitati</w:t>
      </w:r>
      <w:r w:rsidR="001A4A41">
        <w:rPr>
          <w:color w:val="auto"/>
        </w:rPr>
        <w:t>on</w:t>
      </w:r>
      <w:r w:rsidRPr="008020C5">
        <w:rPr>
          <w:color w:val="auto"/>
        </w:rPr>
        <w:t xml:space="preserve"> and influencing skills in multi-cultural contexts.</w:t>
      </w:r>
    </w:p>
    <w:p w14:paraId="4AAF6158" w14:textId="77777777" w:rsidR="008020C5" w:rsidRPr="008020C5" w:rsidRDefault="008020C5" w:rsidP="008020C5">
      <w:pPr>
        <w:pStyle w:val="ListParagraph"/>
        <w:numPr>
          <w:ilvl w:val="0"/>
          <w:numId w:val="22"/>
        </w:numPr>
        <w:rPr>
          <w:color w:val="auto"/>
        </w:rPr>
      </w:pPr>
      <w:r w:rsidRPr="008020C5">
        <w:rPr>
          <w:color w:val="auto"/>
        </w:rPr>
        <w:t>Ability to analyse information, evaluate options and to think and plan strategically.</w:t>
      </w:r>
    </w:p>
    <w:p w14:paraId="50BBAA44" w14:textId="77777777" w:rsidR="0009643D" w:rsidRPr="005C30C6" w:rsidRDefault="0009643D" w:rsidP="0009643D">
      <w:pPr>
        <w:rPr>
          <w:rFonts w:cs="Arial"/>
          <w:b/>
          <w:szCs w:val="20"/>
        </w:rPr>
      </w:pPr>
      <w:r w:rsidRPr="005C30C6">
        <w:rPr>
          <w:rFonts w:cs="Arial"/>
          <w:b/>
          <w:szCs w:val="20"/>
        </w:rPr>
        <w:t>Desirable</w:t>
      </w:r>
    </w:p>
    <w:p w14:paraId="6D66D9F0" w14:textId="072288F6" w:rsidR="002D4AC5" w:rsidRDefault="008020C5" w:rsidP="002D4AC5">
      <w:pPr>
        <w:pStyle w:val="ListParagraph"/>
        <w:numPr>
          <w:ilvl w:val="0"/>
          <w:numId w:val="23"/>
        </w:numPr>
        <w:rPr>
          <w:color w:val="auto"/>
        </w:rPr>
      </w:pPr>
      <w:r>
        <w:rPr>
          <w:color w:val="auto"/>
        </w:rPr>
        <w:t>Language skills in either Ukrainian, Polish, Moldovan or Romanian</w:t>
      </w:r>
    </w:p>
    <w:p w14:paraId="619BB83D" w14:textId="213B5356" w:rsidR="0009643D" w:rsidRPr="00182987" w:rsidRDefault="008020C5" w:rsidP="00182987">
      <w:pPr>
        <w:pStyle w:val="ListParagraph"/>
        <w:numPr>
          <w:ilvl w:val="0"/>
          <w:numId w:val="23"/>
        </w:numPr>
        <w:rPr>
          <w:rStyle w:val="section"/>
          <w:color w:val="auto"/>
        </w:rPr>
      </w:pPr>
      <w:r>
        <w:rPr>
          <w:color w:val="auto"/>
        </w:rPr>
        <w:t>Previous experience working in the European context</w:t>
      </w: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Theme="minorHAnsi" w:eastAsiaTheme="minorHAnsi" w:hAnsiTheme="minorHAnsi" w:cstheme="minorBidi"/>
          <w:caps w:val="0"/>
          <w:color w:val="3B3059" w:themeColor="text2"/>
          <w:sz w:val="20"/>
          <w:szCs w:val="22"/>
          <w:lang w:val="en-US"/>
        </w:rPr>
      </w:sdtEndPr>
      <w:sdtContent>
        <w:p w14:paraId="2DF7E9C8" w14:textId="45BEB6BD"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5C30C6" w:rsidRDefault="009C7F2C" w:rsidP="009C7F2C">
          <w:pPr>
            <w:jc w:val="both"/>
            <w:rPr>
              <w:rFonts w:cs="Arial"/>
              <w:b/>
              <w:color w:val="auto"/>
              <w:szCs w:val="20"/>
            </w:rPr>
          </w:pPr>
          <w:r w:rsidRPr="005C30C6">
            <w:rPr>
              <w:rFonts w:cs="Arial"/>
              <w:b/>
              <w:color w:val="auto"/>
              <w:szCs w:val="20"/>
            </w:rPr>
            <w:t>We are open and accountable</w:t>
          </w:r>
        </w:p>
        <w:p w14:paraId="4906C602" w14:textId="77777777" w:rsidR="009C7F2C" w:rsidRPr="005C30C6" w:rsidRDefault="009C7F2C" w:rsidP="00EA4BC8">
          <w:pPr>
            <w:pStyle w:val="ListParagraph"/>
            <w:numPr>
              <w:ilvl w:val="0"/>
              <w:numId w:val="28"/>
            </w:numPr>
            <w:jc w:val="both"/>
            <w:rPr>
              <w:rFonts w:cs="Arial"/>
              <w:color w:val="auto"/>
              <w:szCs w:val="20"/>
            </w:rPr>
          </w:pPr>
          <w:r w:rsidRPr="005C30C6">
            <w:rPr>
              <w:rFonts w:cs="Arial"/>
              <w:color w:val="auto"/>
              <w:szCs w:val="20"/>
            </w:rPr>
            <w:t>Promotes a culture of openness and transparency, including with sponsors and donors.</w:t>
          </w:r>
        </w:p>
        <w:p w14:paraId="23E71F22" w14:textId="77777777" w:rsidR="009C7F2C" w:rsidRPr="005C30C6" w:rsidRDefault="009C7F2C" w:rsidP="00EA4BC8">
          <w:pPr>
            <w:pStyle w:val="ListParagraph"/>
            <w:numPr>
              <w:ilvl w:val="0"/>
              <w:numId w:val="28"/>
            </w:numPr>
            <w:jc w:val="both"/>
            <w:rPr>
              <w:rFonts w:cs="Arial"/>
              <w:color w:val="auto"/>
              <w:szCs w:val="20"/>
            </w:rPr>
          </w:pPr>
          <w:r w:rsidRPr="005C30C6">
            <w:rPr>
              <w:rFonts w:cs="Arial"/>
              <w:color w:val="auto"/>
              <w:szCs w:val="20"/>
            </w:rPr>
            <w:t>Holds self and others accountable to achieve the highest standards of integrity.</w:t>
          </w:r>
        </w:p>
        <w:p w14:paraId="74A21E1C" w14:textId="77777777" w:rsidR="009C7F2C" w:rsidRPr="005C30C6" w:rsidRDefault="009C7F2C" w:rsidP="00EA4BC8">
          <w:pPr>
            <w:pStyle w:val="ListParagraph"/>
            <w:numPr>
              <w:ilvl w:val="0"/>
              <w:numId w:val="28"/>
            </w:numPr>
            <w:jc w:val="both"/>
            <w:rPr>
              <w:rFonts w:cs="Arial"/>
              <w:color w:val="auto"/>
              <w:szCs w:val="20"/>
            </w:rPr>
          </w:pPr>
          <w:r w:rsidRPr="005C30C6">
            <w:rPr>
              <w:rFonts w:cs="Arial"/>
              <w:color w:val="auto"/>
              <w:szCs w:val="20"/>
            </w:rPr>
            <w:t>Consistent and fair in the treatment of people.</w:t>
          </w:r>
        </w:p>
        <w:p w14:paraId="3F76C42C" w14:textId="77777777" w:rsidR="00EA4BC8" w:rsidRPr="005C30C6" w:rsidRDefault="009C7F2C" w:rsidP="00EA4BC8">
          <w:pPr>
            <w:pStyle w:val="ListParagraph"/>
            <w:numPr>
              <w:ilvl w:val="0"/>
              <w:numId w:val="28"/>
            </w:numPr>
            <w:jc w:val="both"/>
            <w:rPr>
              <w:rFonts w:cs="Arial"/>
              <w:color w:val="auto"/>
              <w:szCs w:val="20"/>
            </w:rPr>
          </w:pPr>
          <w:r w:rsidRPr="005C30C6">
            <w:rPr>
              <w:rFonts w:cs="Arial"/>
              <w:color w:val="auto"/>
              <w:szCs w:val="20"/>
            </w:rPr>
            <w:t>Open about mistakes and keen to learn from them.</w:t>
          </w:r>
        </w:p>
        <w:p w14:paraId="0DD62C7D" w14:textId="4C19796B" w:rsidR="00EA4BC8" w:rsidRPr="005C30C6" w:rsidRDefault="009C7F2C" w:rsidP="009C7F2C">
          <w:pPr>
            <w:pStyle w:val="ListParagraph"/>
            <w:numPr>
              <w:ilvl w:val="0"/>
              <w:numId w:val="28"/>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w:t>
          </w:r>
          <w:r w:rsidR="004655DE" w:rsidRPr="005C30C6">
            <w:rPr>
              <w:rFonts w:eastAsia="Times New Roman" w:cs="Arial"/>
              <w:color w:val="auto"/>
              <w:szCs w:val="20"/>
              <w:lang w:val="en-US"/>
            </w:rPr>
            <w:t xml:space="preserve"> children, girls &amp; young people</w:t>
          </w:r>
        </w:p>
        <w:p w14:paraId="55D228D5" w14:textId="77777777" w:rsidR="009C7F2C" w:rsidRPr="005C30C6" w:rsidRDefault="009C7F2C" w:rsidP="009C7F2C">
          <w:pPr>
            <w:jc w:val="both"/>
            <w:rPr>
              <w:rFonts w:cs="Arial"/>
              <w:b/>
              <w:color w:val="auto"/>
              <w:szCs w:val="20"/>
            </w:rPr>
          </w:pPr>
          <w:r w:rsidRPr="005C30C6">
            <w:rPr>
              <w:rFonts w:cs="Arial"/>
              <w:b/>
              <w:color w:val="auto"/>
              <w:szCs w:val="20"/>
            </w:rPr>
            <w:t>We strive for lasting impact</w:t>
          </w:r>
        </w:p>
        <w:p w14:paraId="7A755097" w14:textId="77777777" w:rsidR="009C7F2C" w:rsidRPr="005C30C6" w:rsidRDefault="009C7F2C" w:rsidP="004655DE">
          <w:pPr>
            <w:pStyle w:val="ListParagraph"/>
            <w:numPr>
              <w:ilvl w:val="0"/>
              <w:numId w:val="33"/>
            </w:numPr>
            <w:jc w:val="both"/>
            <w:rPr>
              <w:rFonts w:cs="Arial"/>
              <w:color w:val="auto"/>
              <w:szCs w:val="20"/>
            </w:rPr>
          </w:pPr>
          <w:r w:rsidRPr="005C30C6">
            <w:rPr>
              <w:rFonts w:cs="Arial"/>
              <w:color w:val="auto"/>
              <w:szCs w:val="20"/>
            </w:rPr>
            <w:t>Articulates a clear purpose for staff and sets high expectations.</w:t>
          </w:r>
        </w:p>
        <w:p w14:paraId="01A1A034" w14:textId="77777777" w:rsidR="009C7F2C" w:rsidRPr="005C30C6" w:rsidRDefault="009C7F2C" w:rsidP="004655DE">
          <w:pPr>
            <w:pStyle w:val="ListParagraph"/>
            <w:numPr>
              <w:ilvl w:val="0"/>
              <w:numId w:val="33"/>
            </w:numPr>
            <w:jc w:val="both"/>
            <w:rPr>
              <w:rFonts w:cs="Arial"/>
              <w:color w:val="auto"/>
              <w:szCs w:val="20"/>
            </w:rPr>
          </w:pPr>
          <w:r w:rsidRPr="005C30C6">
            <w:rPr>
              <w:rFonts w:cs="Arial"/>
              <w:color w:val="auto"/>
              <w:szCs w:val="20"/>
            </w:rPr>
            <w:t>Creates a climate of continuous improvement, open to challenge and new ideas.</w:t>
          </w:r>
        </w:p>
        <w:p w14:paraId="308B9B5F" w14:textId="77777777" w:rsidR="009C7F2C" w:rsidRPr="005C30C6" w:rsidRDefault="009C7F2C" w:rsidP="004655DE">
          <w:pPr>
            <w:pStyle w:val="ListParagraph"/>
            <w:numPr>
              <w:ilvl w:val="0"/>
              <w:numId w:val="33"/>
            </w:numPr>
            <w:jc w:val="both"/>
            <w:rPr>
              <w:rFonts w:cs="Arial"/>
              <w:color w:val="auto"/>
              <w:szCs w:val="20"/>
            </w:rPr>
          </w:pPr>
          <w:r w:rsidRPr="005C30C6">
            <w:rPr>
              <w:rFonts w:cs="Arial"/>
              <w:color w:val="auto"/>
              <w:szCs w:val="20"/>
            </w:rPr>
            <w:lastRenderedPageBreak/>
            <w:t>Focuses resources to drive change and maximise long-term impact, responsive to changed priorities or crises.</w:t>
          </w:r>
        </w:p>
        <w:p w14:paraId="4A80CA8E" w14:textId="3C1B8E5E" w:rsidR="009C7F2C" w:rsidRPr="005C30C6" w:rsidRDefault="009C7F2C" w:rsidP="004655DE">
          <w:pPr>
            <w:pStyle w:val="ListParagraph"/>
            <w:numPr>
              <w:ilvl w:val="0"/>
              <w:numId w:val="33"/>
            </w:numPr>
            <w:jc w:val="both"/>
            <w:rPr>
              <w:rFonts w:cs="Arial"/>
              <w:color w:val="auto"/>
              <w:szCs w:val="20"/>
            </w:rPr>
          </w:pPr>
          <w:r w:rsidRPr="005C30C6">
            <w:rPr>
              <w:rFonts w:cs="Arial"/>
              <w:color w:val="auto"/>
              <w:szCs w:val="20"/>
            </w:rPr>
            <w:t>Evidence-based and evaluates effectiveness.</w:t>
          </w:r>
        </w:p>
        <w:p w14:paraId="49E77796" w14:textId="77777777" w:rsidR="009C7F2C" w:rsidRPr="005C30C6" w:rsidRDefault="009C7F2C" w:rsidP="009C7F2C">
          <w:pPr>
            <w:jc w:val="both"/>
            <w:rPr>
              <w:rFonts w:cs="Arial"/>
              <w:b/>
              <w:color w:val="auto"/>
              <w:szCs w:val="20"/>
            </w:rPr>
          </w:pPr>
          <w:r w:rsidRPr="005C30C6">
            <w:rPr>
              <w:rFonts w:cs="Arial"/>
              <w:b/>
              <w:color w:val="auto"/>
              <w:szCs w:val="20"/>
            </w:rPr>
            <w:t>We work well together</w:t>
          </w:r>
        </w:p>
        <w:p w14:paraId="4FE392B4" w14:textId="77777777" w:rsidR="009C7F2C" w:rsidRPr="005C30C6" w:rsidRDefault="009C7F2C" w:rsidP="004655DE">
          <w:pPr>
            <w:pStyle w:val="ListParagraph"/>
            <w:numPr>
              <w:ilvl w:val="0"/>
              <w:numId w:val="3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687FDBBB" w14:textId="77777777" w:rsidR="009C7F2C" w:rsidRPr="005C30C6" w:rsidRDefault="009C7F2C" w:rsidP="004655DE">
          <w:pPr>
            <w:pStyle w:val="ListParagraph"/>
            <w:numPr>
              <w:ilvl w:val="0"/>
              <w:numId w:val="3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0C1D74B2" w14:textId="77777777" w:rsidR="009C7F2C" w:rsidRPr="005C30C6" w:rsidRDefault="009C7F2C" w:rsidP="004655DE">
          <w:pPr>
            <w:pStyle w:val="ListParagraph"/>
            <w:numPr>
              <w:ilvl w:val="0"/>
              <w:numId w:val="3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1128962" w14:textId="77777777" w:rsidR="009C7F2C" w:rsidRPr="005C30C6" w:rsidRDefault="009C7F2C" w:rsidP="004655DE">
          <w:pPr>
            <w:pStyle w:val="ListParagraph"/>
            <w:numPr>
              <w:ilvl w:val="0"/>
              <w:numId w:val="3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Engages and works well with others outside the organization to build a better world for girls and all children.</w:t>
          </w:r>
        </w:p>
        <w:p w14:paraId="1F2D61B3" w14:textId="77777777" w:rsidR="009C7F2C" w:rsidRPr="005C30C6" w:rsidRDefault="009C7F2C" w:rsidP="004655DE">
          <w:pPr>
            <w:pStyle w:val="ListParagraph"/>
            <w:numPr>
              <w:ilvl w:val="0"/>
              <w:numId w:val="0"/>
            </w:numPr>
            <w:spacing w:after="0" w:line="259" w:lineRule="auto"/>
            <w:ind w:left="720"/>
            <w:jc w:val="both"/>
            <w:rPr>
              <w:rFonts w:eastAsia="Times New Roman" w:cs="Arial"/>
              <w:color w:val="auto"/>
              <w:szCs w:val="20"/>
              <w:lang w:val="en-US"/>
            </w:rPr>
          </w:pPr>
        </w:p>
        <w:p w14:paraId="36CC5ED8" w14:textId="77777777" w:rsidR="00CB2E27" w:rsidRPr="005C30C6" w:rsidRDefault="009C7F2C" w:rsidP="00CB2E2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3ADFCC4D" w14:textId="77777777" w:rsidR="00CB2E27" w:rsidRPr="005C30C6" w:rsidRDefault="00CB2E27" w:rsidP="00CB2E27">
          <w:pPr>
            <w:spacing w:after="0" w:line="259" w:lineRule="auto"/>
            <w:ind w:left="360" w:hanging="360"/>
            <w:jc w:val="both"/>
            <w:rPr>
              <w:rFonts w:eastAsia="Times New Roman" w:cs="Arial"/>
              <w:b/>
              <w:color w:val="auto"/>
              <w:szCs w:val="20"/>
              <w:lang w:val="en-US"/>
            </w:rPr>
          </w:pPr>
        </w:p>
        <w:p w14:paraId="3A99CE63" w14:textId="77777777" w:rsidR="00CB2E27" w:rsidRPr="005C30C6" w:rsidRDefault="00CB2E27" w:rsidP="00CB2E27">
          <w:pPr>
            <w:pStyle w:val="ListParagraph"/>
            <w:numPr>
              <w:ilvl w:val="0"/>
              <w:numId w:val="3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2F7B6D5E" w14:textId="77777777" w:rsidR="00CB2E27" w:rsidRPr="005C30C6" w:rsidRDefault="00CB2E27" w:rsidP="00CB2E27">
          <w:pPr>
            <w:pStyle w:val="ListParagraph"/>
            <w:numPr>
              <w:ilvl w:val="0"/>
              <w:numId w:val="3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305FBA93" w14:textId="617B97FA" w:rsidR="009C7F2C" w:rsidRPr="00CB2E27" w:rsidRDefault="00CB2E27" w:rsidP="00CB2E27">
          <w:pPr>
            <w:pStyle w:val="ListParagraph"/>
            <w:numPr>
              <w:ilvl w:val="0"/>
              <w:numId w:val="37"/>
            </w:numPr>
            <w:spacing w:after="0" w:line="259" w:lineRule="auto"/>
            <w:jc w:val="both"/>
            <w:rPr>
              <w:rFonts w:ascii="Arial" w:eastAsia="Times New Roman" w:hAnsi="Arial"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ascii="Arial" w:hAnsi="Arial" w:cs="Arial"/>
              <w:color w:val="auto"/>
              <w:lang w:val="en"/>
            </w:rPr>
            <w:t xml:space="preserve"> </w:t>
          </w:r>
        </w:p>
      </w:sdtContent>
    </w:sdt>
    <w:p w14:paraId="638568F9" w14:textId="77777777" w:rsidR="009C7F2C" w:rsidRPr="00B635ED" w:rsidRDefault="009C7F2C" w:rsidP="00C4008C">
      <w:pPr>
        <w:rPr>
          <w:rStyle w:val="section"/>
          <w:rFonts w:ascii="Veneer" w:eastAsiaTheme="majorEastAsia" w:hAnsi="Veneer" w:cstheme="majorBidi"/>
          <w:caps/>
          <w:color w:val="0072CE"/>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2464F2F6" w14:textId="7BC8353D" w:rsidR="006E149C" w:rsidRDefault="001A4A41" w:rsidP="006E149C">
      <w:r>
        <w:t xml:space="preserve">Works regularly in a typical office environment. Will travel on a regular basis to rural locations to visit partner organisations. Climatic conditions are seasonal, cold winters and hot summers. </w:t>
      </w: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09B3750C" w14:textId="77777777" w:rsidR="004655DE" w:rsidRDefault="004655DE" w:rsidP="009C7F2C">
      <w:pPr>
        <w:pStyle w:val="NormalWeb"/>
        <w:rPr>
          <w:rFonts w:asciiTheme="minorHAnsi" w:eastAsiaTheme="minorHAnsi" w:hAnsiTheme="minorHAnsi" w:cstheme="minorBidi"/>
          <w:color w:val="3B3059" w:themeColor="text2"/>
          <w:sz w:val="20"/>
          <w:szCs w:val="22"/>
          <w:lang w:val="en-GB"/>
        </w:rPr>
      </w:pPr>
    </w:p>
    <w:p w14:paraId="023DFCD2" w14:textId="77777777" w:rsidR="009C7F2C" w:rsidRPr="005C30C6" w:rsidRDefault="009C7F2C" w:rsidP="009C7F2C">
      <w:pPr>
        <w:pStyle w:val="NormalWeb"/>
        <w:rPr>
          <w:rFonts w:asciiTheme="minorHAnsi" w:hAnsiTheme="minorHAnsi" w:cs="Arial"/>
          <w:sz w:val="20"/>
          <w:szCs w:val="20"/>
        </w:rPr>
      </w:pPr>
      <w:r w:rsidRPr="005C30C6">
        <w:rPr>
          <w:rFonts w:asciiTheme="minorHAnsi" w:hAnsiTheme="minorHAnsi" w:cs="Arial"/>
          <w:sz w:val="20"/>
          <w:szCs w:val="20"/>
        </w:rPr>
        <w:t xml:space="preserve">Mid contact: Occasional interaction with children </w:t>
      </w:r>
    </w:p>
    <w:p w14:paraId="3D26E370" w14:textId="4AAF5DCB" w:rsidR="009C7F2C" w:rsidRPr="00833E0E" w:rsidRDefault="009C7F2C" w:rsidP="00833E0E">
      <w:pPr>
        <w:tabs>
          <w:tab w:val="left" w:pos="8220"/>
        </w:tabs>
      </w:pPr>
    </w:p>
    <w:sectPr w:rsidR="009C7F2C" w:rsidRPr="00833E0E" w:rsidSect="00D1003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B2BB7" w14:textId="77777777" w:rsidR="005E1FDB" w:rsidRDefault="005E1FDB" w:rsidP="001A5060">
      <w:pPr>
        <w:spacing w:after="0"/>
      </w:pPr>
      <w:r>
        <w:separator/>
      </w:r>
    </w:p>
  </w:endnote>
  <w:endnote w:type="continuationSeparator" w:id="0">
    <w:p w14:paraId="7B7454AE" w14:textId="77777777" w:rsidR="005E1FDB" w:rsidRDefault="005E1FDB"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
    <w:altName w:val="Calibri"/>
    <w:charset w:val="00"/>
    <w:family w:val="swiss"/>
    <w:pitch w:val="variable"/>
    <w:sig w:usb0="00000003" w:usb1="00000000" w:usb2="00000000" w:usb3="00000000" w:csb0="00000001" w:csb1="00000000"/>
  </w:font>
  <w:font w:name="Veneer">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52F" w14:textId="77777777" w:rsidR="00922BF8" w:rsidRDefault="0092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5A603F"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663290">
      <w:rPr>
        <w:noProof/>
      </w:rPr>
      <w:t>1</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B398" w14:textId="77777777" w:rsidR="005E1FDB" w:rsidRDefault="005E1FDB" w:rsidP="00AD5F3A">
      <w:pPr>
        <w:pBdr>
          <w:between w:val="single" w:sz="4" w:space="1" w:color="EE52A4" w:themeColor="accent1" w:themeTint="99"/>
        </w:pBdr>
        <w:spacing w:after="0"/>
      </w:pPr>
    </w:p>
    <w:p w14:paraId="358AC0C9" w14:textId="77777777" w:rsidR="005E1FDB" w:rsidRDefault="005E1FDB" w:rsidP="00AD5F3A">
      <w:pPr>
        <w:pBdr>
          <w:between w:val="single" w:sz="4" w:space="1" w:color="EE52A4" w:themeColor="accent1" w:themeTint="99"/>
        </w:pBdr>
        <w:spacing w:after="0"/>
      </w:pPr>
    </w:p>
  </w:footnote>
  <w:footnote w:type="continuationSeparator" w:id="0">
    <w:p w14:paraId="12BB1393" w14:textId="77777777" w:rsidR="005E1FDB" w:rsidRDefault="005E1FDB"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3F1" w14:textId="77777777" w:rsidR="00922BF8" w:rsidRDefault="0092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A3371"/>
    <w:multiLevelType w:val="hybridMultilevel"/>
    <w:tmpl w:val="6C1C0EC4"/>
    <w:lvl w:ilvl="0" w:tplc="E6B69BAA">
      <w:numFmt w:val="bullet"/>
      <w:lvlText w:val="•"/>
      <w:lvlJc w:val="left"/>
      <w:pPr>
        <w:ind w:left="360" w:hanging="360"/>
      </w:pPr>
      <w:rPr>
        <w:rFonts w:ascii="Plan" w:eastAsia="Times New Roman" w:hAnsi="Pl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27FE4"/>
    <w:multiLevelType w:val="hybridMultilevel"/>
    <w:tmpl w:val="36501B92"/>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C04606"/>
    <w:multiLevelType w:val="multilevel"/>
    <w:tmpl w:val="14485B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38726632">
    <w:abstractNumId w:val="21"/>
  </w:num>
  <w:num w:numId="2" w16cid:durableId="909005036">
    <w:abstractNumId w:val="31"/>
  </w:num>
  <w:num w:numId="3" w16cid:durableId="1280068204">
    <w:abstractNumId w:val="17"/>
  </w:num>
  <w:num w:numId="4" w16cid:durableId="1233928630">
    <w:abstractNumId w:val="10"/>
  </w:num>
  <w:num w:numId="5" w16cid:durableId="478494479">
    <w:abstractNumId w:val="20"/>
  </w:num>
  <w:num w:numId="6" w16cid:durableId="122113907">
    <w:abstractNumId w:val="15"/>
  </w:num>
  <w:num w:numId="7" w16cid:durableId="1827938859">
    <w:abstractNumId w:val="13"/>
  </w:num>
  <w:num w:numId="8" w16cid:durableId="211233082">
    <w:abstractNumId w:val="33"/>
  </w:num>
  <w:num w:numId="9" w16cid:durableId="1960255288">
    <w:abstractNumId w:val="5"/>
  </w:num>
  <w:num w:numId="10" w16cid:durableId="1604454389">
    <w:abstractNumId w:val="0"/>
  </w:num>
  <w:num w:numId="11" w16cid:durableId="1485660259">
    <w:abstractNumId w:val="27"/>
  </w:num>
  <w:num w:numId="12" w16cid:durableId="579680194">
    <w:abstractNumId w:val="11"/>
  </w:num>
  <w:num w:numId="13" w16cid:durableId="408772393">
    <w:abstractNumId w:val="12"/>
  </w:num>
  <w:num w:numId="14" w16cid:durableId="805318832">
    <w:abstractNumId w:val="26"/>
  </w:num>
  <w:num w:numId="15" w16cid:durableId="147795162">
    <w:abstractNumId w:val="32"/>
  </w:num>
  <w:num w:numId="16" w16cid:durableId="1813985607">
    <w:abstractNumId w:val="19"/>
  </w:num>
  <w:num w:numId="17" w16cid:durableId="948700506">
    <w:abstractNumId w:val="29"/>
  </w:num>
  <w:num w:numId="18" w16cid:durableId="1117529352">
    <w:abstractNumId w:val="23"/>
  </w:num>
  <w:num w:numId="19" w16cid:durableId="1189641080">
    <w:abstractNumId w:val="16"/>
  </w:num>
  <w:num w:numId="20" w16cid:durableId="642396313">
    <w:abstractNumId w:val="6"/>
  </w:num>
  <w:num w:numId="21" w16cid:durableId="1952937470">
    <w:abstractNumId w:val="28"/>
  </w:num>
  <w:num w:numId="22" w16cid:durableId="578948126">
    <w:abstractNumId w:val="14"/>
  </w:num>
  <w:num w:numId="23" w16cid:durableId="1504736604">
    <w:abstractNumId w:val="25"/>
  </w:num>
  <w:num w:numId="24" w16cid:durableId="758403888">
    <w:abstractNumId w:val="24"/>
  </w:num>
  <w:num w:numId="25" w16cid:durableId="643853896">
    <w:abstractNumId w:val="36"/>
  </w:num>
  <w:num w:numId="26" w16cid:durableId="1946379301">
    <w:abstractNumId w:val="18"/>
  </w:num>
  <w:num w:numId="27" w16cid:durableId="1122074357">
    <w:abstractNumId w:val="14"/>
  </w:num>
  <w:num w:numId="28" w16cid:durableId="576323887">
    <w:abstractNumId w:val="9"/>
  </w:num>
  <w:num w:numId="29" w16cid:durableId="776296511">
    <w:abstractNumId w:val="3"/>
  </w:num>
  <w:num w:numId="30" w16cid:durableId="885877917">
    <w:abstractNumId w:val="35"/>
  </w:num>
  <w:num w:numId="31" w16cid:durableId="1538470772">
    <w:abstractNumId w:val="1"/>
  </w:num>
  <w:num w:numId="32" w16cid:durableId="2064254059">
    <w:abstractNumId w:val="22"/>
  </w:num>
  <w:num w:numId="33" w16cid:durableId="934359331">
    <w:abstractNumId w:val="34"/>
  </w:num>
  <w:num w:numId="34" w16cid:durableId="37051415">
    <w:abstractNumId w:val="30"/>
  </w:num>
  <w:num w:numId="35" w16cid:durableId="476069890">
    <w:abstractNumId w:val="5"/>
  </w:num>
  <w:num w:numId="36" w16cid:durableId="1961260132">
    <w:abstractNumId w:val="8"/>
  </w:num>
  <w:num w:numId="37" w16cid:durableId="581061862">
    <w:abstractNumId w:val="4"/>
  </w:num>
  <w:num w:numId="38" w16cid:durableId="1646616881">
    <w:abstractNumId w:val="2"/>
  </w:num>
  <w:num w:numId="39" w16cid:durableId="1253583814">
    <w:abstractNumId w:val="7"/>
  </w:num>
  <w:num w:numId="40" w16cid:durableId="496192486">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CB7"/>
    <w:rsid w:val="00013A93"/>
    <w:rsid w:val="00031C02"/>
    <w:rsid w:val="000379B7"/>
    <w:rsid w:val="00037A7C"/>
    <w:rsid w:val="00037DC0"/>
    <w:rsid w:val="0004041F"/>
    <w:rsid w:val="000420E5"/>
    <w:rsid w:val="00042B9F"/>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D400E"/>
    <w:rsid w:val="000D4826"/>
    <w:rsid w:val="000D76F1"/>
    <w:rsid w:val="000E3BAC"/>
    <w:rsid w:val="000E4AE5"/>
    <w:rsid w:val="000F0C16"/>
    <w:rsid w:val="000F135A"/>
    <w:rsid w:val="00102F77"/>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82987"/>
    <w:rsid w:val="00192C48"/>
    <w:rsid w:val="00197DC8"/>
    <w:rsid w:val="001A2D1B"/>
    <w:rsid w:val="001A4272"/>
    <w:rsid w:val="001A4A41"/>
    <w:rsid w:val="001A5060"/>
    <w:rsid w:val="001A5402"/>
    <w:rsid w:val="001B4326"/>
    <w:rsid w:val="001C2F04"/>
    <w:rsid w:val="001C3EAC"/>
    <w:rsid w:val="001D2669"/>
    <w:rsid w:val="001D5ED8"/>
    <w:rsid w:val="001D71ED"/>
    <w:rsid w:val="001E12C4"/>
    <w:rsid w:val="001E5154"/>
    <w:rsid w:val="001E539F"/>
    <w:rsid w:val="001F066E"/>
    <w:rsid w:val="001F0DCC"/>
    <w:rsid w:val="001F162F"/>
    <w:rsid w:val="001F55A6"/>
    <w:rsid w:val="00200AF3"/>
    <w:rsid w:val="00211F09"/>
    <w:rsid w:val="00220242"/>
    <w:rsid w:val="00221D46"/>
    <w:rsid w:val="00225C04"/>
    <w:rsid w:val="0022610E"/>
    <w:rsid w:val="002344D3"/>
    <w:rsid w:val="0023532B"/>
    <w:rsid w:val="00241172"/>
    <w:rsid w:val="002412DC"/>
    <w:rsid w:val="002434AA"/>
    <w:rsid w:val="00245FE8"/>
    <w:rsid w:val="00260962"/>
    <w:rsid w:val="0026564D"/>
    <w:rsid w:val="00267C12"/>
    <w:rsid w:val="00271FE2"/>
    <w:rsid w:val="002839E7"/>
    <w:rsid w:val="0028432D"/>
    <w:rsid w:val="00284545"/>
    <w:rsid w:val="002857C8"/>
    <w:rsid w:val="00285A5D"/>
    <w:rsid w:val="00292837"/>
    <w:rsid w:val="0029765F"/>
    <w:rsid w:val="002A2F46"/>
    <w:rsid w:val="002A4E64"/>
    <w:rsid w:val="002B0DAA"/>
    <w:rsid w:val="002B2DF1"/>
    <w:rsid w:val="002B5793"/>
    <w:rsid w:val="002C0AFD"/>
    <w:rsid w:val="002C0BBA"/>
    <w:rsid w:val="002C194B"/>
    <w:rsid w:val="002C290D"/>
    <w:rsid w:val="002D434C"/>
    <w:rsid w:val="002D4AC5"/>
    <w:rsid w:val="002D51BC"/>
    <w:rsid w:val="002E1BFE"/>
    <w:rsid w:val="002F2253"/>
    <w:rsid w:val="002F3588"/>
    <w:rsid w:val="002F48C9"/>
    <w:rsid w:val="00306782"/>
    <w:rsid w:val="003078A6"/>
    <w:rsid w:val="003147B0"/>
    <w:rsid w:val="00323D1A"/>
    <w:rsid w:val="00330B3E"/>
    <w:rsid w:val="00333F3E"/>
    <w:rsid w:val="00335DFE"/>
    <w:rsid w:val="00352EFB"/>
    <w:rsid w:val="00356643"/>
    <w:rsid w:val="003574FA"/>
    <w:rsid w:val="003626A9"/>
    <w:rsid w:val="00371E51"/>
    <w:rsid w:val="003740CE"/>
    <w:rsid w:val="003A0C0F"/>
    <w:rsid w:val="003A2DBF"/>
    <w:rsid w:val="003A3C8A"/>
    <w:rsid w:val="003A50AD"/>
    <w:rsid w:val="003A5E79"/>
    <w:rsid w:val="003B41A2"/>
    <w:rsid w:val="003B751F"/>
    <w:rsid w:val="003D699F"/>
    <w:rsid w:val="003D777D"/>
    <w:rsid w:val="003E7CB1"/>
    <w:rsid w:val="003F06BF"/>
    <w:rsid w:val="003F364B"/>
    <w:rsid w:val="003F3B7D"/>
    <w:rsid w:val="003F3EF3"/>
    <w:rsid w:val="003F426A"/>
    <w:rsid w:val="00414D4A"/>
    <w:rsid w:val="00420896"/>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5754"/>
    <w:rsid w:val="004E401D"/>
    <w:rsid w:val="004F4B5D"/>
    <w:rsid w:val="00501AC9"/>
    <w:rsid w:val="00506F33"/>
    <w:rsid w:val="00516AFE"/>
    <w:rsid w:val="00524108"/>
    <w:rsid w:val="00526221"/>
    <w:rsid w:val="00536511"/>
    <w:rsid w:val="0054249A"/>
    <w:rsid w:val="00544E26"/>
    <w:rsid w:val="00552A25"/>
    <w:rsid w:val="0055717C"/>
    <w:rsid w:val="0057226B"/>
    <w:rsid w:val="0057369F"/>
    <w:rsid w:val="00580FBF"/>
    <w:rsid w:val="00581B8D"/>
    <w:rsid w:val="00585112"/>
    <w:rsid w:val="00585F26"/>
    <w:rsid w:val="005876B9"/>
    <w:rsid w:val="005931E1"/>
    <w:rsid w:val="005A6882"/>
    <w:rsid w:val="005C2468"/>
    <w:rsid w:val="005C30C6"/>
    <w:rsid w:val="005C5A9B"/>
    <w:rsid w:val="005D7A5A"/>
    <w:rsid w:val="005E02D3"/>
    <w:rsid w:val="005E1ADE"/>
    <w:rsid w:val="005E1FDB"/>
    <w:rsid w:val="005E239F"/>
    <w:rsid w:val="005E66ED"/>
    <w:rsid w:val="005F0501"/>
    <w:rsid w:val="005F7961"/>
    <w:rsid w:val="00606AF8"/>
    <w:rsid w:val="00615D29"/>
    <w:rsid w:val="006208A8"/>
    <w:rsid w:val="00624C5F"/>
    <w:rsid w:val="00633A43"/>
    <w:rsid w:val="00635B2B"/>
    <w:rsid w:val="006419D0"/>
    <w:rsid w:val="00650267"/>
    <w:rsid w:val="00663290"/>
    <w:rsid w:val="0066749A"/>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278C"/>
    <w:rsid w:val="0071625F"/>
    <w:rsid w:val="00726F9D"/>
    <w:rsid w:val="00737FB2"/>
    <w:rsid w:val="007437CC"/>
    <w:rsid w:val="00750D36"/>
    <w:rsid w:val="007675F8"/>
    <w:rsid w:val="0078678D"/>
    <w:rsid w:val="00792E3F"/>
    <w:rsid w:val="007973F3"/>
    <w:rsid w:val="007A560C"/>
    <w:rsid w:val="007A79CA"/>
    <w:rsid w:val="007B3210"/>
    <w:rsid w:val="007B3241"/>
    <w:rsid w:val="007B3A02"/>
    <w:rsid w:val="007B52AA"/>
    <w:rsid w:val="007C0828"/>
    <w:rsid w:val="007E2779"/>
    <w:rsid w:val="007E587E"/>
    <w:rsid w:val="007F35B2"/>
    <w:rsid w:val="007F716C"/>
    <w:rsid w:val="00801BBC"/>
    <w:rsid w:val="008020C5"/>
    <w:rsid w:val="008110A6"/>
    <w:rsid w:val="00811D61"/>
    <w:rsid w:val="00816283"/>
    <w:rsid w:val="00827ADE"/>
    <w:rsid w:val="00830F37"/>
    <w:rsid w:val="0083115B"/>
    <w:rsid w:val="00833E0E"/>
    <w:rsid w:val="00834E51"/>
    <w:rsid w:val="00842957"/>
    <w:rsid w:val="00843505"/>
    <w:rsid w:val="0084465B"/>
    <w:rsid w:val="0084502B"/>
    <w:rsid w:val="008614B5"/>
    <w:rsid w:val="008711BC"/>
    <w:rsid w:val="008751A2"/>
    <w:rsid w:val="008757C4"/>
    <w:rsid w:val="00877ABF"/>
    <w:rsid w:val="00880543"/>
    <w:rsid w:val="008861BA"/>
    <w:rsid w:val="00886800"/>
    <w:rsid w:val="0089352A"/>
    <w:rsid w:val="00897B89"/>
    <w:rsid w:val="008A17D8"/>
    <w:rsid w:val="008A4B01"/>
    <w:rsid w:val="008B7741"/>
    <w:rsid w:val="008C1638"/>
    <w:rsid w:val="008C1A66"/>
    <w:rsid w:val="008C5BA6"/>
    <w:rsid w:val="008C6A83"/>
    <w:rsid w:val="008D2E0A"/>
    <w:rsid w:val="008E4F70"/>
    <w:rsid w:val="0090267A"/>
    <w:rsid w:val="00904E12"/>
    <w:rsid w:val="0090609F"/>
    <w:rsid w:val="0091726E"/>
    <w:rsid w:val="00920DB3"/>
    <w:rsid w:val="00922BF8"/>
    <w:rsid w:val="0094349C"/>
    <w:rsid w:val="009508A2"/>
    <w:rsid w:val="00961BE4"/>
    <w:rsid w:val="00963A5A"/>
    <w:rsid w:val="00963BF4"/>
    <w:rsid w:val="00967763"/>
    <w:rsid w:val="00972491"/>
    <w:rsid w:val="00973C32"/>
    <w:rsid w:val="00974096"/>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25D3F"/>
    <w:rsid w:val="00A33932"/>
    <w:rsid w:val="00A3471A"/>
    <w:rsid w:val="00A354D2"/>
    <w:rsid w:val="00A35970"/>
    <w:rsid w:val="00A41BDF"/>
    <w:rsid w:val="00A44581"/>
    <w:rsid w:val="00A47302"/>
    <w:rsid w:val="00A52FF9"/>
    <w:rsid w:val="00A56AC7"/>
    <w:rsid w:val="00A6548C"/>
    <w:rsid w:val="00A811F8"/>
    <w:rsid w:val="00AA28CE"/>
    <w:rsid w:val="00AB7EED"/>
    <w:rsid w:val="00AC0997"/>
    <w:rsid w:val="00AC6C42"/>
    <w:rsid w:val="00AC7B2E"/>
    <w:rsid w:val="00AD5F3A"/>
    <w:rsid w:val="00AE4A13"/>
    <w:rsid w:val="00AF0425"/>
    <w:rsid w:val="00B125F5"/>
    <w:rsid w:val="00B17DD2"/>
    <w:rsid w:val="00B22EFE"/>
    <w:rsid w:val="00B279D6"/>
    <w:rsid w:val="00B33A75"/>
    <w:rsid w:val="00B36089"/>
    <w:rsid w:val="00B3738D"/>
    <w:rsid w:val="00B531EF"/>
    <w:rsid w:val="00B5336B"/>
    <w:rsid w:val="00B541B1"/>
    <w:rsid w:val="00B6140F"/>
    <w:rsid w:val="00B635ED"/>
    <w:rsid w:val="00B70AC9"/>
    <w:rsid w:val="00B72B94"/>
    <w:rsid w:val="00B73293"/>
    <w:rsid w:val="00B77164"/>
    <w:rsid w:val="00B81B53"/>
    <w:rsid w:val="00B84F09"/>
    <w:rsid w:val="00B93154"/>
    <w:rsid w:val="00B94DE2"/>
    <w:rsid w:val="00BA4A25"/>
    <w:rsid w:val="00BB65A9"/>
    <w:rsid w:val="00BD1680"/>
    <w:rsid w:val="00BD4944"/>
    <w:rsid w:val="00BE324C"/>
    <w:rsid w:val="00BE3425"/>
    <w:rsid w:val="00BE5F17"/>
    <w:rsid w:val="00BF353D"/>
    <w:rsid w:val="00BF50E0"/>
    <w:rsid w:val="00BF6659"/>
    <w:rsid w:val="00C00918"/>
    <w:rsid w:val="00C1596F"/>
    <w:rsid w:val="00C170A7"/>
    <w:rsid w:val="00C375FF"/>
    <w:rsid w:val="00C4008C"/>
    <w:rsid w:val="00C426E3"/>
    <w:rsid w:val="00C44312"/>
    <w:rsid w:val="00C503B6"/>
    <w:rsid w:val="00C50B4E"/>
    <w:rsid w:val="00C60092"/>
    <w:rsid w:val="00C616CF"/>
    <w:rsid w:val="00C7084C"/>
    <w:rsid w:val="00C7112D"/>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57CE3"/>
    <w:rsid w:val="00D61D15"/>
    <w:rsid w:val="00D62A9A"/>
    <w:rsid w:val="00D63605"/>
    <w:rsid w:val="00D642D7"/>
    <w:rsid w:val="00D656ED"/>
    <w:rsid w:val="00D65BF3"/>
    <w:rsid w:val="00D6762A"/>
    <w:rsid w:val="00D800EC"/>
    <w:rsid w:val="00D80B71"/>
    <w:rsid w:val="00D84987"/>
    <w:rsid w:val="00D84CF7"/>
    <w:rsid w:val="00DA3AD5"/>
    <w:rsid w:val="00DC6BE1"/>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5286B"/>
    <w:rsid w:val="00E63589"/>
    <w:rsid w:val="00E6399F"/>
    <w:rsid w:val="00E66D58"/>
    <w:rsid w:val="00E721C0"/>
    <w:rsid w:val="00E73EBB"/>
    <w:rsid w:val="00E831C1"/>
    <w:rsid w:val="00E90C80"/>
    <w:rsid w:val="00EA4BC8"/>
    <w:rsid w:val="00EB28DF"/>
    <w:rsid w:val="00EC66E1"/>
    <w:rsid w:val="00EE1C35"/>
    <w:rsid w:val="00EE2497"/>
    <w:rsid w:val="00EE4661"/>
    <w:rsid w:val="00EE4F7B"/>
    <w:rsid w:val="00EE63A0"/>
    <w:rsid w:val="00EF2CF3"/>
    <w:rsid w:val="00EF3F57"/>
    <w:rsid w:val="00EF4D84"/>
    <w:rsid w:val="00EF5042"/>
    <w:rsid w:val="00EF690C"/>
    <w:rsid w:val="00F209A0"/>
    <w:rsid w:val="00F20CA0"/>
    <w:rsid w:val="00F307A8"/>
    <w:rsid w:val="00F400E6"/>
    <w:rsid w:val="00F46250"/>
    <w:rsid w:val="00F47A6B"/>
    <w:rsid w:val="00F503F2"/>
    <w:rsid w:val="00F53773"/>
    <w:rsid w:val="00F54CC6"/>
    <w:rsid w:val="00F55ECC"/>
    <w:rsid w:val="00F60A91"/>
    <w:rsid w:val="00F64F2B"/>
    <w:rsid w:val="00F716A4"/>
    <w:rsid w:val="00F750D9"/>
    <w:rsid w:val="00F763FE"/>
    <w:rsid w:val="00F809FD"/>
    <w:rsid w:val="00F91795"/>
    <w:rsid w:val="00F94560"/>
    <w:rsid w:val="00F94EC1"/>
    <w:rsid w:val="00F97E2F"/>
    <w:rsid w:val="00FA0661"/>
    <w:rsid w:val="00FA39C6"/>
    <w:rsid w:val="00FC5E1D"/>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BodyTextIndent2">
    <w:name w:val="Body Text Indent 2"/>
    <w:basedOn w:val="Normal"/>
    <w:link w:val="BodyTextIndent2Char"/>
    <w:uiPriority w:val="99"/>
    <w:unhideWhenUsed/>
    <w:rsid w:val="00EB28DF"/>
    <w:pPr>
      <w:spacing w:after="120" w:line="480" w:lineRule="auto"/>
      <w:ind w:left="283"/>
    </w:pPr>
  </w:style>
  <w:style w:type="character" w:customStyle="1" w:styleId="BodyTextIndent2Char">
    <w:name w:val="Body Text Indent 2 Char"/>
    <w:basedOn w:val="DefaultParagraphFont"/>
    <w:link w:val="BodyTextIndent2"/>
    <w:uiPriority w:val="99"/>
    <w:rsid w:val="00EB28DF"/>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
    <w:altName w:val="Calibri"/>
    <w:charset w:val="00"/>
    <w:family w:val="swiss"/>
    <w:pitch w:val="variable"/>
    <w:sig w:usb0="00000003" w:usb1="00000000" w:usb2="00000000" w:usb3="00000000" w:csb0="00000001" w:csb1="00000000"/>
  </w:font>
  <w:font w:name="Veneer">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7450"/>
    <w:multiLevelType w:val="multilevel"/>
    <w:tmpl w:val="02CE0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02633334">
    <w:abstractNumId w:val="3"/>
  </w:num>
  <w:num w:numId="2" w16cid:durableId="536433766">
    <w:abstractNumId w:val="1"/>
  </w:num>
  <w:num w:numId="3" w16cid:durableId="129371229">
    <w:abstractNumId w:val="2"/>
  </w:num>
  <w:num w:numId="4" w16cid:durableId="123771342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1A1432"/>
    <w:rsid w:val="002364B5"/>
    <w:rsid w:val="00537D15"/>
    <w:rsid w:val="00A33AD6"/>
    <w:rsid w:val="00D462B3"/>
    <w:rsid w:val="00D73430"/>
    <w:rsid w:val="00E13E01"/>
    <w:rsid w:val="00F21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7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7adf26-2b83-4892-b448-dc7c70fba3c2">
      <Value>1</Value>
    </TaxCatchAll>
    <lcf76f155ced4ddcb4097134ff3c332f xmlns="c91e1c43-f9fa-4c61-b83b-aef80c1434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7b7439c2-3796-445d-8a0a-a9e09862f4e0"/>
    <ds:schemaRef ds:uri="47576316-b6b4-4f57-97da-538e7a3f3355"/>
  </ds:schemaRefs>
</ds:datastoreItem>
</file>

<file path=customXml/itemProps2.xml><?xml version="1.0" encoding="utf-8"?>
<ds:datastoreItem xmlns:ds="http://schemas.openxmlformats.org/officeDocument/2006/customXml" ds:itemID="{2A079733-0A50-4B15-BC5B-DC2804C7FBF4}"/>
</file>

<file path=customXml/itemProps3.xml><?xml version="1.0" encoding="utf-8"?>
<ds:datastoreItem xmlns:ds="http://schemas.openxmlformats.org/officeDocument/2006/customXml" ds:itemID="{FEE8C5FF-2700-4F0F-BAD3-05396312B054}">
  <ds:schemaRefs>
    <ds:schemaRef ds:uri="http://schemas.openxmlformats.org/officeDocument/2006/bibliography"/>
  </ds:schemaRefs>
</ds:datastoreItem>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TotalTime>
  <Pages>4</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Plan International</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Daniels, Faye</dc:creator>
  <cp:keywords/>
  <dc:description/>
  <cp:lastModifiedBy>Daniels, Faye</cp:lastModifiedBy>
  <cp:revision>2</cp:revision>
  <cp:lastPrinted>2017-05-15T12:00:00Z</cp:lastPrinted>
  <dcterms:created xsi:type="dcterms:W3CDTF">2022-06-22T23:08:00Z</dcterms:created>
  <dcterms:modified xsi:type="dcterms:W3CDTF">2022-06-22T23:08:00Z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Regions_x0020__x0028_official_x0029_">
    <vt:lpwstr/>
  </property>
  <property fmtid="{D5CDD505-2E9C-101B-9397-08002B2CF9AE}" pid="15" name="Countries_x0020__x0028_official_x0029_">
    <vt:lpwstr/>
  </property>
  <property fmtid="{D5CDD505-2E9C-101B-9397-08002B2CF9AE}" pid="16" name="Keywords_x0020__x0028_official_x0029_">
    <vt:lpwstr/>
  </property>
  <property fmtid="{D5CDD505-2E9C-101B-9397-08002B2CF9AE}" pid="17" name="Additional_x0020_languages_x0020__x0028_official_x0029_">
    <vt:lpwstr/>
  </property>
  <property fmtid="{D5CDD505-2E9C-101B-9397-08002B2CF9AE}" pid="18" name="Language (official)">
    <vt:lpwstr>1;#English|02932eec-25cc-405e-88cf-2fbee19c1cd7</vt:lpwstr>
  </property>
  <property fmtid="{D5CDD505-2E9C-101B-9397-08002B2CF9AE}" pid="19" name="Regions (official)">
    <vt:lpwstr/>
  </property>
  <property fmtid="{D5CDD505-2E9C-101B-9397-08002B2CF9AE}" pid="20" name="Additional languages (official)">
    <vt:lpwstr/>
  </property>
  <property fmtid="{D5CDD505-2E9C-101B-9397-08002B2CF9AE}" pid="21" name="Keywords (official)">
    <vt:lpwstr/>
  </property>
  <property fmtid="{D5CDD505-2E9C-101B-9397-08002B2CF9AE}" pid="22" name="Countries (official)">
    <vt:lpwstr/>
  </property>
  <property fmtid="{D5CDD505-2E9C-101B-9397-08002B2CF9AE}" pid="23" name="Language0">
    <vt:lpwstr>English</vt:lpwstr>
  </property>
</Properties>
</file>