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108F506D" w:rsidR="00581B8D" w:rsidRPr="00564B1C" w:rsidRDefault="00581B8D" w:rsidP="00331EE3">
            <w:pPr>
              <w:spacing w:after="0"/>
              <w:rPr>
                <w:rFonts w:ascii="Arial" w:hAnsi="Arial" w:cs="Arial"/>
                <w:sz w:val="22"/>
              </w:rPr>
            </w:pPr>
            <w:r w:rsidRPr="00564B1C">
              <w:rPr>
                <w:rFonts w:ascii="Arial" w:hAnsi="Arial" w:cs="Arial"/>
                <w:sz w:val="22"/>
              </w:rPr>
              <w:t>Title</w:t>
            </w:r>
            <w:r w:rsidR="00564B1C" w:rsidRPr="00564B1C">
              <w:rPr>
                <w:rFonts w:ascii="Arial" w:hAnsi="Arial" w:cs="Arial"/>
                <w:sz w:val="22"/>
              </w:rPr>
              <w:t>:</w:t>
            </w:r>
          </w:p>
        </w:tc>
        <w:tc>
          <w:tcPr>
            <w:tcW w:w="6379" w:type="dxa"/>
            <w:gridSpan w:val="3"/>
            <w:shd w:val="clear" w:color="auto" w:fill="98D7F0"/>
          </w:tcPr>
          <w:p w14:paraId="2DA40A1D" w14:textId="1BFE1D4F" w:rsidR="00581B8D" w:rsidRPr="00103FA7" w:rsidRDefault="00103FA7" w:rsidP="00331EE3">
            <w:pPr>
              <w:rPr>
                <w:rFonts w:ascii="Arial" w:hAnsi="Arial" w:cs="Arial"/>
                <w:sz w:val="22"/>
              </w:rPr>
            </w:pPr>
            <w:r>
              <w:rPr>
                <w:rFonts w:ascii="Arial" w:hAnsi="Arial" w:cs="Arial"/>
                <w:sz w:val="22"/>
              </w:rPr>
              <w:t>Global</w:t>
            </w:r>
            <w:r w:rsidRPr="00103FA7">
              <w:rPr>
                <w:rFonts w:ascii="Arial" w:hAnsi="Arial" w:cs="Arial"/>
                <w:sz w:val="22"/>
              </w:rPr>
              <w:t xml:space="preserve"> </w:t>
            </w:r>
            <w:r>
              <w:rPr>
                <w:rFonts w:ascii="Arial" w:hAnsi="Arial" w:cs="Arial"/>
                <w:sz w:val="22"/>
              </w:rPr>
              <w:t>P</w:t>
            </w:r>
            <w:r w:rsidRPr="00103FA7">
              <w:rPr>
                <w:rFonts w:ascii="Arial" w:hAnsi="Arial" w:cs="Arial"/>
                <w:sz w:val="22"/>
              </w:rPr>
              <w:t xml:space="preserve">hilanthropy </w:t>
            </w:r>
            <w:r>
              <w:rPr>
                <w:rFonts w:ascii="Arial" w:hAnsi="Arial" w:cs="Arial"/>
                <w:sz w:val="22"/>
              </w:rPr>
              <w:t>T</w:t>
            </w:r>
            <w:r w:rsidRPr="00103FA7">
              <w:rPr>
                <w:rFonts w:ascii="Arial" w:hAnsi="Arial" w:cs="Arial"/>
                <w:sz w:val="22"/>
              </w:rPr>
              <w:t>eam</w:t>
            </w:r>
            <w:r>
              <w:rPr>
                <w:rFonts w:ascii="Arial" w:hAnsi="Arial" w:cs="Arial"/>
                <w:sz w:val="22"/>
              </w:rPr>
              <w:t xml:space="preserve"> Lead</w:t>
            </w:r>
          </w:p>
        </w:tc>
      </w:tr>
      <w:tr w:rsidR="00581B8D" w:rsidRPr="00C7084C" w14:paraId="7F86AD87" w14:textId="77777777" w:rsidTr="00D1003B">
        <w:trPr>
          <w:trHeight w:val="274"/>
        </w:trPr>
        <w:tc>
          <w:tcPr>
            <w:tcW w:w="2830" w:type="dxa"/>
            <w:tcBorders>
              <w:bottom w:val="single" w:sz="4" w:space="0" w:color="0072CE"/>
            </w:tcBorders>
          </w:tcPr>
          <w:p w14:paraId="604E2E16" w14:textId="650D0FC8" w:rsidR="00581B8D" w:rsidRPr="00564B1C" w:rsidRDefault="00581B8D" w:rsidP="00331EE3">
            <w:pPr>
              <w:spacing w:after="0"/>
              <w:rPr>
                <w:rFonts w:ascii="Arial" w:hAnsi="Arial" w:cs="Arial"/>
                <w:sz w:val="22"/>
              </w:rPr>
            </w:pPr>
            <w:r w:rsidRPr="00564B1C">
              <w:rPr>
                <w:rFonts w:ascii="Arial" w:hAnsi="Arial" w:cs="Arial"/>
                <w:sz w:val="22"/>
              </w:rPr>
              <w:t>Functional Area</w:t>
            </w:r>
            <w:r w:rsidR="00564B1C" w:rsidRPr="00564B1C">
              <w:rPr>
                <w:rFonts w:ascii="Arial" w:hAnsi="Arial" w:cs="Arial"/>
                <w:sz w:val="22"/>
              </w:rPr>
              <w:t>:</w:t>
            </w:r>
          </w:p>
        </w:tc>
        <w:tc>
          <w:tcPr>
            <w:tcW w:w="6379" w:type="dxa"/>
            <w:gridSpan w:val="3"/>
            <w:tcBorders>
              <w:bottom w:val="single" w:sz="4" w:space="0" w:color="0072CE"/>
            </w:tcBorders>
          </w:tcPr>
          <w:p w14:paraId="324AED84" w14:textId="7C0AEE34" w:rsidR="00581B8D" w:rsidRPr="00103FA7" w:rsidRDefault="00103FA7" w:rsidP="007947D1">
            <w:pPr>
              <w:rPr>
                <w:rFonts w:ascii="Arial" w:hAnsi="Arial" w:cs="Arial"/>
                <w:sz w:val="22"/>
              </w:rPr>
            </w:pPr>
            <w:r w:rsidRPr="00103FA7">
              <w:rPr>
                <w:rFonts w:ascii="Arial" w:hAnsi="Arial" w:cs="Arial"/>
                <w:sz w:val="22"/>
              </w:rPr>
              <w:t xml:space="preserve">Global </w:t>
            </w:r>
            <w:r>
              <w:rPr>
                <w:rFonts w:ascii="Arial" w:hAnsi="Arial" w:cs="Arial"/>
                <w:sz w:val="22"/>
              </w:rPr>
              <w:t>F</w:t>
            </w:r>
            <w:r w:rsidRPr="00103FA7">
              <w:rPr>
                <w:rFonts w:ascii="Arial" w:hAnsi="Arial" w:cs="Arial"/>
                <w:sz w:val="22"/>
              </w:rPr>
              <w:t xml:space="preserve">undraising </w:t>
            </w:r>
            <w:r>
              <w:rPr>
                <w:rFonts w:ascii="Arial" w:hAnsi="Arial" w:cs="Arial"/>
                <w:sz w:val="22"/>
              </w:rPr>
              <w:t>H</w:t>
            </w:r>
            <w:r w:rsidRPr="00103FA7">
              <w:rPr>
                <w:rFonts w:ascii="Arial" w:hAnsi="Arial" w:cs="Arial"/>
                <w:sz w:val="22"/>
              </w:rPr>
              <w:t>ub </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1234F9C" w:rsidR="00581B8D" w:rsidRPr="00564B1C" w:rsidRDefault="00CC1C31" w:rsidP="00331EE3">
            <w:pPr>
              <w:spacing w:after="0"/>
              <w:rPr>
                <w:rFonts w:ascii="Arial" w:hAnsi="Arial" w:cs="Arial"/>
                <w:sz w:val="22"/>
              </w:rPr>
            </w:pPr>
            <w:r w:rsidRPr="00564B1C">
              <w:rPr>
                <w:rFonts w:ascii="Arial" w:hAnsi="Arial" w:cs="Arial"/>
                <w:sz w:val="22"/>
              </w:rPr>
              <w:t>Reports to</w:t>
            </w:r>
            <w:r w:rsidR="00564B1C" w:rsidRPr="00564B1C">
              <w:rPr>
                <w:rFonts w:ascii="Arial" w:hAnsi="Arial" w:cs="Arial"/>
                <w:sz w:val="22"/>
              </w:rPr>
              <w:t>:</w:t>
            </w:r>
          </w:p>
        </w:tc>
        <w:tc>
          <w:tcPr>
            <w:tcW w:w="6379" w:type="dxa"/>
            <w:gridSpan w:val="3"/>
            <w:shd w:val="clear" w:color="auto" w:fill="98D7F0"/>
          </w:tcPr>
          <w:p w14:paraId="044ADEB1" w14:textId="6E27E95D" w:rsidR="00581B8D" w:rsidRPr="00103FA7" w:rsidRDefault="00F72E8E" w:rsidP="00331EE3">
            <w:pPr>
              <w:rPr>
                <w:rFonts w:ascii="Arial" w:hAnsi="Arial" w:cs="Arial"/>
                <w:sz w:val="22"/>
              </w:rPr>
            </w:pPr>
            <w:r w:rsidRPr="00103FA7">
              <w:rPr>
                <w:rFonts w:ascii="Arial" w:hAnsi="Arial" w:cs="Arial"/>
                <w:sz w:val="22"/>
              </w:rPr>
              <w:t>Head of Global Fundraising Hub</w:t>
            </w:r>
          </w:p>
        </w:tc>
      </w:tr>
      <w:tr w:rsidR="003F3EF3" w:rsidRPr="00C7084C" w14:paraId="4034A6F0" w14:textId="77777777" w:rsidTr="00D1003B">
        <w:tc>
          <w:tcPr>
            <w:tcW w:w="2830" w:type="dxa"/>
            <w:tcBorders>
              <w:bottom w:val="single" w:sz="4" w:space="0" w:color="0072CE"/>
            </w:tcBorders>
          </w:tcPr>
          <w:p w14:paraId="126EDCE1" w14:textId="02B1F95B" w:rsidR="003F3EF3" w:rsidRPr="00564B1C" w:rsidRDefault="003F3EF3" w:rsidP="00331EE3">
            <w:pPr>
              <w:rPr>
                <w:rFonts w:ascii="Arial" w:hAnsi="Arial" w:cs="Arial"/>
                <w:sz w:val="22"/>
              </w:rPr>
            </w:pPr>
            <w:r w:rsidRPr="00564B1C">
              <w:rPr>
                <w:rFonts w:ascii="Arial" w:hAnsi="Arial" w:cs="Arial"/>
                <w:sz w:val="22"/>
              </w:rPr>
              <w:t>Location</w:t>
            </w:r>
            <w:r w:rsidR="00564B1C" w:rsidRPr="00564B1C">
              <w:rPr>
                <w:rFonts w:ascii="Arial" w:hAnsi="Arial" w:cs="Arial"/>
                <w:sz w:val="22"/>
              </w:rPr>
              <w:t>:</w:t>
            </w:r>
          </w:p>
        </w:tc>
        <w:tc>
          <w:tcPr>
            <w:tcW w:w="1843" w:type="dxa"/>
            <w:tcBorders>
              <w:bottom w:val="single" w:sz="4" w:space="0" w:color="0072CE"/>
            </w:tcBorders>
          </w:tcPr>
          <w:p w14:paraId="421C6E98" w14:textId="47B5321D" w:rsidR="003F3EF3" w:rsidRPr="00103FA7" w:rsidRDefault="00F72E8E" w:rsidP="00BA443E">
            <w:pPr>
              <w:rPr>
                <w:rFonts w:ascii="Arial" w:hAnsi="Arial" w:cs="Arial"/>
                <w:sz w:val="22"/>
              </w:rPr>
            </w:pPr>
            <w:r w:rsidRPr="00103FA7">
              <w:rPr>
                <w:rFonts w:ascii="Arial" w:hAnsi="Arial" w:cs="Arial"/>
                <w:sz w:val="22"/>
              </w:rPr>
              <w:t>Flexible</w:t>
            </w:r>
          </w:p>
        </w:tc>
        <w:tc>
          <w:tcPr>
            <w:tcW w:w="2233" w:type="dxa"/>
            <w:tcBorders>
              <w:bottom w:val="single" w:sz="4" w:space="0" w:color="0072CE"/>
            </w:tcBorders>
          </w:tcPr>
          <w:p w14:paraId="57CB824D" w14:textId="23141A75" w:rsidR="003F3EF3" w:rsidRPr="00103FA7" w:rsidRDefault="003F3EF3" w:rsidP="00331EE3">
            <w:pPr>
              <w:rPr>
                <w:rFonts w:ascii="Arial" w:hAnsi="Arial" w:cs="Arial"/>
                <w:sz w:val="22"/>
              </w:rPr>
            </w:pPr>
            <w:r w:rsidRPr="00103FA7">
              <w:rPr>
                <w:rFonts w:ascii="Arial" w:hAnsi="Arial" w:cs="Arial"/>
                <w:sz w:val="22"/>
              </w:rPr>
              <w:t>Travel required</w:t>
            </w:r>
            <w:r w:rsidR="00564B1C" w:rsidRPr="00103FA7">
              <w:rPr>
                <w:rFonts w:ascii="Arial" w:hAnsi="Arial" w:cs="Arial"/>
                <w:sz w:val="22"/>
              </w:rPr>
              <w:t>:</w:t>
            </w:r>
          </w:p>
        </w:tc>
        <w:tc>
          <w:tcPr>
            <w:tcW w:w="2303" w:type="dxa"/>
            <w:tcBorders>
              <w:bottom w:val="single" w:sz="4" w:space="0" w:color="0072CE"/>
            </w:tcBorders>
          </w:tcPr>
          <w:p w14:paraId="3552AFF2" w14:textId="7FECC6FB" w:rsidR="003F3EF3" w:rsidRPr="00103FA7" w:rsidRDefault="00F72E8E" w:rsidP="00331EE3">
            <w:pPr>
              <w:rPr>
                <w:rFonts w:ascii="Arial" w:hAnsi="Arial" w:cs="Arial"/>
                <w:sz w:val="22"/>
              </w:rPr>
            </w:pPr>
            <w:r w:rsidRPr="00103FA7">
              <w:rPr>
                <w:rFonts w:ascii="Arial" w:hAnsi="Arial" w:cs="Arial"/>
                <w:sz w:val="22"/>
              </w:rPr>
              <w:t>Yes, international</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00B7B7D5" w:rsidR="003F3EF3" w:rsidRPr="00564B1C" w:rsidRDefault="003F3EF3" w:rsidP="00331EE3">
            <w:pPr>
              <w:spacing w:after="0"/>
              <w:rPr>
                <w:rFonts w:ascii="Arial" w:hAnsi="Arial" w:cs="Arial"/>
                <w:sz w:val="22"/>
              </w:rPr>
            </w:pPr>
            <w:r w:rsidRPr="00564B1C">
              <w:rPr>
                <w:rFonts w:ascii="Arial" w:hAnsi="Arial" w:cs="Arial"/>
                <w:sz w:val="22"/>
              </w:rPr>
              <w:t>Effective Date</w:t>
            </w:r>
            <w:r w:rsidR="00564B1C" w:rsidRPr="00564B1C">
              <w:rPr>
                <w:rFonts w:ascii="Arial" w:hAnsi="Arial" w:cs="Arial"/>
                <w:sz w:val="22"/>
              </w:rPr>
              <w:t>:</w:t>
            </w:r>
          </w:p>
        </w:tc>
        <w:tc>
          <w:tcPr>
            <w:tcW w:w="1843" w:type="dxa"/>
            <w:shd w:val="clear" w:color="auto" w:fill="98D7F0"/>
          </w:tcPr>
          <w:p w14:paraId="5CA8A1BB" w14:textId="690E11D6" w:rsidR="003F3EF3" w:rsidRPr="00103FA7" w:rsidRDefault="00103FA7" w:rsidP="00331EE3">
            <w:pPr>
              <w:rPr>
                <w:rFonts w:ascii="Arial" w:hAnsi="Arial" w:cs="Arial"/>
                <w:sz w:val="22"/>
              </w:rPr>
            </w:pPr>
            <w:r>
              <w:rPr>
                <w:rFonts w:ascii="Arial" w:hAnsi="Arial" w:cs="Arial"/>
                <w:sz w:val="22"/>
              </w:rPr>
              <w:t>Nov 2022</w:t>
            </w:r>
          </w:p>
        </w:tc>
        <w:tc>
          <w:tcPr>
            <w:tcW w:w="2233" w:type="dxa"/>
            <w:shd w:val="clear" w:color="auto" w:fill="98D7F0"/>
          </w:tcPr>
          <w:p w14:paraId="4C516CCF" w14:textId="5547CE31" w:rsidR="003F3EF3" w:rsidRPr="00103FA7" w:rsidRDefault="003F3EF3" w:rsidP="00331EE3">
            <w:pPr>
              <w:rPr>
                <w:rFonts w:ascii="Arial" w:hAnsi="Arial" w:cs="Arial"/>
                <w:sz w:val="22"/>
              </w:rPr>
            </w:pPr>
            <w:r w:rsidRPr="00103FA7">
              <w:rPr>
                <w:rFonts w:ascii="Arial" w:hAnsi="Arial" w:cs="Arial"/>
                <w:sz w:val="22"/>
              </w:rPr>
              <w:t>Grade</w:t>
            </w:r>
            <w:r w:rsidR="00564B1C" w:rsidRPr="00103FA7">
              <w:rPr>
                <w:rFonts w:ascii="Arial" w:hAnsi="Arial" w:cs="Arial"/>
                <w:sz w:val="22"/>
              </w:rPr>
              <w:t>:</w:t>
            </w:r>
          </w:p>
        </w:tc>
        <w:tc>
          <w:tcPr>
            <w:tcW w:w="2303" w:type="dxa"/>
            <w:shd w:val="clear" w:color="auto" w:fill="98D7F0"/>
          </w:tcPr>
          <w:p w14:paraId="6AC80DEC" w14:textId="0FD18A0E" w:rsidR="003F3EF3" w:rsidRPr="00103FA7" w:rsidRDefault="00103FA7" w:rsidP="00331EE3">
            <w:pPr>
              <w:rPr>
                <w:rFonts w:ascii="Arial" w:hAnsi="Arial" w:cs="Arial"/>
                <w:sz w:val="22"/>
              </w:rPr>
            </w:pPr>
            <w:r>
              <w:rPr>
                <w:rFonts w:ascii="Arial" w:hAnsi="Arial" w:cs="Arial"/>
                <w:sz w:val="22"/>
              </w:rPr>
              <w:t>GH</w:t>
            </w:r>
            <w:r w:rsidR="00E5200A" w:rsidRPr="00103FA7">
              <w:rPr>
                <w:rFonts w:ascii="Arial" w:hAnsi="Arial" w:cs="Arial"/>
                <w:sz w:val="22"/>
              </w:rPr>
              <w:t>5</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0D716712" w14:textId="10B248D9" w:rsidR="00E5200A" w:rsidRDefault="00E5200A" w:rsidP="00E5200A">
      <w:pPr>
        <w:pStyle w:val="paragraph"/>
        <w:spacing w:before="0" w:beforeAutospacing="0" w:after="0" w:afterAutospacing="0"/>
        <w:textAlignment w:val="baseline"/>
        <w:rPr>
          <w:rStyle w:val="normaltextrun"/>
          <w:rFonts w:ascii="Arial" w:hAnsi="Arial" w:cs="Arial"/>
          <w:color w:val="0D0D0D"/>
          <w:sz w:val="20"/>
          <w:szCs w:val="20"/>
        </w:rPr>
      </w:pPr>
      <w:r>
        <w:rPr>
          <w:rStyle w:val="normaltextrun"/>
          <w:rFonts w:ascii="Arial" w:hAnsi="Arial" w:cs="Arial"/>
          <w:color w:val="0D0D0D"/>
          <w:sz w:val="20"/>
          <w:szCs w:val="20"/>
        </w:rPr>
        <w:t xml:space="preserve">Philanthropy is a crucial enabler </w:t>
      </w:r>
      <w:r w:rsidR="00680129">
        <w:rPr>
          <w:rStyle w:val="normaltextrun"/>
          <w:rFonts w:ascii="Arial" w:hAnsi="Arial" w:cs="Arial"/>
          <w:color w:val="0D0D0D"/>
          <w:sz w:val="20"/>
          <w:szCs w:val="20"/>
        </w:rPr>
        <w:t xml:space="preserve">for Plan International to achieve </w:t>
      </w:r>
      <w:r w:rsidR="003568CC">
        <w:rPr>
          <w:rStyle w:val="normaltextrun"/>
          <w:rFonts w:ascii="Arial" w:hAnsi="Arial" w:cs="Arial"/>
          <w:color w:val="0D0D0D"/>
          <w:sz w:val="20"/>
          <w:szCs w:val="20"/>
        </w:rPr>
        <w:t xml:space="preserve">its </w:t>
      </w:r>
      <w:r>
        <w:rPr>
          <w:rStyle w:val="normaltextrun"/>
          <w:rFonts w:ascii="Arial" w:hAnsi="Arial" w:cs="Arial"/>
          <w:color w:val="0D0D0D"/>
          <w:sz w:val="20"/>
          <w:szCs w:val="20"/>
        </w:rPr>
        <w:t>resource mobilization objectives</w:t>
      </w:r>
      <w:r>
        <w:rPr>
          <w:rStyle w:val="normaltextrun"/>
          <w:rFonts w:ascii="Arial" w:hAnsi="Arial" w:cs="Arial"/>
          <w:b/>
          <w:bCs/>
          <w:color w:val="0D0D0D"/>
          <w:sz w:val="20"/>
          <w:szCs w:val="20"/>
        </w:rPr>
        <w:t xml:space="preserve"> </w:t>
      </w:r>
      <w:r>
        <w:rPr>
          <w:rStyle w:val="normaltextrun"/>
          <w:rFonts w:ascii="Arial" w:hAnsi="Arial" w:cs="Arial"/>
          <w:color w:val="0D0D0D"/>
          <w:sz w:val="20"/>
          <w:szCs w:val="20"/>
        </w:rPr>
        <w:t>and</w:t>
      </w:r>
      <w:r w:rsidR="008054E7">
        <w:rPr>
          <w:rStyle w:val="normaltextrun"/>
          <w:rFonts w:ascii="Arial" w:hAnsi="Arial" w:cs="Arial"/>
          <w:color w:val="0D0D0D"/>
          <w:sz w:val="20"/>
          <w:szCs w:val="20"/>
        </w:rPr>
        <w:t xml:space="preserve"> </w:t>
      </w:r>
      <w:r w:rsidR="00CC7295">
        <w:rPr>
          <w:rStyle w:val="normaltextrun"/>
          <w:rFonts w:ascii="Arial" w:hAnsi="Arial" w:cs="Arial"/>
          <w:color w:val="0D0D0D"/>
          <w:sz w:val="20"/>
          <w:szCs w:val="20"/>
        </w:rPr>
        <w:t xml:space="preserve">secure </w:t>
      </w:r>
      <w:proofErr w:type="spellStart"/>
      <w:proofErr w:type="gramStart"/>
      <w:r w:rsidR="00CC7295">
        <w:rPr>
          <w:rStyle w:val="normaltextrun"/>
          <w:rFonts w:ascii="Arial" w:hAnsi="Arial" w:cs="Arial"/>
          <w:color w:val="0D0D0D"/>
          <w:sz w:val="20"/>
          <w:szCs w:val="20"/>
        </w:rPr>
        <w:t>it’s</w:t>
      </w:r>
      <w:proofErr w:type="spellEnd"/>
      <w:proofErr w:type="gramEnd"/>
      <w:r w:rsidR="00CC7295">
        <w:rPr>
          <w:rStyle w:val="normaltextrun"/>
          <w:rFonts w:ascii="Arial" w:hAnsi="Arial" w:cs="Arial"/>
          <w:color w:val="0D0D0D"/>
          <w:sz w:val="20"/>
          <w:szCs w:val="20"/>
        </w:rPr>
        <w:t xml:space="preserve"> identity</w:t>
      </w:r>
      <w:r>
        <w:rPr>
          <w:rStyle w:val="normaltextrun"/>
          <w:rFonts w:ascii="Arial" w:hAnsi="Arial" w:cs="Arial"/>
          <w:color w:val="0D0D0D"/>
          <w:sz w:val="20"/>
          <w:szCs w:val="20"/>
        </w:rPr>
        <w:t xml:space="preserve"> as the leading child-rights organisation for girls´ equality. </w:t>
      </w:r>
      <w:r w:rsidR="00106F92">
        <w:rPr>
          <w:rStyle w:val="normaltextrun"/>
          <w:rFonts w:ascii="Arial" w:hAnsi="Arial" w:cs="Arial"/>
          <w:color w:val="0D0D0D"/>
          <w:sz w:val="20"/>
          <w:szCs w:val="20"/>
        </w:rPr>
        <w:t>The Global Philanthropy Team Lead</w:t>
      </w:r>
      <w:r>
        <w:rPr>
          <w:rStyle w:val="normaltextrun"/>
          <w:rFonts w:ascii="Arial" w:hAnsi="Arial" w:cs="Arial"/>
          <w:color w:val="0D0D0D"/>
          <w:sz w:val="20"/>
          <w:szCs w:val="20"/>
        </w:rPr>
        <w:t xml:space="preserve"> will provide vision, strategy, oversight and thought leadership for UHNWI, major donor and legacy fundraising across the global Plan International organisation</w:t>
      </w:r>
      <w:r w:rsidR="00106F92">
        <w:rPr>
          <w:rStyle w:val="normaltextrun"/>
          <w:rFonts w:ascii="Arial" w:hAnsi="Arial" w:cs="Arial"/>
          <w:color w:val="0D0D0D"/>
          <w:sz w:val="20"/>
          <w:szCs w:val="20"/>
        </w:rPr>
        <w:t xml:space="preserve">, including </w:t>
      </w:r>
      <w:r>
        <w:rPr>
          <w:rStyle w:val="normaltextrun"/>
          <w:rFonts w:ascii="Arial" w:hAnsi="Arial" w:cs="Arial"/>
          <w:color w:val="0D0D0D"/>
          <w:sz w:val="20"/>
          <w:szCs w:val="20"/>
        </w:rPr>
        <w:t xml:space="preserve">National Organisations and Country Offices. </w:t>
      </w:r>
      <w:r w:rsidR="00022121">
        <w:rPr>
          <w:rStyle w:val="normaltextrun"/>
          <w:rFonts w:ascii="Arial" w:hAnsi="Arial" w:cs="Arial"/>
          <w:color w:val="0D0D0D"/>
          <w:sz w:val="20"/>
          <w:szCs w:val="20"/>
        </w:rPr>
        <w:t>Th</w:t>
      </w:r>
      <w:r w:rsidR="002359FE">
        <w:rPr>
          <w:rStyle w:val="normaltextrun"/>
          <w:rFonts w:ascii="Arial" w:hAnsi="Arial" w:cs="Arial"/>
          <w:color w:val="0D0D0D"/>
          <w:sz w:val="20"/>
          <w:szCs w:val="20"/>
        </w:rPr>
        <w:t>e successful candidate will contribute to Plan</w:t>
      </w:r>
      <w:r w:rsidR="00FC5B17">
        <w:rPr>
          <w:rStyle w:val="normaltextrun"/>
          <w:rFonts w:ascii="Arial" w:hAnsi="Arial" w:cs="Arial"/>
          <w:color w:val="0D0D0D"/>
          <w:sz w:val="20"/>
          <w:szCs w:val="20"/>
        </w:rPr>
        <w:t xml:space="preserve"> International</w:t>
      </w:r>
      <w:r w:rsidR="002359FE">
        <w:rPr>
          <w:rStyle w:val="normaltextrun"/>
          <w:rFonts w:ascii="Arial" w:hAnsi="Arial" w:cs="Arial"/>
          <w:color w:val="0D0D0D"/>
          <w:sz w:val="20"/>
          <w:szCs w:val="20"/>
        </w:rPr>
        <w:t xml:space="preserve">’s Global Strategy by </w:t>
      </w:r>
      <w:r w:rsidR="00873EAF">
        <w:rPr>
          <w:rStyle w:val="normaltextrun"/>
          <w:rFonts w:ascii="Arial" w:hAnsi="Arial" w:cs="Arial"/>
          <w:color w:val="0D0D0D"/>
          <w:sz w:val="20"/>
          <w:szCs w:val="20"/>
        </w:rPr>
        <w:t xml:space="preserve">diversifying the organisation’s fundraising channels </w:t>
      </w:r>
      <w:r w:rsidR="0042436C">
        <w:rPr>
          <w:rStyle w:val="normaltextrun"/>
          <w:rFonts w:ascii="Arial" w:hAnsi="Arial" w:cs="Arial"/>
          <w:color w:val="0D0D0D"/>
          <w:sz w:val="20"/>
          <w:szCs w:val="20"/>
        </w:rPr>
        <w:t>to</w:t>
      </w:r>
      <w:r w:rsidR="00873EAF">
        <w:rPr>
          <w:rStyle w:val="normaltextrun"/>
          <w:rFonts w:ascii="Arial" w:hAnsi="Arial" w:cs="Arial"/>
          <w:color w:val="0D0D0D"/>
          <w:sz w:val="20"/>
          <w:szCs w:val="20"/>
        </w:rPr>
        <w:t xml:space="preserve"> increase revenue. </w:t>
      </w:r>
    </w:p>
    <w:p w14:paraId="26C7280B" w14:textId="77777777" w:rsidR="0042436C" w:rsidRDefault="0042436C" w:rsidP="00E5200A">
      <w:pPr>
        <w:pStyle w:val="paragraph"/>
        <w:spacing w:before="0" w:beforeAutospacing="0" w:after="0" w:afterAutospacing="0"/>
        <w:textAlignment w:val="baseline"/>
        <w:rPr>
          <w:rFonts w:ascii="Segoe UI" w:hAnsi="Segoe UI" w:cs="Segoe UI"/>
          <w:color w:val="3B3059"/>
          <w:sz w:val="18"/>
          <w:szCs w:val="18"/>
        </w:rPr>
      </w:pPr>
    </w:p>
    <w:p w14:paraId="528BE7B8" w14:textId="24DCECA8" w:rsidR="00E5200A" w:rsidRDefault="006042CA" w:rsidP="00E5200A">
      <w:pPr>
        <w:pStyle w:val="paragraph"/>
        <w:spacing w:before="0" w:beforeAutospacing="0" w:after="0" w:afterAutospacing="0"/>
        <w:textAlignment w:val="baseline"/>
        <w:rPr>
          <w:rFonts w:ascii="Segoe UI" w:hAnsi="Segoe UI" w:cs="Segoe UI"/>
          <w:color w:val="3B3059"/>
          <w:sz w:val="18"/>
          <w:szCs w:val="18"/>
        </w:rPr>
      </w:pPr>
      <w:r>
        <w:rPr>
          <w:rStyle w:val="normaltextrun"/>
          <w:rFonts w:ascii="Arial" w:hAnsi="Arial" w:cs="Arial"/>
          <w:color w:val="0D0D0D"/>
          <w:sz w:val="20"/>
          <w:szCs w:val="20"/>
        </w:rPr>
        <w:t>In addition, this</w:t>
      </w:r>
      <w:r w:rsidR="00E5200A">
        <w:rPr>
          <w:rStyle w:val="normaltextrun"/>
          <w:rFonts w:ascii="Arial" w:hAnsi="Arial" w:cs="Arial"/>
          <w:color w:val="0D0D0D"/>
          <w:sz w:val="20"/>
          <w:szCs w:val="20"/>
        </w:rPr>
        <w:t xml:space="preserve"> role will foster greater collaboration between </w:t>
      </w:r>
      <w:r w:rsidR="009C1337">
        <w:rPr>
          <w:rStyle w:val="normaltextrun"/>
          <w:rFonts w:ascii="Arial" w:hAnsi="Arial" w:cs="Arial"/>
          <w:color w:val="0D0D0D"/>
          <w:sz w:val="20"/>
          <w:szCs w:val="20"/>
        </w:rPr>
        <w:t>F</w:t>
      </w:r>
      <w:r w:rsidR="00E5200A">
        <w:rPr>
          <w:rStyle w:val="normaltextrun"/>
          <w:rFonts w:ascii="Arial" w:hAnsi="Arial" w:cs="Arial"/>
          <w:color w:val="0D0D0D"/>
          <w:sz w:val="20"/>
          <w:szCs w:val="20"/>
        </w:rPr>
        <w:t xml:space="preserve">undraising, </w:t>
      </w:r>
      <w:r w:rsidR="009C1337">
        <w:rPr>
          <w:rStyle w:val="normaltextrun"/>
          <w:rFonts w:ascii="Arial" w:hAnsi="Arial" w:cs="Arial"/>
          <w:color w:val="0D0D0D"/>
          <w:sz w:val="20"/>
          <w:szCs w:val="20"/>
        </w:rPr>
        <w:t>C</w:t>
      </w:r>
      <w:r w:rsidR="00E5200A">
        <w:rPr>
          <w:rStyle w:val="normaltextrun"/>
          <w:rFonts w:ascii="Arial" w:hAnsi="Arial" w:cs="Arial"/>
          <w:color w:val="0D0D0D"/>
          <w:sz w:val="20"/>
          <w:szCs w:val="20"/>
        </w:rPr>
        <w:t xml:space="preserve">ommunications and </w:t>
      </w:r>
      <w:r w:rsidR="009C1337">
        <w:rPr>
          <w:rStyle w:val="normaltextrun"/>
          <w:rFonts w:ascii="Arial" w:hAnsi="Arial" w:cs="Arial"/>
          <w:color w:val="0D0D0D"/>
          <w:sz w:val="20"/>
          <w:szCs w:val="20"/>
        </w:rPr>
        <w:t>D</w:t>
      </w:r>
      <w:r w:rsidR="00E5200A">
        <w:rPr>
          <w:rStyle w:val="normaltextrun"/>
          <w:rFonts w:ascii="Arial" w:hAnsi="Arial" w:cs="Arial"/>
          <w:color w:val="0D0D0D"/>
          <w:sz w:val="20"/>
          <w:szCs w:val="20"/>
        </w:rPr>
        <w:t xml:space="preserve">evelopment </w:t>
      </w:r>
      <w:r w:rsidR="00F23E11">
        <w:rPr>
          <w:rStyle w:val="normaltextrun"/>
          <w:rFonts w:ascii="Arial" w:hAnsi="Arial" w:cs="Arial"/>
          <w:color w:val="0D0D0D"/>
          <w:sz w:val="20"/>
          <w:szCs w:val="20"/>
        </w:rPr>
        <w:t>programmes and</w:t>
      </w:r>
      <w:r w:rsidR="00E5200A">
        <w:rPr>
          <w:rStyle w:val="normaltextrun"/>
          <w:rFonts w:ascii="Arial" w:hAnsi="Arial" w:cs="Arial"/>
          <w:color w:val="0D0D0D"/>
          <w:sz w:val="20"/>
          <w:szCs w:val="20"/>
        </w:rPr>
        <w:t xml:space="preserve"> enable shared learning across Plan International.</w:t>
      </w:r>
      <w:r w:rsidR="00E5200A">
        <w:rPr>
          <w:rStyle w:val="eop"/>
          <w:rFonts w:ascii="Arial" w:hAnsi="Arial" w:cs="Arial"/>
          <w:color w:val="0D0D0D"/>
          <w:sz w:val="20"/>
          <w:szCs w:val="20"/>
        </w:rPr>
        <w:t> </w:t>
      </w:r>
    </w:p>
    <w:p w14:paraId="660717F7" w14:textId="5FE37435" w:rsidR="002D4AC5" w:rsidRPr="00F4478F" w:rsidRDefault="002D4AC5" w:rsidP="002D4AC5">
      <w:pPr>
        <w:rPr>
          <w:rFonts w:ascii="Arial" w:hAnsi="Arial" w:cs="Arial"/>
          <w:color w:val="auto"/>
        </w:rPr>
      </w:pPr>
    </w:p>
    <w:p w14:paraId="304FE97E" w14:textId="77777777" w:rsidR="00811D61" w:rsidRDefault="00B541B1" w:rsidP="00811D61">
      <w:pPr>
        <w:pStyle w:val="Heading1nonumber"/>
        <w:rPr>
          <w:rStyle w:val="section"/>
          <w:sz w:val="36"/>
          <w:szCs w:val="36"/>
        </w:rPr>
      </w:pPr>
      <w:r w:rsidRPr="00B635ED">
        <w:rPr>
          <w:rStyle w:val="section"/>
          <w:sz w:val="36"/>
          <w:szCs w:val="36"/>
        </w:rPr>
        <w:t>Accountabilities</w:t>
      </w:r>
    </w:p>
    <w:p w14:paraId="3B4B45C0" w14:textId="7F7DAAAC" w:rsidR="00E5200A" w:rsidRDefault="002D368B" w:rsidP="0012250E">
      <w:pPr>
        <w:pStyle w:val="paragraph"/>
        <w:numPr>
          <w:ilvl w:val="0"/>
          <w:numId w:val="4"/>
        </w:numPr>
        <w:tabs>
          <w:tab w:val="clear" w:pos="720"/>
          <w:tab w:val="num" w:pos="-360"/>
        </w:tabs>
        <w:spacing w:before="0" w:beforeAutospacing="0" w:after="0" w:afterAutospacing="0"/>
        <w:ind w:left="567" w:hanging="567"/>
        <w:textAlignment w:val="baseline"/>
        <w:rPr>
          <w:rFonts w:ascii="Century Gothic" w:hAnsi="Century Gothic"/>
          <w:color w:val="3B3059"/>
          <w:sz w:val="20"/>
          <w:szCs w:val="20"/>
        </w:rPr>
      </w:pPr>
      <w:r>
        <w:rPr>
          <w:rStyle w:val="normaltextrun"/>
          <w:rFonts w:ascii="Arial" w:hAnsi="Arial" w:cs="Arial"/>
          <w:color w:val="0D0D0D"/>
          <w:sz w:val="20"/>
          <w:szCs w:val="20"/>
        </w:rPr>
        <w:t>Provide s</w:t>
      </w:r>
      <w:r w:rsidR="00E5200A">
        <w:rPr>
          <w:rStyle w:val="normaltextrun"/>
          <w:rFonts w:ascii="Arial" w:hAnsi="Arial" w:cs="Arial"/>
          <w:color w:val="0D0D0D"/>
          <w:sz w:val="20"/>
          <w:szCs w:val="20"/>
        </w:rPr>
        <w:t xml:space="preserve">trategic direction, </w:t>
      </w:r>
      <w:r w:rsidR="00584666">
        <w:rPr>
          <w:rStyle w:val="normaltextrun"/>
          <w:rFonts w:ascii="Arial" w:hAnsi="Arial" w:cs="Arial"/>
          <w:color w:val="0D0D0D"/>
          <w:sz w:val="20"/>
          <w:szCs w:val="20"/>
        </w:rPr>
        <w:t>vision,</w:t>
      </w:r>
      <w:r w:rsidR="00E5200A">
        <w:rPr>
          <w:rStyle w:val="normaltextrun"/>
          <w:rFonts w:ascii="Arial" w:hAnsi="Arial" w:cs="Arial"/>
          <w:color w:val="0D0D0D"/>
          <w:sz w:val="20"/>
          <w:szCs w:val="20"/>
        </w:rPr>
        <w:t> and oversight to build Plan International’s global philanthropy capabilit</w:t>
      </w:r>
      <w:r w:rsidR="00D72925">
        <w:rPr>
          <w:rStyle w:val="normaltextrun"/>
          <w:rFonts w:ascii="Arial" w:hAnsi="Arial" w:cs="Arial"/>
          <w:color w:val="0D0D0D"/>
          <w:sz w:val="20"/>
          <w:szCs w:val="20"/>
        </w:rPr>
        <w:t>ies</w:t>
      </w:r>
      <w:r w:rsidR="00E5200A">
        <w:rPr>
          <w:rStyle w:val="eop"/>
          <w:rFonts w:ascii="Arial" w:hAnsi="Arial" w:cs="Arial"/>
          <w:color w:val="0D0D0D"/>
          <w:sz w:val="20"/>
          <w:szCs w:val="20"/>
        </w:rPr>
        <w:t> </w:t>
      </w:r>
    </w:p>
    <w:p w14:paraId="77B74299" w14:textId="3BF1AED3" w:rsidR="00D75792" w:rsidRPr="00BA443E" w:rsidRDefault="00382A89" w:rsidP="0012250E">
      <w:pPr>
        <w:pStyle w:val="paragraph"/>
        <w:numPr>
          <w:ilvl w:val="0"/>
          <w:numId w:val="5"/>
        </w:numPr>
        <w:tabs>
          <w:tab w:val="clear" w:pos="720"/>
          <w:tab w:val="num" w:pos="-360"/>
        </w:tabs>
        <w:spacing w:before="0" w:beforeAutospacing="0" w:after="0" w:afterAutospacing="0"/>
        <w:ind w:left="567" w:hanging="567"/>
        <w:textAlignment w:val="baseline"/>
        <w:rPr>
          <w:rStyle w:val="normaltextrun"/>
          <w:rFonts w:ascii="Century Gothic" w:hAnsi="Century Gothic"/>
          <w:color w:val="3B3059"/>
          <w:sz w:val="20"/>
          <w:szCs w:val="20"/>
        </w:rPr>
      </w:pPr>
      <w:r>
        <w:rPr>
          <w:rStyle w:val="normaltextrun"/>
          <w:rFonts w:ascii="Arial" w:hAnsi="Arial" w:cs="Arial"/>
          <w:color w:val="0D0D0D"/>
          <w:sz w:val="20"/>
          <w:szCs w:val="20"/>
        </w:rPr>
        <w:t>Develop and lead a strong network of philanthropy fundraisers across the organisation</w:t>
      </w:r>
      <w:r w:rsidR="00213DB3">
        <w:rPr>
          <w:rStyle w:val="normaltextrun"/>
          <w:rFonts w:ascii="Arial" w:hAnsi="Arial" w:cs="Arial"/>
          <w:color w:val="0D0D0D"/>
          <w:sz w:val="20"/>
          <w:szCs w:val="20"/>
        </w:rPr>
        <w:t>.</w:t>
      </w:r>
    </w:p>
    <w:p w14:paraId="3A5B6D73" w14:textId="4D6D5DE0" w:rsidR="00AF14F1" w:rsidRPr="00584666" w:rsidRDefault="00FF6059" w:rsidP="0012250E">
      <w:pPr>
        <w:pStyle w:val="paragraph"/>
        <w:numPr>
          <w:ilvl w:val="0"/>
          <w:numId w:val="5"/>
        </w:numPr>
        <w:tabs>
          <w:tab w:val="clear" w:pos="720"/>
          <w:tab w:val="num" w:pos="-360"/>
        </w:tabs>
        <w:spacing w:before="0" w:beforeAutospacing="0" w:after="0" w:afterAutospacing="0"/>
        <w:ind w:left="567" w:hanging="567"/>
        <w:textAlignment w:val="baseline"/>
        <w:rPr>
          <w:rStyle w:val="normaltextrun"/>
          <w:rFonts w:ascii="Century Gothic" w:hAnsi="Century Gothic"/>
          <w:color w:val="3B3059"/>
          <w:sz w:val="20"/>
          <w:szCs w:val="20"/>
        </w:rPr>
      </w:pPr>
      <w:r>
        <w:rPr>
          <w:rStyle w:val="normaltextrun"/>
          <w:rFonts w:ascii="Arial" w:hAnsi="Arial" w:cs="Arial"/>
          <w:color w:val="0D0D0D"/>
          <w:sz w:val="20"/>
          <w:szCs w:val="20"/>
        </w:rPr>
        <w:t>Lead the d</w:t>
      </w:r>
      <w:r w:rsidR="00A56174">
        <w:rPr>
          <w:rStyle w:val="normaltextrun"/>
          <w:rFonts w:ascii="Arial" w:hAnsi="Arial" w:cs="Arial"/>
          <w:color w:val="0D0D0D"/>
          <w:sz w:val="20"/>
          <w:szCs w:val="20"/>
        </w:rPr>
        <w:t>evelop</w:t>
      </w:r>
      <w:r>
        <w:rPr>
          <w:rStyle w:val="normaltextrun"/>
          <w:rFonts w:ascii="Arial" w:hAnsi="Arial" w:cs="Arial"/>
          <w:color w:val="0D0D0D"/>
          <w:sz w:val="20"/>
          <w:szCs w:val="20"/>
        </w:rPr>
        <w:t>ment</w:t>
      </w:r>
      <w:r w:rsidR="00A56174">
        <w:rPr>
          <w:rStyle w:val="normaltextrun"/>
          <w:rFonts w:ascii="Arial" w:hAnsi="Arial" w:cs="Arial"/>
          <w:color w:val="0D0D0D"/>
          <w:sz w:val="20"/>
          <w:szCs w:val="20"/>
        </w:rPr>
        <w:t xml:space="preserve"> and implement</w:t>
      </w:r>
      <w:r>
        <w:rPr>
          <w:rStyle w:val="normaltextrun"/>
          <w:rFonts w:ascii="Arial" w:hAnsi="Arial" w:cs="Arial"/>
          <w:color w:val="0D0D0D"/>
          <w:sz w:val="20"/>
          <w:szCs w:val="20"/>
        </w:rPr>
        <w:t>ation</w:t>
      </w:r>
      <w:r w:rsidR="00A56174">
        <w:rPr>
          <w:rStyle w:val="normaltextrun"/>
          <w:rFonts w:ascii="Arial" w:hAnsi="Arial" w:cs="Arial"/>
          <w:color w:val="0D0D0D"/>
          <w:sz w:val="20"/>
          <w:szCs w:val="20"/>
        </w:rPr>
        <w:t xml:space="preserve"> </w:t>
      </w:r>
      <w:r>
        <w:rPr>
          <w:rStyle w:val="normaltextrun"/>
          <w:rFonts w:ascii="Arial" w:hAnsi="Arial" w:cs="Arial"/>
          <w:color w:val="0D0D0D"/>
          <w:sz w:val="20"/>
          <w:szCs w:val="20"/>
        </w:rPr>
        <w:t xml:space="preserve">of </w:t>
      </w:r>
      <w:r w:rsidR="00A56174">
        <w:rPr>
          <w:rStyle w:val="normaltextrun"/>
          <w:rFonts w:ascii="Arial" w:hAnsi="Arial" w:cs="Arial"/>
          <w:color w:val="0D0D0D"/>
          <w:sz w:val="20"/>
          <w:szCs w:val="20"/>
        </w:rPr>
        <w:t>a multi-year philanthropy fundraising strategy</w:t>
      </w:r>
      <w:r w:rsidR="0032676A">
        <w:rPr>
          <w:rStyle w:val="normaltextrun"/>
          <w:rFonts w:ascii="Arial" w:hAnsi="Arial" w:cs="Arial"/>
          <w:color w:val="0D0D0D"/>
          <w:sz w:val="20"/>
          <w:szCs w:val="20"/>
        </w:rPr>
        <w:t xml:space="preserve">, including the identification, cultivation, solicitation, and stewardship of </w:t>
      </w:r>
      <w:r w:rsidR="00717D3E">
        <w:rPr>
          <w:rStyle w:val="normaltextrun"/>
          <w:rFonts w:ascii="Arial" w:hAnsi="Arial" w:cs="Arial"/>
          <w:color w:val="0D0D0D"/>
          <w:sz w:val="20"/>
          <w:szCs w:val="20"/>
        </w:rPr>
        <w:t>UHNWI, major donors, and legacies,</w:t>
      </w:r>
      <w:r w:rsidR="00A56174">
        <w:rPr>
          <w:rStyle w:val="normaltextrun"/>
          <w:rFonts w:ascii="Arial" w:hAnsi="Arial" w:cs="Arial"/>
          <w:color w:val="0D0D0D"/>
          <w:sz w:val="20"/>
          <w:szCs w:val="20"/>
        </w:rPr>
        <w:t xml:space="preserve"> to diversify and grow </w:t>
      </w:r>
      <w:r w:rsidR="00374FFC">
        <w:rPr>
          <w:rStyle w:val="normaltextrun"/>
          <w:rFonts w:ascii="Arial" w:hAnsi="Arial" w:cs="Arial"/>
          <w:color w:val="0D0D0D"/>
          <w:sz w:val="20"/>
          <w:szCs w:val="20"/>
        </w:rPr>
        <w:t>unrestricted sustainable income streams</w:t>
      </w:r>
      <w:r w:rsidR="00AF14F1">
        <w:rPr>
          <w:rStyle w:val="normaltextrun"/>
          <w:rFonts w:ascii="Arial" w:hAnsi="Arial" w:cs="Arial"/>
          <w:color w:val="0D0D0D"/>
          <w:sz w:val="20"/>
          <w:szCs w:val="20"/>
        </w:rPr>
        <w:t>.</w:t>
      </w:r>
    </w:p>
    <w:p w14:paraId="31848FF0" w14:textId="1B5152DF" w:rsidR="00DC0008" w:rsidRPr="00584666" w:rsidRDefault="00DC0008" w:rsidP="0012250E">
      <w:pPr>
        <w:pStyle w:val="paragraph"/>
        <w:numPr>
          <w:ilvl w:val="0"/>
          <w:numId w:val="5"/>
        </w:numPr>
        <w:tabs>
          <w:tab w:val="clear" w:pos="720"/>
          <w:tab w:val="num" w:pos="-360"/>
        </w:tabs>
        <w:spacing w:before="0" w:beforeAutospacing="0" w:after="0" w:afterAutospacing="0"/>
        <w:ind w:left="567" w:hanging="567"/>
        <w:textAlignment w:val="baseline"/>
        <w:rPr>
          <w:rStyle w:val="normaltextrun"/>
          <w:rFonts w:ascii="Century Gothic" w:hAnsi="Century Gothic"/>
          <w:color w:val="3B3059"/>
          <w:sz w:val="20"/>
          <w:szCs w:val="20"/>
        </w:rPr>
      </w:pPr>
      <w:r>
        <w:rPr>
          <w:rStyle w:val="normaltextrun"/>
          <w:rFonts w:ascii="Arial" w:hAnsi="Arial" w:cs="Arial"/>
          <w:color w:val="0D0D0D"/>
          <w:sz w:val="20"/>
          <w:szCs w:val="20"/>
        </w:rPr>
        <w:t xml:space="preserve">Plan and roll out </w:t>
      </w:r>
      <w:r w:rsidR="002E4E6D">
        <w:rPr>
          <w:rStyle w:val="normaltextrun"/>
          <w:rFonts w:ascii="Arial" w:hAnsi="Arial" w:cs="Arial"/>
          <w:color w:val="0D0D0D"/>
          <w:sz w:val="20"/>
          <w:szCs w:val="20"/>
        </w:rPr>
        <w:t>the philanthropy pillar of Plan’s Global Fundraising Strategy and Global Strategy.</w:t>
      </w:r>
    </w:p>
    <w:p w14:paraId="0537FA9E" w14:textId="551199A7" w:rsidR="00760399" w:rsidRPr="00584666" w:rsidRDefault="001F0C9A" w:rsidP="0012250E">
      <w:pPr>
        <w:pStyle w:val="paragraph"/>
        <w:numPr>
          <w:ilvl w:val="0"/>
          <w:numId w:val="5"/>
        </w:numPr>
        <w:tabs>
          <w:tab w:val="clear" w:pos="720"/>
          <w:tab w:val="num" w:pos="-360"/>
        </w:tabs>
        <w:spacing w:before="0" w:beforeAutospacing="0" w:after="0" w:afterAutospacing="0"/>
        <w:ind w:left="567" w:hanging="567"/>
        <w:textAlignment w:val="baseline"/>
        <w:rPr>
          <w:rStyle w:val="normaltextrun"/>
          <w:rFonts w:ascii="Century Gothic" w:hAnsi="Century Gothic"/>
          <w:color w:val="3B3059"/>
          <w:sz w:val="20"/>
          <w:szCs w:val="20"/>
        </w:rPr>
      </w:pPr>
      <w:r>
        <w:rPr>
          <w:rStyle w:val="normaltextrun"/>
          <w:rFonts w:ascii="Arial" w:hAnsi="Arial" w:cs="Arial"/>
          <w:color w:val="0D0D0D"/>
          <w:sz w:val="20"/>
          <w:szCs w:val="20"/>
        </w:rPr>
        <w:t>Establish and lead a high-impact</w:t>
      </w:r>
      <w:r w:rsidR="00011190">
        <w:rPr>
          <w:rStyle w:val="normaltextrun"/>
          <w:rFonts w:ascii="Arial" w:hAnsi="Arial" w:cs="Arial"/>
          <w:color w:val="0D0D0D"/>
          <w:sz w:val="20"/>
          <w:szCs w:val="20"/>
        </w:rPr>
        <w:t xml:space="preserve"> Global Philanthropy Team</w:t>
      </w:r>
      <w:r w:rsidR="000308A5">
        <w:rPr>
          <w:rStyle w:val="normaltextrun"/>
          <w:rFonts w:ascii="Arial" w:hAnsi="Arial" w:cs="Arial"/>
          <w:color w:val="0D0D0D"/>
          <w:sz w:val="20"/>
          <w:szCs w:val="20"/>
        </w:rPr>
        <w:t>.</w:t>
      </w:r>
    </w:p>
    <w:p w14:paraId="0F77547B" w14:textId="0A915A0A" w:rsidR="00A057E8" w:rsidRPr="00584666" w:rsidRDefault="00A057E8" w:rsidP="0012250E">
      <w:pPr>
        <w:pStyle w:val="paragraph"/>
        <w:numPr>
          <w:ilvl w:val="0"/>
          <w:numId w:val="5"/>
        </w:numPr>
        <w:tabs>
          <w:tab w:val="clear" w:pos="720"/>
          <w:tab w:val="num" w:pos="-360"/>
        </w:tabs>
        <w:spacing w:before="0" w:beforeAutospacing="0" w:after="0" w:afterAutospacing="0"/>
        <w:ind w:left="567" w:hanging="567"/>
        <w:textAlignment w:val="baseline"/>
        <w:rPr>
          <w:rStyle w:val="normaltextrun"/>
          <w:rFonts w:ascii="Century Gothic" w:hAnsi="Century Gothic"/>
          <w:color w:val="3B3059"/>
          <w:sz w:val="20"/>
          <w:szCs w:val="20"/>
        </w:rPr>
      </w:pPr>
      <w:r>
        <w:rPr>
          <w:rStyle w:val="normaltextrun"/>
          <w:rFonts w:ascii="Arial" w:hAnsi="Arial" w:cs="Arial"/>
          <w:color w:val="0D0D0D"/>
          <w:sz w:val="20"/>
          <w:szCs w:val="20"/>
        </w:rPr>
        <w:t>Create and maintain operational systems to manage donor cultivation and stewardship.</w:t>
      </w:r>
    </w:p>
    <w:p w14:paraId="4481771F" w14:textId="04DCF030" w:rsidR="001862BF" w:rsidRPr="00584666" w:rsidRDefault="001862BF" w:rsidP="0012250E">
      <w:pPr>
        <w:pStyle w:val="paragraph"/>
        <w:numPr>
          <w:ilvl w:val="0"/>
          <w:numId w:val="5"/>
        </w:numPr>
        <w:tabs>
          <w:tab w:val="clear" w:pos="720"/>
          <w:tab w:val="num" w:pos="-360"/>
        </w:tabs>
        <w:spacing w:before="0" w:beforeAutospacing="0" w:after="0" w:afterAutospacing="0"/>
        <w:ind w:left="567" w:hanging="567"/>
        <w:textAlignment w:val="baseline"/>
        <w:rPr>
          <w:rStyle w:val="normaltextrun"/>
          <w:rFonts w:ascii="Century Gothic" w:hAnsi="Century Gothic"/>
          <w:color w:val="3B3059"/>
          <w:sz w:val="20"/>
          <w:szCs w:val="20"/>
        </w:rPr>
      </w:pPr>
      <w:r>
        <w:rPr>
          <w:rStyle w:val="normaltextrun"/>
          <w:rFonts w:ascii="Arial" w:hAnsi="Arial" w:cs="Arial"/>
          <w:color w:val="0D0D0D"/>
          <w:sz w:val="20"/>
          <w:szCs w:val="20"/>
        </w:rPr>
        <w:t>Establish and expand Major Donor Fundraising tools availability across the global organisation </w:t>
      </w:r>
      <w:r>
        <w:rPr>
          <w:rStyle w:val="eop"/>
          <w:rFonts w:ascii="Arial" w:hAnsi="Arial" w:cs="Arial"/>
          <w:color w:val="0D0D0D"/>
          <w:sz w:val="20"/>
          <w:szCs w:val="20"/>
        </w:rPr>
        <w:t> </w:t>
      </w:r>
    </w:p>
    <w:p w14:paraId="51BFB77B" w14:textId="1B6AFD25" w:rsidR="00E5200A" w:rsidRDefault="00BA1B5D" w:rsidP="0012250E">
      <w:pPr>
        <w:pStyle w:val="paragraph"/>
        <w:numPr>
          <w:ilvl w:val="0"/>
          <w:numId w:val="5"/>
        </w:numPr>
        <w:tabs>
          <w:tab w:val="clear" w:pos="720"/>
          <w:tab w:val="num" w:pos="-360"/>
        </w:tabs>
        <w:spacing w:before="0" w:beforeAutospacing="0" w:after="0" w:afterAutospacing="0"/>
        <w:ind w:left="567" w:hanging="567"/>
        <w:textAlignment w:val="baseline"/>
        <w:rPr>
          <w:rFonts w:ascii="Century Gothic" w:hAnsi="Century Gothic"/>
          <w:color w:val="3B3059"/>
          <w:sz w:val="20"/>
          <w:szCs w:val="20"/>
        </w:rPr>
      </w:pPr>
      <w:r>
        <w:rPr>
          <w:rStyle w:val="normaltextrun"/>
          <w:rFonts w:ascii="Arial" w:hAnsi="Arial" w:cs="Arial"/>
          <w:color w:val="0D0D0D"/>
          <w:sz w:val="20"/>
          <w:szCs w:val="20"/>
        </w:rPr>
        <w:t xml:space="preserve">Provide </w:t>
      </w:r>
      <w:r w:rsidR="00B03444">
        <w:rPr>
          <w:rStyle w:val="normaltextrun"/>
          <w:rFonts w:ascii="Arial" w:hAnsi="Arial" w:cs="Arial"/>
          <w:color w:val="0D0D0D"/>
          <w:sz w:val="20"/>
          <w:szCs w:val="20"/>
        </w:rPr>
        <w:t>thought</w:t>
      </w:r>
      <w:r w:rsidR="00E5200A">
        <w:rPr>
          <w:rStyle w:val="normaltextrun"/>
          <w:rFonts w:ascii="Arial" w:hAnsi="Arial" w:cs="Arial"/>
          <w:color w:val="0D0D0D"/>
          <w:sz w:val="20"/>
          <w:szCs w:val="20"/>
        </w:rPr>
        <w:t xml:space="preserve"> leadership and advice </w:t>
      </w:r>
      <w:r w:rsidR="00B03444">
        <w:rPr>
          <w:rStyle w:val="normaltextrun"/>
          <w:rFonts w:ascii="Arial" w:hAnsi="Arial" w:cs="Arial"/>
          <w:color w:val="0D0D0D"/>
          <w:sz w:val="20"/>
          <w:szCs w:val="20"/>
        </w:rPr>
        <w:t xml:space="preserve">to key stakeholders and fundraisers </w:t>
      </w:r>
      <w:r w:rsidR="00E5200A">
        <w:rPr>
          <w:rStyle w:val="normaltextrun"/>
          <w:rFonts w:ascii="Arial" w:hAnsi="Arial" w:cs="Arial"/>
          <w:color w:val="0D0D0D"/>
          <w:sz w:val="20"/>
          <w:szCs w:val="20"/>
        </w:rPr>
        <w:t>on the agile adoption of new solutions, products</w:t>
      </w:r>
      <w:r w:rsidR="0005373D">
        <w:rPr>
          <w:rStyle w:val="normaltextrun"/>
          <w:rFonts w:ascii="Arial" w:hAnsi="Arial" w:cs="Arial"/>
          <w:color w:val="0D0D0D"/>
          <w:sz w:val="20"/>
          <w:szCs w:val="20"/>
        </w:rPr>
        <w:t>,</w:t>
      </w:r>
      <w:r w:rsidR="00E5200A">
        <w:rPr>
          <w:rStyle w:val="normaltextrun"/>
          <w:rFonts w:ascii="Arial" w:hAnsi="Arial" w:cs="Arial"/>
          <w:color w:val="0D0D0D"/>
          <w:sz w:val="20"/>
          <w:szCs w:val="20"/>
        </w:rPr>
        <w:t xml:space="preserve"> and ways of working within philanthropy </w:t>
      </w:r>
      <w:r w:rsidR="00E5200A">
        <w:rPr>
          <w:rStyle w:val="eop"/>
          <w:rFonts w:ascii="Arial" w:hAnsi="Arial" w:cs="Arial"/>
          <w:color w:val="0D0D0D"/>
          <w:sz w:val="20"/>
          <w:szCs w:val="20"/>
        </w:rPr>
        <w:t> </w:t>
      </w:r>
    </w:p>
    <w:p w14:paraId="45B4D3C0" w14:textId="2572D163" w:rsidR="00B53A90" w:rsidRPr="00B825DD" w:rsidRDefault="00B53A90" w:rsidP="0012250E">
      <w:pPr>
        <w:pStyle w:val="paragraph"/>
        <w:numPr>
          <w:ilvl w:val="0"/>
          <w:numId w:val="5"/>
        </w:numPr>
        <w:tabs>
          <w:tab w:val="clear" w:pos="720"/>
          <w:tab w:val="num" w:pos="-360"/>
        </w:tabs>
        <w:spacing w:before="0" w:beforeAutospacing="0" w:after="0" w:afterAutospacing="0"/>
        <w:ind w:left="567" w:hanging="567"/>
        <w:textAlignment w:val="baseline"/>
        <w:rPr>
          <w:rFonts w:ascii="Century Gothic" w:hAnsi="Century Gothic"/>
          <w:color w:val="3B3059"/>
          <w:sz w:val="20"/>
          <w:szCs w:val="20"/>
        </w:rPr>
      </w:pPr>
      <w:r w:rsidRPr="00584666">
        <w:rPr>
          <w:rStyle w:val="eop"/>
          <w:rFonts w:ascii="Arial" w:hAnsi="Arial" w:cs="Arial"/>
          <w:color w:val="0D0D0D"/>
          <w:sz w:val="20"/>
          <w:szCs w:val="20"/>
        </w:rPr>
        <w:t xml:space="preserve">Monitor performance towards </w:t>
      </w:r>
      <w:r w:rsidR="00E855F5" w:rsidRPr="00584666">
        <w:rPr>
          <w:rStyle w:val="eop"/>
          <w:rFonts w:ascii="Arial" w:hAnsi="Arial" w:cs="Arial"/>
          <w:color w:val="0D0D0D"/>
          <w:sz w:val="20"/>
          <w:szCs w:val="20"/>
        </w:rPr>
        <w:t>revenue targets</w:t>
      </w:r>
      <w:r w:rsidR="00B825DD" w:rsidRPr="00584666">
        <w:rPr>
          <w:rStyle w:val="eop"/>
          <w:rFonts w:ascii="Arial" w:hAnsi="Arial" w:cs="Arial"/>
          <w:color w:val="0D0D0D"/>
          <w:sz w:val="20"/>
          <w:szCs w:val="20"/>
        </w:rPr>
        <w:t xml:space="preserve"> and provide regular reports on progress.</w:t>
      </w:r>
    </w:p>
    <w:p w14:paraId="660DA0EC" w14:textId="3EDB3765" w:rsidR="00E5200A" w:rsidRDefault="00E5200A" w:rsidP="0012250E">
      <w:pPr>
        <w:pStyle w:val="paragraph"/>
        <w:numPr>
          <w:ilvl w:val="0"/>
          <w:numId w:val="5"/>
        </w:numPr>
        <w:tabs>
          <w:tab w:val="clear" w:pos="720"/>
          <w:tab w:val="num" w:pos="-360"/>
        </w:tabs>
        <w:spacing w:before="0" w:beforeAutospacing="0" w:after="0" w:afterAutospacing="0"/>
        <w:ind w:left="567" w:hanging="567"/>
        <w:textAlignment w:val="baseline"/>
        <w:rPr>
          <w:rFonts w:ascii="Century Gothic" w:hAnsi="Century Gothic"/>
          <w:color w:val="3B3059"/>
          <w:sz w:val="20"/>
          <w:szCs w:val="20"/>
        </w:rPr>
      </w:pPr>
      <w:r>
        <w:rPr>
          <w:rStyle w:val="normaltextrun"/>
          <w:rFonts w:ascii="Arial" w:hAnsi="Arial" w:cs="Arial"/>
          <w:color w:val="0D0D0D"/>
          <w:sz w:val="20"/>
          <w:szCs w:val="20"/>
        </w:rPr>
        <w:t>Work with multi-level stakeholders to drive new fundraising opportunities </w:t>
      </w:r>
      <w:r>
        <w:rPr>
          <w:rStyle w:val="eop"/>
          <w:rFonts w:ascii="Arial" w:hAnsi="Arial" w:cs="Arial"/>
          <w:color w:val="0D0D0D"/>
          <w:sz w:val="20"/>
          <w:szCs w:val="20"/>
        </w:rPr>
        <w:t> </w:t>
      </w:r>
    </w:p>
    <w:p w14:paraId="2C0233EF" w14:textId="1EA2FB7D" w:rsidR="00E5200A" w:rsidRDefault="00A55713" w:rsidP="0012250E">
      <w:pPr>
        <w:pStyle w:val="paragraph"/>
        <w:numPr>
          <w:ilvl w:val="0"/>
          <w:numId w:val="6"/>
        </w:numPr>
        <w:tabs>
          <w:tab w:val="clear" w:pos="720"/>
          <w:tab w:val="num" w:pos="-360"/>
        </w:tabs>
        <w:spacing w:before="0" w:beforeAutospacing="0" w:after="0" w:afterAutospacing="0"/>
        <w:ind w:left="567" w:hanging="567"/>
        <w:textAlignment w:val="baseline"/>
        <w:rPr>
          <w:rFonts w:ascii="Century Gothic" w:hAnsi="Century Gothic"/>
          <w:color w:val="3B3059"/>
          <w:sz w:val="20"/>
          <w:szCs w:val="20"/>
        </w:rPr>
      </w:pPr>
      <w:r>
        <w:rPr>
          <w:rStyle w:val="normaltextrun"/>
          <w:rFonts w:ascii="Arial" w:hAnsi="Arial" w:cs="Arial"/>
          <w:color w:val="0D0D0D"/>
          <w:sz w:val="20"/>
          <w:szCs w:val="20"/>
        </w:rPr>
        <w:t xml:space="preserve">Ensure </w:t>
      </w:r>
      <w:r w:rsidR="00E5200A">
        <w:rPr>
          <w:rStyle w:val="normaltextrun"/>
          <w:rFonts w:ascii="Arial" w:hAnsi="Arial" w:cs="Arial"/>
          <w:color w:val="0D0D0D"/>
          <w:sz w:val="20"/>
          <w:szCs w:val="20"/>
        </w:rPr>
        <w:t xml:space="preserve">the alignment of philanthropy activities with </w:t>
      </w:r>
      <w:r w:rsidR="00AD6A63">
        <w:rPr>
          <w:rStyle w:val="normaltextrun"/>
          <w:rFonts w:ascii="Arial" w:hAnsi="Arial" w:cs="Arial"/>
          <w:color w:val="0D0D0D"/>
          <w:sz w:val="20"/>
          <w:szCs w:val="20"/>
        </w:rPr>
        <w:t xml:space="preserve">other </w:t>
      </w:r>
      <w:r w:rsidR="00E5200A">
        <w:rPr>
          <w:rStyle w:val="normaltextrun"/>
          <w:rFonts w:ascii="Arial" w:hAnsi="Arial" w:cs="Arial"/>
          <w:color w:val="0D0D0D"/>
          <w:sz w:val="20"/>
          <w:szCs w:val="20"/>
        </w:rPr>
        <w:t>campaigns for a consistent, global view</w:t>
      </w:r>
      <w:r w:rsidR="00E5200A">
        <w:rPr>
          <w:rStyle w:val="eop"/>
          <w:rFonts w:ascii="Arial" w:hAnsi="Arial" w:cs="Arial"/>
          <w:color w:val="0D0D0D"/>
          <w:sz w:val="20"/>
          <w:szCs w:val="20"/>
        </w:rPr>
        <w:t> </w:t>
      </w:r>
    </w:p>
    <w:p w14:paraId="1AA32003" w14:textId="77777777" w:rsidR="002A1D48" w:rsidRPr="002A1D48" w:rsidRDefault="00E5200A" w:rsidP="002A1D48">
      <w:pPr>
        <w:pStyle w:val="paragraph"/>
        <w:numPr>
          <w:ilvl w:val="0"/>
          <w:numId w:val="6"/>
        </w:numPr>
        <w:tabs>
          <w:tab w:val="clear" w:pos="720"/>
          <w:tab w:val="num" w:pos="-360"/>
        </w:tabs>
        <w:spacing w:before="0" w:beforeAutospacing="0" w:after="0" w:afterAutospacing="0"/>
        <w:ind w:left="567" w:hanging="567"/>
        <w:textAlignment w:val="baseline"/>
        <w:rPr>
          <w:rStyle w:val="eop"/>
          <w:rFonts w:ascii="Century Gothic" w:hAnsi="Century Gothic"/>
          <w:color w:val="3B3059"/>
          <w:sz w:val="20"/>
          <w:szCs w:val="20"/>
        </w:rPr>
      </w:pPr>
      <w:r>
        <w:rPr>
          <w:rStyle w:val="normaltextrun"/>
          <w:rFonts w:ascii="Arial" w:hAnsi="Arial" w:cs="Arial"/>
          <w:color w:val="0D0D0D"/>
          <w:sz w:val="20"/>
          <w:szCs w:val="20"/>
          <w:lang w:val="en-US"/>
        </w:rPr>
        <w:t>Represent Plan International in global networks and activities to promote the organization</w:t>
      </w:r>
      <w:r>
        <w:rPr>
          <w:rStyle w:val="eop"/>
          <w:rFonts w:ascii="Arial" w:hAnsi="Arial" w:cs="Arial"/>
          <w:color w:val="0D0D0D"/>
          <w:sz w:val="20"/>
          <w:szCs w:val="20"/>
        </w:rPr>
        <w:t> </w:t>
      </w:r>
    </w:p>
    <w:p w14:paraId="5190D9E8" w14:textId="358717A7" w:rsidR="00B635ED" w:rsidRPr="002A1D48" w:rsidRDefault="00C61FC4" w:rsidP="002A1D48">
      <w:pPr>
        <w:pStyle w:val="paragraph"/>
        <w:numPr>
          <w:ilvl w:val="0"/>
          <w:numId w:val="6"/>
        </w:numPr>
        <w:tabs>
          <w:tab w:val="clear" w:pos="720"/>
          <w:tab w:val="num" w:pos="-360"/>
        </w:tabs>
        <w:spacing w:before="0" w:beforeAutospacing="0" w:after="0" w:afterAutospacing="0"/>
        <w:ind w:left="567" w:hanging="567"/>
        <w:textAlignment w:val="baseline"/>
        <w:rPr>
          <w:rFonts w:ascii="Century Gothic" w:hAnsi="Century Gothic"/>
          <w:color w:val="3B3059"/>
          <w:sz w:val="20"/>
          <w:szCs w:val="20"/>
        </w:rPr>
      </w:pPr>
      <w:r w:rsidRPr="002A1D48">
        <w:rPr>
          <w:rStyle w:val="normaltextrun"/>
          <w:rFonts w:ascii="Arial" w:hAnsi="Arial" w:cs="Arial"/>
          <w:color w:val="0D0D0D"/>
          <w:sz w:val="20"/>
          <w:szCs w:val="20"/>
        </w:rPr>
        <w:t>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w:t>
      </w:r>
      <w:r w:rsidRPr="002A1D48">
        <w:rPr>
          <w:rFonts w:ascii="Arial" w:hAnsi="Arial" w:cs="Arial"/>
          <w:sz w:val="20"/>
          <w:szCs w:val="20"/>
        </w:rPr>
        <w:t xml:space="preserve"> responsibility. This includes, but is not limited to, ensuring staff and associates are aware of and understand their responsibilities under these policies and Plan </w:t>
      </w:r>
      <w:r w:rsidRPr="002A1D48">
        <w:rPr>
          <w:rFonts w:ascii="Arial" w:hAnsi="Arial" w:cs="Arial"/>
          <w:sz w:val="20"/>
          <w:szCs w:val="20"/>
        </w:rPr>
        <w:lastRenderedPageBreak/>
        <w:t>International’s Code of Conduct (CoC), their relevance to their area of work, and that concerns are reported and managed in accordance with the appropriate procedures</w:t>
      </w:r>
      <w:r w:rsidR="008C1B86" w:rsidRPr="002A1D48">
        <w:rPr>
          <w:rFonts w:ascii="Arial" w:hAnsi="Arial" w:cs="Arial"/>
          <w:sz w:val="20"/>
          <w:szCs w:val="20"/>
        </w:rPr>
        <w:t>.</w:t>
      </w:r>
    </w:p>
    <w:p w14:paraId="4060B3ED" w14:textId="77777777" w:rsidR="00C7084C" w:rsidRPr="00C61FC4" w:rsidRDefault="00C7084C" w:rsidP="00C61FC4">
      <w:pPr>
        <w:tabs>
          <w:tab w:val="left" w:pos="3240"/>
        </w:tabs>
        <w:jc w:val="both"/>
        <w:rPr>
          <w:rStyle w:val="section"/>
          <w:rFonts w:ascii="Arial" w:hAnsi="Arial" w:cs="Arial"/>
          <w:b/>
        </w:rPr>
      </w:pP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4E867A3A" w14:textId="1A47364C" w:rsidR="00DF1718" w:rsidRDefault="00DF1718" w:rsidP="002A1D48">
      <w:pPr>
        <w:pStyle w:val="paragraph"/>
        <w:numPr>
          <w:ilvl w:val="0"/>
          <w:numId w:val="15"/>
        </w:numPr>
        <w:spacing w:before="0" w:beforeAutospacing="0" w:after="0" w:afterAutospacing="0"/>
        <w:textAlignment w:val="baseline"/>
        <w:rPr>
          <w:rFonts w:ascii="Arial" w:hAnsi="Arial" w:cs="Arial"/>
          <w:color w:val="3B3059"/>
          <w:sz w:val="20"/>
          <w:szCs w:val="20"/>
        </w:rPr>
      </w:pPr>
      <w:r>
        <w:rPr>
          <w:rStyle w:val="normaltextrun"/>
          <w:rFonts w:ascii="Arial" w:hAnsi="Arial" w:cs="Arial"/>
          <w:color w:val="000000"/>
          <w:sz w:val="20"/>
          <w:szCs w:val="20"/>
        </w:rPr>
        <w:t>Fundraising &amp; Communications Teams in National Organisations and Country Offices</w:t>
      </w:r>
      <w:r>
        <w:rPr>
          <w:rStyle w:val="eop"/>
          <w:rFonts w:ascii="Arial" w:hAnsi="Arial" w:cs="Arial"/>
          <w:color w:val="000000"/>
          <w:sz w:val="20"/>
          <w:szCs w:val="20"/>
        </w:rPr>
        <w:t> </w:t>
      </w:r>
    </w:p>
    <w:p w14:paraId="180BEBF9" w14:textId="77777777" w:rsidR="00DF1718" w:rsidRDefault="00DF1718" w:rsidP="002A1D48">
      <w:pPr>
        <w:pStyle w:val="paragraph"/>
        <w:numPr>
          <w:ilvl w:val="0"/>
          <w:numId w:val="15"/>
        </w:numPr>
        <w:spacing w:before="0" w:beforeAutospacing="0" w:after="0" w:afterAutospacing="0"/>
        <w:textAlignment w:val="baseline"/>
        <w:rPr>
          <w:rFonts w:ascii="Arial" w:hAnsi="Arial" w:cs="Arial"/>
          <w:color w:val="3B3059"/>
          <w:sz w:val="20"/>
          <w:szCs w:val="20"/>
        </w:rPr>
      </w:pPr>
      <w:r>
        <w:rPr>
          <w:rStyle w:val="normaltextrun"/>
          <w:rFonts w:ascii="Arial" w:hAnsi="Arial" w:cs="Arial"/>
          <w:color w:val="000000"/>
          <w:sz w:val="20"/>
          <w:szCs w:val="20"/>
        </w:rPr>
        <w:t>Management &amp; Business Development Teams in National Organisations and Country Offices</w:t>
      </w:r>
      <w:r>
        <w:rPr>
          <w:rStyle w:val="eop"/>
          <w:rFonts w:ascii="Arial" w:hAnsi="Arial" w:cs="Arial"/>
          <w:color w:val="000000"/>
          <w:sz w:val="20"/>
          <w:szCs w:val="20"/>
        </w:rPr>
        <w:t> </w:t>
      </w:r>
    </w:p>
    <w:p w14:paraId="1C686E53" w14:textId="78CF6B29" w:rsidR="00DF1718" w:rsidRDefault="00DF1718" w:rsidP="002A1D48">
      <w:pPr>
        <w:pStyle w:val="paragraph"/>
        <w:numPr>
          <w:ilvl w:val="0"/>
          <w:numId w:val="15"/>
        </w:numPr>
        <w:spacing w:before="0" w:beforeAutospacing="0" w:after="0" w:afterAutospacing="0"/>
        <w:textAlignment w:val="baseline"/>
        <w:rPr>
          <w:rFonts w:ascii="Arial" w:hAnsi="Arial" w:cs="Arial"/>
          <w:color w:val="3B3059"/>
          <w:sz w:val="20"/>
          <w:szCs w:val="20"/>
        </w:rPr>
      </w:pPr>
      <w:r>
        <w:rPr>
          <w:rStyle w:val="normaltextrun"/>
          <w:rFonts w:ascii="Arial" w:hAnsi="Arial" w:cs="Arial"/>
          <w:color w:val="000000"/>
          <w:sz w:val="20"/>
          <w:szCs w:val="20"/>
        </w:rPr>
        <w:t>Fundraising Leadership Network (</w:t>
      </w:r>
      <w:r w:rsidR="008D587F">
        <w:rPr>
          <w:rStyle w:val="normaltextrun"/>
          <w:rFonts w:ascii="Arial" w:hAnsi="Arial" w:cs="Arial"/>
          <w:color w:val="000000"/>
          <w:sz w:val="20"/>
          <w:szCs w:val="20"/>
        </w:rPr>
        <w:t>Fund Net</w:t>
      </w:r>
      <w:r>
        <w:rPr>
          <w:rStyle w:val="normaltextrun"/>
          <w:rFonts w:ascii="Arial" w:hAnsi="Arial" w:cs="Arial"/>
          <w:color w:val="000000"/>
          <w:sz w:val="20"/>
          <w:szCs w:val="20"/>
        </w:rPr>
        <w:t>)</w:t>
      </w:r>
      <w:r>
        <w:rPr>
          <w:rStyle w:val="eop"/>
          <w:rFonts w:ascii="Arial" w:hAnsi="Arial" w:cs="Arial"/>
          <w:color w:val="000000"/>
          <w:sz w:val="20"/>
          <w:szCs w:val="20"/>
        </w:rPr>
        <w:t> </w:t>
      </w:r>
    </w:p>
    <w:p w14:paraId="6D5D28D6" w14:textId="77777777" w:rsidR="00DF1718" w:rsidRDefault="00DF1718" w:rsidP="002A1D48">
      <w:pPr>
        <w:pStyle w:val="paragraph"/>
        <w:numPr>
          <w:ilvl w:val="0"/>
          <w:numId w:val="15"/>
        </w:numPr>
        <w:spacing w:before="0" w:beforeAutospacing="0" w:after="0" w:afterAutospacing="0"/>
        <w:textAlignment w:val="baseline"/>
        <w:rPr>
          <w:rFonts w:ascii="Arial" w:hAnsi="Arial" w:cs="Arial"/>
          <w:color w:val="3B3059"/>
          <w:sz w:val="20"/>
          <w:szCs w:val="20"/>
        </w:rPr>
      </w:pPr>
      <w:r>
        <w:rPr>
          <w:rStyle w:val="normaltextrun"/>
          <w:rFonts w:ascii="Arial" w:hAnsi="Arial" w:cs="Arial"/>
          <w:color w:val="000000"/>
          <w:sz w:val="20"/>
          <w:szCs w:val="20"/>
        </w:rPr>
        <w:t>Strategic Performance Team</w:t>
      </w:r>
      <w:r>
        <w:rPr>
          <w:rStyle w:val="eop"/>
          <w:rFonts w:ascii="Arial" w:hAnsi="Arial" w:cs="Arial"/>
          <w:color w:val="000000"/>
          <w:sz w:val="20"/>
          <w:szCs w:val="20"/>
        </w:rPr>
        <w:t> </w:t>
      </w:r>
    </w:p>
    <w:p w14:paraId="29F48CE9" w14:textId="77777777" w:rsidR="00DF1718" w:rsidRDefault="00DF1718" w:rsidP="002A1D48">
      <w:pPr>
        <w:pStyle w:val="paragraph"/>
        <w:numPr>
          <w:ilvl w:val="0"/>
          <w:numId w:val="15"/>
        </w:numPr>
        <w:spacing w:before="0" w:beforeAutospacing="0" w:after="0" w:afterAutospacing="0"/>
        <w:textAlignment w:val="baseline"/>
        <w:rPr>
          <w:rFonts w:ascii="Arial" w:hAnsi="Arial" w:cs="Arial"/>
          <w:color w:val="3B3059"/>
          <w:sz w:val="20"/>
          <w:szCs w:val="20"/>
        </w:rPr>
      </w:pPr>
      <w:r>
        <w:rPr>
          <w:rStyle w:val="normaltextrun"/>
          <w:rFonts w:ascii="Arial" w:hAnsi="Arial" w:cs="Arial"/>
          <w:color w:val="000000"/>
          <w:sz w:val="20"/>
          <w:szCs w:val="20"/>
        </w:rPr>
        <w:t>Relevant consultants and agencies</w:t>
      </w:r>
      <w:r>
        <w:rPr>
          <w:rStyle w:val="eop"/>
          <w:rFonts w:ascii="Arial" w:hAnsi="Arial" w:cs="Arial"/>
          <w:color w:val="000000"/>
          <w:sz w:val="20"/>
          <w:szCs w:val="20"/>
        </w:rPr>
        <w:t> </w:t>
      </w:r>
    </w:p>
    <w:p w14:paraId="25CE812A" w14:textId="77777777" w:rsidR="00DF1718" w:rsidRDefault="00DF1718" w:rsidP="002A1D48">
      <w:pPr>
        <w:pStyle w:val="paragraph"/>
        <w:numPr>
          <w:ilvl w:val="0"/>
          <w:numId w:val="15"/>
        </w:numPr>
        <w:spacing w:before="0" w:beforeAutospacing="0" w:after="0" w:afterAutospacing="0"/>
        <w:textAlignment w:val="baseline"/>
        <w:rPr>
          <w:rFonts w:ascii="Arial" w:hAnsi="Arial" w:cs="Arial"/>
          <w:color w:val="3B3059"/>
          <w:sz w:val="20"/>
          <w:szCs w:val="20"/>
        </w:rPr>
      </w:pPr>
      <w:r>
        <w:rPr>
          <w:rStyle w:val="normaltextrun"/>
          <w:rFonts w:ascii="Arial" w:hAnsi="Arial" w:cs="Arial"/>
          <w:color w:val="000000"/>
          <w:sz w:val="20"/>
          <w:szCs w:val="20"/>
        </w:rPr>
        <w:t>External partnerships</w:t>
      </w:r>
      <w:r>
        <w:rPr>
          <w:rStyle w:val="eop"/>
          <w:rFonts w:ascii="Arial" w:hAnsi="Arial" w:cs="Arial"/>
          <w:color w:val="000000"/>
          <w:sz w:val="20"/>
          <w:szCs w:val="20"/>
        </w:rPr>
        <w:t> </w:t>
      </w:r>
    </w:p>
    <w:p w14:paraId="391D05C9" w14:textId="77777777" w:rsidR="00102F77" w:rsidRPr="005B3FC1" w:rsidRDefault="00102F77" w:rsidP="003F3EF3">
      <w:pPr>
        <w:jc w:val="both"/>
        <w:rPr>
          <w:rFonts w:ascii="Arial" w:hAnsi="Arial" w:cs="Arial"/>
        </w:rPr>
      </w:pPr>
    </w:p>
    <w:p w14:paraId="0E3992DA" w14:textId="7F247172" w:rsidR="00102F77" w:rsidRPr="00CB5547" w:rsidRDefault="00102F77" w:rsidP="00CB5547">
      <w:pPr>
        <w:pStyle w:val="Heading1nonumber"/>
        <w:rPr>
          <w:rStyle w:val="section"/>
          <w:sz w:val="36"/>
          <w:szCs w:val="36"/>
        </w:rPr>
      </w:pPr>
      <w:r w:rsidRPr="000D4826">
        <w:rPr>
          <w:rStyle w:val="section"/>
          <w:sz w:val="36"/>
          <w:szCs w:val="36"/>
        </w:rPr>
        <w:t xml:space="preserve">Technical expertise, </w:t>
      </w:r>
      <w:r w:rsidR="008D587F" w:rsidRPr="000D4826">
        <w:rPr>
          <w:rStyle w:val="section"/>
          <w:sz w:val="36"/>
          <w:szCs w:val="36"/>
        </w:rPr>
        <w:t>SKILLS,</w:t>
      </w:r>
      <w:r w:rsidRPr="000D4826">
        <w:rPr>
          <w:rStyle w:val="section"/>
          <w:sz w:val="36"/>
          <w:szCs w:val="36"/>
        </w:rPr>
        <w:t xml:space="preserve"> and knowledge</w:t>
      </w:r>
    </w:p>
    <w:p w14:paraId="617A66D0" w14:textId="109574C7" w:rsidR="0009643D" w:rsidRPr="005642D4" w:rsidRDefault="0009643D" w:rsidP="000D4826">
      <w:pPr>
        <w:rPr>
          <w:rFonts w:ascii="Arial" w:hAnsi="Arial" w:cs="Arial"/>
          <w:b/>
          <w:szCs w:val="20"/>
        </w:rPr>
      </w:pPr>
      <w:r w:rsidRPr="005642D4">
        <w:rPr>
          <w:rFonts w:ascii="Arial" w:hAnsi="Arial" w:cs="Arial"/>
          <w:b/>
          <w:szCs w:val="20"/>
        </w:rPr>
        <w:t>Essential</w:t>
      </w:r>
    </w:p>
    <w:p w14:paraId="5C8C381B" w14:textId="31B3002B" w:rsidR="00DF1718" w:rsidRPr="005642D4" w:rsidRDefault="005642D4" w:rsidP="005642D4">
      <w:pPr>
        <w:pStyle w:val="paragraph"/>
        <w:numPr>
          <w:ilvl w:val="0"/>
          <w:numId w:val="16"/>
        </w:numPr>
        <w:spacing w:before="0" w:beforeAutospacing="0" w:after="0" w:afterAutospacing="0"/>
        <w:textAlignment w:val="baseline"/>
        <w:rPr>
          <w:rFonts w:ascii="Arial" w:hAnsi="Arial" w:cs="Arial"/>
          <w:color w:val="3B3059"/>
          <w:sz w:val="20"/>
          <w:szCs w:val="20"/>
        </w:rPr>
      </w:pPr>
      <w:r>
        <w:rPr>
          <w:rStyle w:val="normaltextrun"/>
          <w:rFonts w:ascii="Arial" w:hAnsi="Arial" w:cs="Arial"/>
          <w:color w:val="000000"/>
          <w:sz w:val="20"/>
          <w:szCs w:val="20"/>
        </w:rPr>
        <w:t>Significant</w:t>
      </w:r>
      <w:r w:rsidR="00DF1718" w:rsidRPr="005642D4">
        <w:rPr>
          <w:rStyle w:val="normaltextrun"/>
          <w:rFonts w:ascii="Arial" w:hAnsi="Arial" w:cs="Arial"/>
          <w:color w:val="000000"/>
          <w:sz w:val="20"/>
          <w:szCs w:val="20"/>
        </w:rPr>
        <w:t xml:space="preserve"> proven experience in strategic fundraising </w:t>
      </w:r>
      <w:r w:rsidR="00DF1718" w:rsidRPr="005642D4">
        <w:rPr>
          <w:rStyle w:val="eop"/>
          <w:rFonts w:ascii="Arial" w:hAnsi="Arial" w:cs="Arial"/>
          <w:color w:val="000000"/>
          <w:sz w:val="20"/>
          <w:szCs w:val="20"/>
        </w:rPr>
        <w:t> </w:t>
      </w:r>
    </w:p>
    <w:p w14:paraId="6AAE0FDA" w14:textId="57B5D614" w:rsidR="00DF1718" w:rsidRPr="005642D4" w:rsidRDefault="00DF1718" w:rsidP="005642D4">
      <w:pPr>
        <w:pStyle w:val="paragraph"/>
        <w:numPr>
          <w:ilvl w:val="0"/>
          <w:numId w:val="16"/>
        </w:numPr>
        <w:spacing w:before="0" w:beforeAutospacing="0" w:after="0" w:afterAutospacing="0"/>
        <w:textAlignment w:val="baseline"/>
        <w:rPr>
          <w:rFonts w:ascii="Arial" w:hAnsi="Arial" w:cs="Arial"/>
          <w:color w:val="3B3059"/>
          <w:sz w:val="20"/>
          <w:szCs w:val="20"/>
        </w:rPr>
      </w:pPr>
      <w:r w:rsidRPr="005642D4">
        <w:rPr>
          <w:rStyle w:val="normaltextrun"/>
          <w:rFonts w:ascii="Arial" w:hAnsi="Arial" w:cs="Arial"/>
          <w:color w:val="000000"/>
          <w:sz w:val="20"/>
          <w:szCs w:val="20"/>
        </w:rPr>
        <w:t>Experience in building up successful major donor fundraising structures with the necessary strategic planning, tools, staff and working processes</w:t>
      </w:r>
      <w:r w:rsidRPr="005642D4">
        <w:rPr>
          <w:rStyle w:val="eop"/>
          <w:rFonts w:ascii="Arial" w:hAnsi="Arial" w:cs="Arial"/>
          <w:color w:val="000000"/>
          <w:sz w:val="20"/>
          <w:szCs w:val="20"/>
        </w:rPr>
        <w:t> </w:t>
      </w:r>
    </w:p>
    <w:p w14:paraId="32A314CF" w14:textId="666E52DC" w:rsidR="00DF1718" w:rsidRPr="005642D4" w:rsidRDefault="00DF1718" w:rsidP="005642D4">
      <w:pPr>
        <w:pStyle w:val="paragraph"/>
        <w:numPr>
          <w:ilvl w:val="0"/>
          <w:numId w:val="16"/>
        </w:numPr>
        <w:spacing w:before="0" w:beforeAutospacing="0" w:after="0" w:afterAutospacing="0"/>
        <w:textAlignment w:val="baseline"/>
        <w:rPr>
          <w:rFonts w:ascii="Verdana" w:hAnsi="Verdana" w:cs="Arial"/>
          <w:color w:val="3B3059"/>
          <w:sz w:val="20"/>
          <w:szCs w:val="20"/>
        </w:rPr>
      </w:pPr>
      <w:r w:rsidRPr="005642D4">
        <w:rPr>
          <w:rStyle w:val="normaltextrun"/>
          <w:rFonts w:ascii="Arial" w:hAnsi="Arial" w:cs="Arial"/>
          <w:color w:val="000000"/>
          <w:sz w:val="20"/>
          <w:szCs w:val="20"/>
        </w:rPr>
        <w:t>Highly familiar with cutting-edge major donor fundraising techniques and strategies</w:t>
      </w:r>
      <w:r w:rsidRPr="005642D4">
        <w:rPr>
          <w:rStyle w:val="eop"/>
          <w:rFonts w:ascii="Arial" w:hAnsi="Arial" w:cs="Arial"/>
          <w:color w:val="000000"/>
          <w:sz w:val="20"/>
          <w:szCs w:val="20"/>
        </w:rPr>
        <w:t> </w:t>
      </w:r>
    </w:p>
    <w:p w14:paraId="35621148" w14:textId="77777777" w:rsidR="00DF1718" w:rsidRPr="005642D4" w:rsidRDefault="00DF1718" w:rsidP="005642D4">
      <w:pPr>
        <w:pStyle w:val="paragraph"/>
        <w:numPr>
          <w:ilvl w:val="0"/>
          <w:numId w:val="16"/>
        </w:numPr>
        <w:spacing w:before="0" w:beforeAutospacing="0" w:after="0" w:afterAutospacing="0"/>
        <w:textAlignment w:val="baseline"/>
        <w:rPr>
          <w:rFonts w:ascii="Verdana" w:hAnsi="Verdana" w:cs="Arial"/>
          <w:color w:val="3B3059"/>
          <w:sz w:val="20"/>
          <w:szCs w:val="20"/>
        </w:rPr>
      </w:pPr>
      <w:r w:rsidRPr="005642D4">
        <w:rPr>
          <w:rStyle w:val="normaltextrun"/>
          <w:rFonts w:ascii="Arial" w:hAnsi="Arial" w:cs="Arial"/>
          <w:color w:val="000000"/>
          <w:sz w:val="20"/>
          <w:szCs w:val="20"/>
        </w:rPr>
        <w:t>Experience in international work environments </w:t>
      </w:r>
      <w:r w:rsidRPr="005642D4">
        <w:rPr>
          <w:rStyle w:val="eop"/>
          <w:rFonts w:ascii="Arial" w:hAnsi="Arial" w:cs="Arial"/>
          <w:color w:val="000000"/>
          <w:sz w:val="20"/>
          <w:szCs w:val="20"/>
        </w:rPr>
        <w:t> </w:t>
      </w:r>
    </w:p>
    <w:p w14:paraId="0E3DC6F5" w14:textId="77777777" w:rsidR="00DF1718" w:rsidRPr="005642D4" w:rsidRDefault="00DF1718" w:rsidP="005642D4">
      <w:pPr>
        <w:pStyle w:val="paragraph"/>
        <w:numPr>
          <w:ilvl w:val="0"/>
          <w:numId w:val="16"/>
        </w:numPr>
        <w:spacing w:before="0" w:beforeAutospacing="0" w:after="0" w:afterAutospacing="0"/>
        <w:textAlignment w:val="baseline"/>
        <w:rPr>
          <w:rFonts w:ascii="Arial" w:hAnsi="Arial" w:cs="Arial"/>
          <w:color w:val="3B3059"/>
          <w:sz w:val="20"/>
          <w:szCs w:val="20"/>
        </w:rPr>
      </w:pPr>
      <w:r w:rsidRPr="005642D4">
        <w:rPr>
          <w:rStyle w:val="normaltextrun"/>
          <w:rFonts w:ascii="Arial" w:hAnsi="Arial" w:cs="Arial"/>
          <w:color w:val="000000"/>
          <w:sz w:val="20"/>
          <w:szCs w:val="20"/>
        </w:rPr>
        <w:t>Significant demonstrable experience in INGO environment</w:t>
      </w:r>
      <w:r w:rsidRPr="005642D4">
        <w:rPr>
          <w:rStyle w:val="eop"/>
          <w:rFonts w:ascii="Arial" w:hAnsi="Arial" w:cs="Arial"/>
          <w:color w:val="000000"/>
          <w:sz w:val="20"/>
          <w:szCs w:val="20"/>
        </w:rPr>
        <w:t> </w:t>
      </w:r>
    </w:p>
    <w:p w14:paraId="544461B6" w14:textId="77777777" w:rsidR="00EF0517" w:rsidRPr="005642D4" w:rsidRDefault="00EF0517" w:rsidP="005642D4">
      <w:pPr>
        <w:pStyle w:val="paragraph"/>
        <w:numPr>
          <w:ilvl w:val="0"/>
          <w:numId w:val="16"/>
        </w:numPr>
        <w:spacing w:before="0" w:beforeAutospacing="0" w:after="0" w:afterAutospacing="0"/>
        <w:textAlignment w:val="baseline"/>
        <w:rPr>
          <w:rFonts w:ascii="Arial" w:hAnsi="Arial" w:cs="Arial"/>
          <w:color w:val="3B3059"/>
          <w:sz w:val="20"/>
          <w:szCs w:val="20"/>
        </w:rPr>
      </w:pPr>
      <w:r w:rsidRPr="005642D4">
        <w:rPr>
          <w:rStyle w:val="normaltextrun"/>
          <w:rFonts w:ascii="Arial" w:hAnsi="Arial" w:cs="Arial"/>
          <w:color w:val="000000"/>
          <w:sz w:val="20"/>
          <w:szCs w:val="20"/>
        </w:rPr>
        <w:t>Exceptional diplomatic and networking skills and experience in the effective use of soft power</w:t>
      </w:r>
      <w:r w:rsidRPr="005642D4">
        <w:rPr>
          <w:rStyle w:val="eop"/>
          <w:rFonts w:ascii="Arial" w:hAnsi="Arial" w:cs="Arial"/>
          <w:color w:val="000000"/>
          <w:sz w:val="20"/>
          <w:szCs w:val="20"/>
        </w:rPr>
        <w:t> </w:t>
      </w:r>
    </w:p>
    <w:p w14:paraId="5E6567F8" w14:textId="77777777" w:rsidR="00EF0517" w:rsidRPr="005642D4" w:rsidRDefault="00EF0517" w:rsidP="005642D4">
      <w:pPr>
        <w:pStyle w:val="paragraph"/>
        <w:numPr>
          <w:ilvl w:val="0"/>
          <w:numId w:val="16"/>
        </w:numPr>
        <w:spacing w:before="0" w:beforeAutospacing="0" w:after="0" w:afterAutospacing="0"/>
        <w:textAlignment w:val="baseline"/>
        <w:rPr>
          <w:rFonts w:ascii="Arial" w:hAnsi="Arial" w:cs="Arial"/>
          <w:color w:val="3B3059"/>
          <w:sz w:val="20"/>
          <w:szCs w:val="20"/>
        </w:rPr>
      </w:pPr>
      <w:r w:rsidRPr="005642D4">
        <w:rPr>
          <w:rStyle w:val="normaltextrun"/>
          <w:rFonts w:ascii="Arial" w:hAnsi="Arial" w:cs="Arial"/>
          <w:color w:val="000000"/>
          <w:sz w:val="20"/>
          <w:szCs w:val="20"/>
        </w:rPr>
        <w:t>Strategy creation and ownership</w:t>
      </w:r>
      <w:r w:rsidRPr="005642D4">
        <w:rPr>
          <w:rStyle w:val="eop"/>
          <w:rFonts w:ascii="Arial" w:hAnsi="Arial" w:cs="Arial"/>
          <w:color w:val="000000"/>
          <w:sz w:val="20"/>
          <w:szCs w:val="20"/>
        </w:rPr>
        <w:t> </w:t>
      </w:r>
    </w:p>
    <w:p w14:paraId="5D888231" w14:textId="77777777" w:rsidR="00EF0517" w:rsidRPr="005642D4" w:rsidRDefault="00EF0517" w:rsidP="005642D4">
      <w:pPr>
        <w:pStyle w:val="paragraph"/>
        <w:numPr>
          <w:ilvl w:val="0"/>
          <w:numId w:val="16"/>
        </w:numPr>
        <w:spacing w:before="0" w:beforeAutospacing="0" w:after="0" w:afterAutospacing="0"/>
        <w:textAlignment w:val="baseline"/>
        <w:rPr>
          <w:rFonts w:ascii="Arial" w:hAnsi="Arial" w:cs="Arial"/>
          <w:color w:val="3B3059"/>
          <w:sz w:val="20"/>
          <w:szCs w:val="20"/>
        </w:rPr>
      </w:pPr>
      <w:r w:rsidRPr="005642D4">
        <w:rPr>
          <w:rStyle w:val="normaltextrun"/>
          <w:rFonts w:ascii="Arial" w:hAnsi="Arial" w:cs="Arial"/>
          <w:color w:val="000000"/>
          <w:sz w:val="20"/>
          <w:szCs w:val="20"/>
        </w:rPr>
        <w:t>Proven and demonstrable leadership capabilities</w:t>
      </w:r>
      <w:r w:rsidRPr="005642D4">
        <w:rPr>
          <w:rStyle w:val="eop"/>
          <w:rFonts w:ascii="Arial" w:hAnsi="Arial" w:cs="Arial"/>
          <w:color w:val="000000"/>
          <w:sz w:val="20"/>
          <w:szCs w:val="20"/>
        </w:rPr>
        <w:t> </w:t>
      </w:r>
    </w:p>
    <w:p w14:paraId="58F770F5" w14:textId="77777777" w:rsidR="00EF0517" w:rsidRPr="005642D4" w:rsidRDefault="00EF0517" w:rsidP="005642D4">
      <w:pPr>
        <w:pStyle w:val="paragraph"/>
        <w:numPr>
          <w:ilvl w:val="0"/>
          <w:numId w:val="16"/>
        </w:numPr>
        <w:spacing w:before="0" w:beforeAutospacing="0" w:after="0" w:afterAutospacing="0"/>
        <w:textAlignment w:val="baseline"/>
        <w:rPr>
          <w:rFonts w:ascii="Arial" w:hAnsi="Arial" w:cs="Arial"/>
          <w:color w:val="3B3059"/>
          <w:sz w:val="20"/>
          <w:szCs w:val="20"/>
        </w:rPr>
      </w:pPr>
      <w:r w:rsidRPr="005642D4">
        <w:rPr>
          <w:rStyle w:val="normaltextrun"/>
          <w:rFonts w:ascii="Arial" w:hAnsi="Arial" w:cs="Arial"/>
          <w:color w:val="000000"/>
          <w:sz w:val="20"/>
          <w:szCs w:val="20"/>
        </w:rPr>
        <w:t>Comfortable with complex working environments</w:t>
      </w:r>
      <w:r w:rsidRPr="005642D4">
        <w:rPr>
          <w:rStyle w:val="eop"/>
          <w:rFonts w:ascii="Arial" w:hAnsi="Arial" w:cs="Arial"/>
          <w:color w:val="000000"/>
          <w:sz w:val="20"/>
          <w:szCs w:val="20"/>
        </w:rPr>
        <w:t> </w:t>
      </w:r>
    </w:p>
    <w:p w14:paraId="737382E0" w14:textId="77777777" w:rsidR="00EF0517" w:rsidRPr="005642D4" w:rsidRDefault="00EF0517" w:rsidP="005642D4">
      <w:pPr>
        <w:pStyle w:val="paragraph"/>
        <w:numPr>
          <w:ilvl w:val="0"/>
          <w:numId w:val="16"/>
        </w:numPr>
        <w:spacing w:before="0" w:beforeAutospacing="0" w:after="0" w:afterAutospacing="0"/>
        <w:textAlignment w:val="baseline"/>
        <w:rPr>
          <w:rFonts w:ascii="Arial" w:hAnsi="Arial" w:cs="Arial"/>
          <w:color w:val="3B3059"/>
          <w:sz w:val="20"/>
          <w:szCs w:val="20"/>
        </w:rPr>
      </w:pPr>
      <w:r w:rsidRPr="005642D4">
        <w:rPr>
          <w:rStyle w:val="normaltextrun"/>
          <w:rFonts w:ascii="Arial" w:hAnsi="Arial" w:cs="Arial"/>
          <w:sz w:val="20"/>
          <w:szCs w:val="20"/>
        </w:rPr>
        <w:t>Ability to develop relationships with disparate stakeholder groups</w:t>
      </w:r>
      <w:r w:rsidRPr="005642D4">
        <w:rPr>
          <w:rStyle w:val="eop"/>
          <w:rFonts w:ascii="Arial" w:hAnsi="Arial" w:cs="Arial"/>
          <w:sz w:val="20"/>
          <w:szCs w:val="20"/>
        </w:rPr>
        <w:t> </w:t>
      </w:r>
    </w:p>
    <w:p w14:paraId="2B11461E" w14:textId="1AF1D7AC" w:rsidR="009C7F2C" w:rsidRPr="002405FC" w:rsidRDefault="00EF0517" w:rsidP="005642D4">
      <w:pPr>
        <w:pStyle w:val="paragraph"/>
        <w:numPr>
          <w:ilvl w:val="0"/>
          <w:numId w:val="16"/>
        </w:numPr>
        <w:spacing w:before="0" w:beforeAutospacing="0" w:after="0" w:afterAutospacing="0"/>
        <w:textAlignment w:val="baseline"/>
        <w:rPr>
          <w:rStyle w:val="eop"/>
          <w:rFonts w:ascii="Arial" w:hAnsi="Arial" w:cs="Arial"/>
          <w:color w:val="3B3059"/>
          <w:sz w:val="20"/>
          <w:szCs w:val="20"/>
        </w:rPr>
      </w:pPr>
      <w:r w:rsidRPr="005642D4">
        <w:rPr>
          <w:rStyle w:val="normaltextrun"/>
          <w:rFonts w:ascii="Arial" w:hAnsi="Arial" w:cs="Arial"/>
          <w:color w:val="000000"/>
          <w:sz w:val="20"/>
          <w:szCs w:val="20"/>
        </w:rPr>
        <w:t>Strong communication, representational and inter-personal skills</w:t>
      </w:r>
      <w:r w:rsidRPr="005642D4">
        <w:rPr>
          <w:rStyle w:val="eop"/>
          <w:rFonts w:ascii="Arial" w:hAnsi="Arial" w:cs="Arial"/>
          <w:color w:val="000000"/>
          <w:sz w:val="20"/>
          <w:szCs w:val="20"/>
        </w:rPr>
        <w:t> </w:t>
      </w:r>
    </w:p>
    <w:p w14:paraId="45B53C03" w14:textId="77777777" w:rsidR="002405FC" w:rsidRPr="002405FC" w:rsidRDefault="002405FC" w:rsidP="005642D4">
      <w:pPr>
        <w:pStyle w:val="paragraph"/>
        <w:numPr>
          <w:ilvl w:val="0"/>
          <w:numId w:val="16"/>
        </w:numPr>
        <w:spacing w:before="0" w:beforeAutospacing="0" w:after="0" w:afterAutospacing="0"/>
        <w:textAlignment w:val="baseline"/>
        <w:rPr>
          <w:rStyle w:val="eop"/>
          <w:rFonts w:ascii="Arial" w:hAnsi="Arial" w:cs="Arial"/>
          <w:color w:val="3B3059"/>
          <w:sz w:val="20"/>
          <w:szCs w:val="20"/>
        </w:rPr>
      </w:pPr>
      <w:r>
        <w:rPr>
          <w:rStyle w:val="eop"/>
          <w:rFonts w:ascii="Arial" w:hAnsi="Arial" w:cs="Arial"/>
          <w:color w:val="000000"/>
          <w:sz w:val="20"/>
          <w:szCs w:val="20"/>
        </w:rPr>
        <w:t>Fluent written and spoken English language skills</w:t>
      </w:r>
    </w:p>
    <w:p w14:paraId="7AA6E7A8" w14:textId="69ADA58F" w:rsidR="002405FC" w:rsidRPr="005642D4" w:rsidRDefault="002405FC" w:rsidP="002405FC">
      <w:pPr>
        <w:pStyle w:val="paragraph"/>
        <w:spacing w:before="0" w:beforeAutospacing="0" w:after="0" w:afterAutospacing="0"/>
        <w:ind w:left="720"/>
        <w:textAlignment w:val="baseline"/>
        <w:rPr>
          <w:rFonts w:ascii="Arial" w:hAnsi="Arial" w:cs="Arial"/>
          <w:color w:val="3B3059"/>
          <w:sz w:val="20"/>
          <w:szCs w:val="20"/>
        </w:rPr>
      </w:pPr>
      <w:r>
        <w:rPr>
          <w:rStyle w:val="eop"/>
          <w:rFonts w:ascii="Arial" w:hAnsi="Arial" w:cs="Arial"/>
          <w:color w:val="000000"/>
          <w:sz w:val="20"/>
          <w:szCs w:val="20"/>
        </w:rPr>
        <w:t xml:space="preserve"> </w:t>
      </w:r>
    </w:p>
    <w:p w14:paraId="50BBAA44" w14:textId="77777777" w:rsidR="0009643D" w:rsidRPr="002405FC" w:rsidRDefault="0009643D" w:rsidP="0009643D">
      <w:pPr>
        <w:rPr>
          <w:rFonts w:ascii="Arial" w:hAnsi="Arial" w:cs="Arial"/>
          <w:b/>
          <w:szCs w:val="20"/>
        </w:rPr>
      </w:pPr>
      <w:r w:rsidRPr="002405FC">
        <w:rPr>
          <w:rFonts w:ascii="Arial" w:hAnsi="Arial" w:cs="Arial"/>
          <w:b/>
          <w:szCs w:val="20"/>
        </w:rPr>
        <w:t>Desirable</w:t>
      </w:r>
    </w:p>
    <w:p w14:paraId="0A10D2CC" w14:textId="759788F3" w:rsidR="0012250E" w:rsidRDefault="00BE6F42" w:rsidP="005642D4">
      <w:pPr>
        <w:pStyle w:val="paragraph"/>
        <w:numPr>
          <w:ilvl w:val="0"/>
          <w:numId w:val="17"/>
        </w:numPr>
        <w:spacing w:before="0" w:beforeAutospacing="0" w:after="0" w:afterAutospacing="0"/>
        <w:textAlignment w:val="baseline"/>
        <w:rPr>
          <w:rFonts w:ascii="Arial" w:hAnsi="Arial" w:cs="Arial"/>
          <w:color w:val="3B3059"/>
          <w:sz w:val="20"/>
          <w:szCs w:val="20"/>
        </w:rPr>
      </w:pPr>
      <w:r>
        <w:rPr>
          <w:rStyle w:val="normaltextrun"/>
          <w:rFonts w:ascii="Arial" w:hAnsi="Arial" w:cs="Arial"/>
          <w:sz w:val="20"/>
          <w:szCs w:val="20"/>
        </w:rPr>
        <w:t>Fluent in a</w:t>
      </w:r>
      <w:r w:rsidR="002405FC">
        <w:rPr>
          <w:rStyle w:val="normaltextrun"/>
          <w:rFonts w:ascii="Arial" w:hAnsi="Arial" w:cs="Arial"/>
          <w:sz w:val="20"/>
          <w:szCs w:val="20"/>
        </w:rPr>
        <w:t>n additional language</w:t>
      </w:r>
    </w:p>
    <w:p w14:paraId="6D4CA8FC" w14:textId="1FDE0824" w:rsidR="00CB5547" w:rsidRPr="00CB5547" w:rsidRDefault="00EF0517" w:rsidP="005642D4">
      <w:pPr>
        <w:pStyle w:val="paragraph"/>
        <w:numPr>
          <w:ilvl w:val="0"/>
          <w:numId w:val="17"/>
        </w:numPr>
        <w:spacing w:before="0" w:beforeAutospacing="0" w:after="0" w:afterAutospacing="0"/>
        <w:textAlignment w:val="baseline"/>
        <w:rPr>
          <w:rStyle w:val="eop"/>
          <w:rFonts w:ascii="Arial" w:hAnsi="Arial" w:cs="Arial"/>
          <w:color w:val="3B3059"/>
          <w:sz w:val="20"/>
          <w:szCs w:val="20"/>
        </w:rPr>
      </w:pPr>
      <w:r>
        <w:rPr>
          <w:rStyle w:val="normaltextrun"/>
          <w:rFonts w:ascii="Arial" w:hAnsi="Arial" w:cs="Arial"/>
          <w:color w:val="000000"/>
          <w:sz w:val="20"/>
          <w:szCs w:val="20"/>
        </w:rPr>
        <w:t>Experience of working in a matrixed and networked team</w:t>
      </w:r>
      <w:r>
        <w:rPr>
          <w:rStyle w:val="eop"/>
          <w:rFonts w:ascii="Arial" w:hAnsi="Arial" w:cs="Arial"/>
          <w:color w:val="000000"/>
          <w:sz w:val="20"/>
          <w:szCs w:val="20"/>
        </w:rPr>
        <w:t> </w:t>
      </w:r>
    </w:p>
    <w:p w14:paraId="776C90D3" w14:textId="77777777" w:rsidR="00CB5547" w:rsidRDefault="00EF0517" w:rsidP="005642D4">
      <w:pPr>
        <w:pStyle w:val="paragraph"/>
        <w:numPr>
          <w:ilvl w:val="0"/>
          <w:numId w:val="17"/>
        </w:numPr>
        <w:spacing w:before="0" w:beforeAutospacing="0" w:after="0" w:afterAutospacing="0"/>
        <w:textAlignment w:val="baseline"/>
        <w:rPr>
          <w:rStyle w:val="eop"/>
          <w:rFonts w:ascii="Arial" w:hAnsi="Arial" w:cs="Arial"/>
          <w:color w:val="3B3059"/>
          <w:sz w:val="20"/>
          <w:szCs w:val="20"/>
        </w:rPr>
      </w:pPr>
      <w:r w:rsidRPr="00CB5547">
        <w:rPr>
          <w:rStyle w:val="normaltextrun"/>
          <w:rFonts w:ascii="Arial" w:hAnsi="Arial" w:cs="Arial"/>
          <w:color w:val="000000"/>
          <w:sz w:val="20"/>
          <w:szCs w:val="20"/>
        </w:rPr>
        <w:t>Experience of leading change management processes  </w:t>
      </w:r>
      <w:r w:rsidRPr="00CB5547">
        <w:rPr>
          <w:rStyle w:val="eop"/>
          <w:rFonts w:ascii="Arial" w:hAnsi="Arial" w:cs="Arial"/>
          <w:color w:val="000000"/>
          <w:sz w:val="20"/>
          <w:szCs w:val="20"/>
        </w:rPr>
        <w:t> </w:t>
      </w:r>
    </w:p>
    <w:p w14:paraId="7FF908F4" w14:textId="4EDFB697" w:rsidR="00CB5547" w:rsidRPr="00CB5547" w:rsidRDefault="00CB5547" w:rsidP="005642D4">
      <w:pPr>
        <w:pStyle w:val="paragraph"/>
        <w:numPr>
          <w:ilvl w:val="0"/>
          <w:numId w:val="17"/>
        </w:numPr>
        <w:spacing w:before="0" w:beforeAutospacing="0" w:after="0" w:afterAutospacing="0"/>
        <w:textAlignment w:val="baseline"/>
        <w:rPr>
          <w:rFonts w:ascii="Arial" w:hAnsi="Arial" w:cs="Arial"/>
          <w:color w:val="3B3059"/>
          <w:sz w:val="20"/>
          <w:szCs w:val="20"/>
        </w:rPr>
      </w:pPr>
      <w:r w:rsidRPr="00CB5547">
        <w:rPr>
          <w:rStyle w:val="normaltextrun"/>
          <w:rFonts w:ascii="Arial" w:hAnsi="Arial" w:cs="Arial"/>
          <w:color w:val="000000"/>
          <w:sz w:val="20"/>
          <w:szCs w:val="20"/>
        </w:rPr>
        <w:t>Business development</w:t>
      </w:r>
      <w:r w:rsidRPr="00CB5547">
        <w:rPr>
          <w:rStyle w:val="eop"/>
          <w:rFonts w:ascii="Arial" w:hAnsi="Arial" w:cs="Arial"/>
          <w:color w:val="000000"/>
          <w:sz w:val="20"/>
          <w:szCs w:val="20"/>
        </w:rPr>
        <w:t> </w:t>
      </w:r>
    </w:p>
    <w:p w14:paraId="619BB83D" w14:textId="0DFE7833" w:rsidR="0009643D" w:rsidRPr="005642D4" w:rsidRDefault="0012250E" w:rsidP="00102F77">
      <w:pPr>
        <w:pStyle w:val="paragraph"/>
        <w:numPr>
          <w:ilvl w:val="0"/>
          <w:numId w:val="17"/>
        </w:numPr>
        <w:spacing w:before="0" w:beforeAutospacing="0" w:after="0" w:afterAutospacing="0"/>
        <w:textAlignment w:val="baseline"/>
        <w:rPr>
          <w:rStyle w:val="eop"/>
          <w:rFonts w:ascii="Arial" w:hAnsi="Arial" w:cs="Arial"/>
          <w:color w:val="3B3059"/>
          <w:sz w:val="20"/>
          <w:szCs w:val="20"/>
        </w:rPr>
      </w:pPr>
      <w:r>
        <w:rPr>
          <w:rStyle w:val="normaltextrun"/>
          <w:rFonts w:ascii="Arial" w:hAnsi="Arial" w:cs="Arial"/>
          <w:color w:val="000000"/>
          <w:sz w:val="20"/>
          <w:szCs w:val="20"/>
        </w:rPr>
        <w:t>Marketing management</w:t>
      </w:r>
      <w:r>
        <w:rPr>
          <w:rStyle w:val="eop"/>
          <w:rFonts w:ascii="Arial" w:hAnsi="Arial" w:cs="Arial"/>
          <w:color w:val="000000"/>
          <w:sz w:val="20"/>
          <w:szCs w:val="20"/>
        </w:rPr>
        <w:t> </w:t>
      </w:r>
    </w:p>
    <w:p w14:paraId="5D0A03D3" w14:textId="77777777" w:rsidR="005642D4" w:rsidRPr="005642D4" w:rsidRDefault="005642D4" w:rsidP="005642D4">
      <w:pPr>
        <w:pStyle w:val="paragraph"/>
        <w:spacing w:before="0" w:beforeAutospacing="0" w:after="0" w:afterAutospacing="0"/>
        <w:ind w:left="720"/>
        <w:textAlignment w:val="baseline"/>
        <w:rPr>
          <w:rStyle w:val="section"/>
          <w:rFonts w:ascii="Arial" w:hAnsi="Arial" w:cs="Arial"/>
          <w:color w:val="3B3059"/>
          <w:sz w:val="20"/>
          <w:szCs w:val="20"/>
        </w:rPr>
      </w:pPr>
    </w:p>
    <w:p w14:paraId="79E6EA5F"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ABA3A85" w14:textId="77777777" w:rsidR="00C61FC4" w:rsidRPr="00F33CFC" w:rsidRDefault="00C61FC4" w:rsidP="0085302F">
      <w:pPr>
        <w:pStyle w:val="NoSpacing"/>
        <w:rPr>
          <w:rFonts w:ascii="Arial" w:hAnsi="Arial" w:cs="Arial"/>
          <w:b/>
          <w:szCs w:val="20"/>
        </w:rPr>
      </w:pPr>
      <w:r w:rsidRPr="00F33CFC">
        <w:rPr>
          <w:rFonts w:ascii="Arial" w:hAnsi="Arial" w:cs="Arial"/>
          <w:b/>
          <w:szCs w:val="20"/>
        </w:rPr>
        <w:t>We are open and accountable</w:t>
      </w:r>
    </w:p>
    <w:p w14:paraId="468FF303" w14:textId="0CD3C48C" w:rsidR="0035259C" w:rsidRPr="00F33CFC" w:rsidRDefault="0035259C" w:rsidP="0085302F">
      <w:pPr>
        <w:pStyle w:val="NoSpacing"/>
        <w:rPr>
          <w:rFonts w:ascii="Arial" w:eastAsia="Times New Roman" w:hAnsi="Arial" w:cs="Arial"/>
          <w:szCs w:val="20"/>
          <w:lang w:val="en-US"/>
        </w:rPr>
      </w:pPr>
      <w:r w:rsidRPr="00F33CFC">
        <w:rPr>
          <w:rFonts w:ascii="Arial" w:eastAsia="Times New Roman" w:hAnsi="Arial" w:cs="Arial"/>
          <w:szCs w:val="20"/>
          <w:lang w:val="en-US"/>
        </w:rPr>
        <w:t xml:space="preserve">We create a climate of trust inside and outside the </w:t>
      </w:r>
      <w:r w:rsidRPr="00F33CFC">
        <w:rPr>
          <w:rFonts w:ascii="Arial" w:eastAsia="Times New Roman" w:hAnsi="Arial" w:cs="Arial"/>
          <w:szCs w:val="20"/>
        </w:rPr>
        <w:t>organisation</w:t>
      </w:r>
      <w:r w:rsidRPr="00F33CFC">
        <w:rPr>
          <w:rFonts w:ascii="Arial" w:eastAsia="Times New Roman" w:hAnsi="Arial" w:cs="Arial"/>
          <w:szCs w:val="20"/>
          <w:lang w:val="en-US"/>
        </w:rPr>
        <w:t xml:space="preserve"> by being open, </w:t>
      </w:r>
      <w:r w:rsidR="00F23E11" w:rsidRPr="00F33CFC">
        <w:rPr>
          <w:rFonts w:ascii="Arial" w:eastAsia="Times New Roman" w:hAnsi="Arial" w:cs="Arial"/>
          <w:szCs w:val="20"/>
          <w:lang w:val="en-US"/>
        </w:rPr>
        <w:t>honest,</w:t>
      </w:r>
      <w:r w:rsidRPr="00F33CFC">
        <w:rPr>
          <w:rFonts w:ascii="Arial" w:eastAsia="Times New Roman" w:hAnsi="Arial" w:cs="Arial"/>
          <w:szCs w:val="20"/>
          <w:lang w:val="en-US"/>
        </w:rPr>
        <w:t xml:space="preserve"> and transparent. We hold ourselves and others to account for the decisions we make and for our impact on others, while doing what we say we will do.</w:t>
      </w:r>
    </w:p>
    <w:p w14:paraId="1B6AA4B7" w14:textId="77777777" w:rsidR="0035259C" w:rsidRPr="00F33CFC" w:rsidRDefault="0035259C" w:rsidP="0085302F">
      <w:pPr>
        <w:pStyle w:val="NoSpacing"/>
        <w:rPr>
          <w:rFonts w:ascii="Arial" w:eastAsia="Times New Roman" w:hAnsi="Arial" w:cs="Arial"/>
          <w:color w:val="000000"/>
          <w:szCs w:val="20"/>
          <w:lang w:val="en" w:eastAsia="en-GB"/>
        </w:rPr>
      </w:pPr>
    </w:p>
    <w:p w14:paraId="6FE7125F" w14:textId="77777777" w:rsidR="00C61FC4" w:rsidRPr="00F33CFC" w:rsidRDefault="00C61FC4" w:rsidP="0085302F">
      <w:pPr>
        <w:pStyle w:val="NoSpacing"/>
        <w:rPr>
          <w:rFonts w:ascii="Arial" w:hAnsi="Arial" w:cs="Arial"/>
          <w:b/>
          <w:szCs w:val="20"/>
        </w:rPr>
      </w:pPr>
      <w:r w:rsidRPr="00F33CFC">
        <w:rPr>
          <w:rFonts w:ascii="Arial" w:hAnsi="Arial" w:cs="Arial"/>
          <w:b/>
          <w:szCs w:val="20"/>
        </w:rPr>
        <w:t>We strive for lasting impact</w:t>
      </w:r>
    </w:p>
    <w:p w14:paraId="4DD366EE" w14:textId="4CA8D876" w:rsidR="0035259C" w:rsidRPr="00F33CFC" w:rsidRDefault="0035259C" w:rsidP="0085302F">
      <w:pPr>
        <w:pStyle w:val="NoSpacing"/>
        <w:rPr>
          <w:rFonts w:ascii="Arial" w:eastAsia="Times New Roman" w:hAnsi="Arial" w:cs="Arial"/>
          <w:szCs w:val="20"/>
          <w:lang w:val="en-US"/>
        </w:rPr>
      </w:pPr>
      <w:r w:rsidRPr="00F33CFC">
        <w:rPr>
          <w:rFonts w:ascii="Arial" w:eastAsia="Times New Roman" w:hAnsi="Arial" w:cs="Arial"/>
          <w:szCs w:val="20"/>
          <w:lang w:val="en-US"/>
        </w:rPr>
        <w:t xml:space="preserve">We strive to achieve significant and lasting impact on the lives of children and young people, and to secure equality for girls. We challenge ourselves to be bold, courageous, responsive, </w:t>
      </w:r>
      <w:r w:rsidR="001D18F9" w:rsidRPr="00F33CFC">
        <w:rPr>
          <w:rFonts w:ascii="Arial" w:eastAsia="Times New Roman" w:hAnsi="Arial" w:cs="Arial"/>
          <w:szCs w:val="20"/>
          <w:lang w:val="en-US"/>
        </w:rPr>
        <w:t>focused,</w:t>
      </w:r>
      <w:r w:rsidRPr="00F33CFC">
        <w:rPr>
          <w:rFonts w:ascii="Arial" w:eastAsia="Times New Roman" w:hAnsi="Arial" w:cs="Arial"/>
          <w:szCs w:val="20"/>
          <w:lang w:val="en-US"/>
        </w:rPr>
        <w:t xml:space="preserve"> and innovative.</w:t>
      </w:r>
    </w:p>
    <w:p w14:paraId="4220954C" w14:textId="77777777" w:rsidR="0035259C" w:rsidRPr="00F33CFC" w:rsidRDefault="0035259C" w:rsidP="0085302F">
      <w:pPr>
        <w:pStyle w:val="NoSpacing"/>
        <w:rPr>
          <w:rFonts w:ascii="Arial" w:eastAsia="Times New Roman" w:hAnsi="Arial" w:cs="Arial"/>
          <w:color w:val="000000"/>
          <w:szCs w:val="20"/>
          <w:lang w:val="en" w:eastAsia="en-GB"/>
        </w:rPr>
      </w:pPr>
    </w:p>
    <w:p w14:paraId="47A996FB" w14:textId="77777777" w:rsidR="00C61FC4" w:rsidRPr="00F33CFC" w:rsidRDefault="00C61FC4" w:rsidP="0085302F">
      <w:pPr>
        <w:pStyle w:val="NoSpacing"/>
        <w:rPr>
          <w:rFonts w:ascii="Arial" w:hAnsi="Arial" w:cs="Arial"/>
          <w:b/>
          <w:szCs w:val="20"/>
        </w:rPr>
      </w:pPr>
      <w:r w:rsidRPr="00F33CFC">
        <w:rPr>
          <w:rFonts w:ascii="Arial" w:hAnsi="Arial" w:cs="Arial"/>
          <w:b/>
          <w:szCs w:val="20"/>
        </w:rPr>
        <w:t>We work well together</w:t>
      </w:r>
    </w:p>
    <w:p w14:paraId="3556252B" w14:textId="2F0D30AF" w:rsidR="0035259C" w:rsidRPr="00F33CFC" w:rsidRDefault="0035259C" w:rsidP="0085302F">
      <w:pPr>
        <w:pStyle w:val="NoSpacing"/>
        <w:rPr>
          <w:rFonts w:ascii="Arial" w:eastAsia="Times New Roman" w:hAnsi="Arial" w:cs="Arial"/>
          <w:szCs w:val="20"/>
          <w:lang w:val="en-US"/>
        </w:rPr>
      </w:pPr>
      <w:r w:rsidRPr="00F33CFC">
        <w:rPr>
          <w:rFonts w:ascii="Arial" w:eastAsia="Times New Roman" w:hAnsi="Arial" w:cs="Arial"/>
          <w:szCs w:val="20"/>
          <w:lang w:val="en-US"/>
        </w:rPr>
        <w:t xml:space="preserve">We succeed by working effectively with others, inside and outside the </w:t>
      </w:r>
      <w:r w:rsidRPr="00F33CFC">
        <w:rPr>
          <w:rFonts w:ascii="Arial" w:eastAsia="Times New Roman" w:hAnsi="Arial" w:cs="Arial"/>
          <w:szCs w:val="20"/>
        </w:rPr>
        <w:t>organisation</w:t>
      </w:r>
      <w:r w:rsidRPr="00F33CFC">
        <w:rPr>
          <w:rFonts w:ascii="Arial" w:eastAsia="Times New Roman" w:hAnsi="Arial" w:cs="Arial"/>
          <w:szCs w:val="20"/>
          <w:lang w:val="en-US"/>
        </w:rPr>
        <w:t xml:space="preserve">, including our sponsors and donors. We actively support our colleagues, helping them to achieve their goals. We come together to create and implement solutions in our teams, across Plan International, with children, girls, young people, </w:t>
      </w:r>
      <w:r w:rsidR="008D587F" w:rsidRPr="00F33CFC">
        <w:rPr>
          <w:rFonts w:ascii="Arial" w:eastAsia="Times New Roman" w:hAnsi="Arial" w:cs="Arial"/>
          <w:szCs w:val="20"/>
          <w:lang w:val="en-US"/>
        </w:rPr>
        <w:t>communities,</w:t>
      </w:r>
      <w:r w:rsidRPr="00F33CFC">
        <w:rPr>
          <w:rFonts w:ascii="Arial" w:eastAsia="Times New Roman" w:hAnsi="Arial" w:cs="Arial"/>
          <w:szCs w:val="20"/>
          <w:lang w:val="en-US"/>
        </w:rPr>
        <w:t xml:space="preserve"> and our partners.</w:t>
      </w:r>
    </w:p>
    <w:p w14:paraId="0A855CA7" w14:textId="77777777" w:rsidR="00C61FC4" w:rsidRPr="0085302F" w:rsidRDefault="00C61FC4" w:rsidP="0085302F">
      <w:pPr>
        <w:pStyle w:val="NoSpacing"/>
        <w:rPr>
          <w:rFonts w:ascii="Arial" w:eastAsia="Times New Roman" w:hAnsi="Arial" w:cs="Arial"/>
          <w:sz w:val="22"/>
          <w:lang w:val="en-US"/>
        </w:rPr>
      </w:pPr>
    </w:p>
    <w:p w14:paraId="3940283E" w14:textId="77777777" w:rsidR="00C61FC4" w:rsidRPr="00F33CFC" w:rsidRDefault="00C61FC4" w:rsidP="0085302F">
      <w:pPr>
        <w:pStyle w:val="NoSpacing"/>
        <w:rPr>
          <w:rFonts w:ascii="Arial" w:eastAsia="Times New Roman" w:hAnsi="Arial" w:cs="Arial"/>
          <w:b/>
          <w:szCs w:val="20"/>
          <w:lang w:val="en-US"/>
        </w:rPr>
      </w:pPr>
      <w:r w:rsidRPr="00F33CFC">
        <w:rPr>
          <w:rFonts w:ascii="Arial" w:eastAsia="Times New Roman" w:hAnsi="Arial" w:cs="Arial"/>
          <w:b/>
          <w:szCs w:val="20"/>
          <w:lang w:val="en-US"/>
        </w:rPr>
        <w:lastRenderedPageBreak/>
        <w:t>We are inclusive and empowering</w:t>
      </w:r>
    </w:p>
    <w:p w14:paraId="7B12D4E2" w14:textId="66375C9D" w:rsidR="0035259C" w:rsidRPr="00F33CFC" w:rsidRDefault="0035259C" w:rsidP="0085302F">
      <w:pPr>
        <w:pStyle w:val="NoSpacing"/>
        <w:rPr>
          <w:rFonts w:ascii="Arial" w:eastAsia="Times New Roman" w:hAnsi="Arial" w:cs="Arial"/>
          <w:szCs w:val="20"/>
          <w:lang w:val="en-US"/>
        </w:rPr>
      </w:pPr>
      <w:r w:rsidRPr="00F33CFC">
        <w:rPr>
          <w:rFonts w:ascii="Arial" w:eastAsia="Times New Roman" w:hAnsi="Arial" w:cs="Arial"/>
          <w:szCs w:val="20"/>
          <w:lang w:val="en-US"/>
        </w:rPr>
        <w:t xml:space="preserve">We respect all people, appreciate differences and challenge inequality in our </w:t>
      </w:r>
      <w:r w:rsidRPr="00F33CFC">
        <w:rPr>
          <w:rFonts w:ascii="Arial" w:eastAsia="Times New Roman" w:hAnsi="Arial" w:cs="Arial"/>
          <w:szCs w:val="20"/>
        </w:rPr>
        <w:t>programmes</w:t>
      </w:r>
      <w:r w:rsidRPr="00F33CFC">
        <w:rPr>
          <w:rFonts w:ascii="Arial" w:eastAsia="Times New Roman" w:hAnsi="Arial" w:cs="Arial"/>
          <w:szCs w:val="20"/>
          <w:lang w:val="en-US"/>
        </w:rPr>
        <w:t xml:space="preserve"> and our workplace. We support children, </w:t>
      </w:r>
      <w:r w:rsidR="008D587F" w:rsidRPr="00F33CFC">
        <w:rPr>
          <w:rFonts w:ascii="Arial" w:eastAsia="Times New Roman" w:hAnsi="Arial" w:cs="Arial"/>
          <w:szCs w:val="20"/>
          <w:lang w:val="en-US"/>
        </w:rPr>
        <w:t>girls,</w:t>
      </w:r>
      <w:r w:rsidRPr="00F33CFC">
        <w:rPr>
          <w:rFonts w:ascii="Arial" w:eastAsia="Times New Roman" w:hAnsi="Arial" w:cs="Arial"/>
          <w:szCs w:val="20"/>
          <w:lang w:val="en-US"/>
        </w:rPr>
        <w:t xml:space="preserve"> and young people to increase their confidence and to change their own lives. We empower our staff to give their best and develop their potential.</w:t>
      </w:r>
    </w:p>
    <w:p w14:paraId="249ED93D" w14:textId="77777777" w:rsidR="0035259C" w:rsidRDefault="0035259C" w:rsidP="004655DE">
      <w:pPr>
        <w:pStyle w:val="Heading1nonumber"/>
        <w:rPr>
          <w:rStyle w:val="section"/>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53F35F38" w14:textId="43D530EC" w:rsidR="009C7F2C" w:rsidRDefault="00EF0517" w:rsidP="00C4008C">
      <w:r w:rsidRPr="00F33CFC">
        <w:rPr>
          <w:rFonts w:ascii="Arial" w:eastAsia="Times New Roman" w:hAnsi="Arial" w:cs="Arial"/>
          <w:color w:val="000000" w:themeColor="text1"/>
          <w:szCs w:val="20"/>
          <w:lang w:val="en-US"/>
        </w:rPr>
        <w:t>Typical office environment</w:t>
      </w: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270B941E" w14:textId="77777777" w:rsidR="009C7F2C" w:rsidRPr="00F33CFC" w:rsidRDefault="009C7F2C" w:rsidP="009C7F2C">
      <w:pPr>
        <w:pStyle w:val="NormalWeb"/>
        <w:rPr>
          <w:rFonts w:ascii="Arial" w:hAnsi="Arial" w:cs="Arial"/>
          <w:sz w:val="20"/>
          <w:szCs w:val="20"/>
        </w:rPr>
      </w:pPr>
      <w:r w:rsidRPr="00F33CFC">
        <w:rPr>
          <w:rFonts w:ascii="Arial" w:hAnsi="Arial" w:cs="Arial"/>
          <w:sz w:val="20"/>
          <w:szCs w:val="20"/>
        </w:rPr>
        <w:t xml:space="preserve">Low contact: No contact or very low frequency of interaction </w:t>
      </w:r>
    </w:p>
    <w:p w14:paraId="14A770DA" w14:textId="581C203C" w:rsidR="00833E0E" w:rsidRDefault="00833E0E" w:rsidP="00C4008C"/>
    <w:p w14:paraId="608A0972" w14:textId="77777777" w:rsidR="00833E0E" w:rsidRPr="00833E0E" w:rsidRDefault="00833E0E" w:rsidP="00833E0E"/>
    <w:p w14:paraId="55C38D43" w14:textId="77777777" w:rsidR="00833E0E" w:rsidRPr="00833E0E" w:rsidRDefault="00833E0E" w:rsidP="00833E0E"/>
    <w:p w14:paraId="4335247C" w14:textId="77777777" w:rsidR="00833E0E" w:rsidRPr="00833E0E" w:rsidRDefault="00833E0E" w:rsidP="00833E0E"/>
    <w:p w14:paraId="7A2FE7AC" w14:textId="65AFDB2C" w:rsidR="00833E0E" w:rsidRPr="00833E0E" w:rsidRDefault="00833E0E" w:rsidP="00833E0E"/>
    <w:p w14:paraId="5D221D34" w14:textId="77777777" w:rsidR="00833E0E" w:rsidRPr="00833E0E" w:rsidRDefault="00833E0E" w:rsidP="00833E0E"/>
    <w:p w14:paraId="7731AE13" w14:textId="77777777" w:rsidR="00833E0E" w:rsidRPr="00833E0E" w:rsidRDefault="00833E0E" w:rsidP="00833E0E"/>
    <w:p w14:paraId="5B83E9EE" w14:textId="77777777" w:rsidR="00833E0E" w:rsidRPr="00833E0E" w:rsidRDefault="00833E0E" w:rsidP="00833E0E"/>
    <w:p w14:paraId="44741A4F" w14:textId="77777777" w:rsidR="00833E0E" w:rsidRPr="00833E0E" w:rsidRDefault="00833E0E" w:rsidP="00833E0E"/>
    <w:p w14:paraId="78016BE8" w14:textId="77777777" w:rsidR="00833E0E" w:rsidRPr="00833E0E" w:rsidRDefault="00833E0E" w:rsidP="00833E0E"/>
    <w:p w14:paraId="2CD5DBFC" w14:textId="77777777" w:rsidR="00833E0E" w:rsidRPr="00833E0E" w:rsidRDefault="00833E0E" w:rsidP="00833E0E"/>
    <w:p w14:paraId="797919C0" w14:textId="77777777" w:rsidR="00833E0E" w:rsidRPr="00833E0E" w:rsidRDefault="00833E0E" w:rsidP="00833E0E"/>
    <w:p w14:paraId="1773DF03" w14:textId="77777777" w:rsidR="00833E0E" w:rsidRPr="00833E0E" w:rsidRDefault="00833E0E" w:rsidP="00833E0E"/>
    <w:p w14:paraId="4A0D9562" w14:textId="533F442A" w:rsidR="00833E0E" w:rsidRDefault="00833E0E" w:rsidP="00833E0E"/>
    <w:p w14:paraId="3D26E370" w14:textId="17F013E9" w:rsidR="009C7F2C" w:rsidRPr="00833E0E" w:rsidRDefault="00833E0E" w:rsidP="00833E0E">
      <w:pPr>
        <w:tabs>
          <w:tab w:val="left" w:pos="8220"/>
        </w:tabs>
      </w:pPr>
      <w:r>
        <w:tab/>
      </w:r>
    </w:p>
    <w:sectPr w:rsidR="009C7F2C" w:rsidRPr="00833E0E" w:rsidSect="00D1003B">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30FC" w14:textId="77777777" w:rsidR="00731118" w:rsidRDefault="00731118" w:rsidP="001A5060">
      <w:pPr>
        <w:spacing w:after="0"/>
      </w:pPr>
      <w:r>
        <w:separator/>
      </w:r>
    </w:p>
  </w:endnote>
  <w:endnote w:type="continuationSeparator" w:id="0">
    <w:p w14:paraId="4B534E03" w14:textId="77777777" w:rsidR="00731118" w:rsidRDefault="00731118"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52F" w14:textId="77777777" w:rsidR="00922BF8" w:rsidRDefault="00922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647854"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85302F">
      <w:rPr>
        <w:noProof/>
      </w:rPr>
      <w:t>1</w:t>
    </w:r>
    <w:r w:rsidR="00D65B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3F49C" w14:textId="77777777" w:rsidR="00731118" w:rsidRDefault="00731118" w:rsidP="00AD5F3A">
      <w:pPr>
        <w:pBdr>
          <w:between w:val="single" w:sz="4" w:space="1" w:color="EE52A4" w:themeColor="accent1" w:themeTint="99"/>
        </w:pBdr>
        <w:spacing w:after="0"/>
      </w:pPr>
    </w:p>
    <w:p w14:paraId="4ACC0AA5" w14:textId="77777777" w:rsidR="00731118" w:rsidRDefault="00731118" w:rsidP="00AD5F3A">
      <w:pPr>
        <w:pBdr>
          <w:between w:val="single" w:sz="4" w:space="1" w:color="EE52A4" w:themeColor="accent1" w:themeTint="99"/>
        </w:pBdr>
        <w:spacing w:after="0"/>
      </w:pPr>
    </w:p>
  </w:footnote>
  <w:footnote w:type="continuationSeparator" w:id="0">
    <w:p w14:paraId="5DEB9A54" w14:textId="77777777" w:rsidR="00731118" w:rsidRDefault="00731118"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D3F1" w14:textId="77777777" w:rsidR="00922BF8" w:rsidRDefault="0092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CAC"/>
    <w:multiLevelType w:val="hybridMultilevel"/>
    <w:tmpl w:val="A02E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44185"/>
    <w:multiLevelType w:val="multilevel"/>
    <w:tmpl w:val="9884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F0A72A0"/>
    <w:multiLevelType w:val="multilevel"/>
    <w:tmpl w:val="68E234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88738E"/>
    <w:multiLevelType w:val="multilevel"/>
    <w:tmpl w:val="C7F2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06344C4"/>
    <w:multiLevelType w:val="multilevel"/>
    <w:tmpl w:val="96FC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C27A23"/>
    <w:multiLevelType w:val="multilevel"/>
    <w:tmpl w:val="A50E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CB3A6C"/>
    <w:multiLevelType w:val="hybridMultilevel"/>
    <w:tmpl w:val="1284C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553B2C"/>
    <w:multiLevelType w:val="hybridMultilevel"/>
    <w:tmpl w:val="88F0F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1A5B99"/>
    <w:multiLevelType w:val="multilevel"/>
    <w:tmpl w:val="7AC0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5C142E"/>
    <w:multiLevelType w:val="multilevel"/>
    <w:tmpl w:val="CB1E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D30C75"/>
    <w:multiLevelType w:val="multilevel"/>
    <w:tmpl w:val="68E234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AF5BB8"/>
    <w:multiLevelType w:val="multilevel"/>
    <w:tmpl w:val="E100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056709"/>
    <w:multiLevelType w:val="hybridMultilevel"/>
    <w:tmpl w:val="38A0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7C1E12"/>
    <w:multiLevelType w:val="multilevel"/>
    <w:tmpl w:val="BD18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E274DD"/>
    <w:multiLevelType w:val="multilevel"/>
    <w:tmpl w:val="2492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9279642">
    <w:abstractNumId w:val="5"/>
  </w:num>
  <w:num w:numId="2" w16cid:durableId="854419118">
    <w:abstractNumId w:val="2"/>
  </w:num>
  <w:num w:numId="3" w16cid:durableId="995302139">
    <w:abstractNumId w:val="9"/>
  </w:num>
  <w:num w:numId="4" w16cid:durableId="1331175696">
    <w:abstractNumId w:val="4"/>
  </w:num>
  <w:num w:numId="5" w16cid:durableId="206794299">
    <w:abstractNumId w:val="16"/>
  </w:num>
  <w:num w:numId="6" w16cid:durableId="192352211">
    <w:abstractNumId w:val="11"/>
  </w:num>
  <w:num w:numId="7" w16cid:durableId="989597653">
    <w:abstractNumId w:val="0"/>
  </w:num>
  <w:num w:numId="8" w16cid:durableId="961115603">
    <w:abstractNumId w:val="7"/>
  </w:num>
  <w:num w:numId="9" w16cid:durableId="1860971995">
    <w:abstractNumId w:val="3"/>
  </w:num>
  <w:num w:numId="10" w16cid:durableId="2049060062">
    <w:abstractNumId w:val="6"/>
  </w:num>
  <w:num w:numId="11" w16cid:durableId="2018841880">
    <w:abstractNumId w:val="15"/>
  </w:num>
  <w:num w:numId="12" w16cid:durableId="1124350848">
    <w:abstractNumId w:val="10"/>
  </w:num>
  <w:num w:numId="13" w16cid:durableId="1772511871">
    <w:abstractNumId w:val="13"/>
  </w:num>
  <w:num w:numId="14" w16cid:durableId="1896577105">
    <w:abstractNumId w:val="1"/>
  </w:num>
  <w:num w:numId="15" w16cid:durableId="1323775571">
    <w:abstractNumId w:val="8"/>
  </w:num>
  <w:num w:numId="16" w16cid:durableId="1745182565">
    <w:abstractNumId w:val="14"/>
  </w:num>
  <w:num w:numId="17" w16cid:durableId="175474488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1190"/>
    <w:rsid w:val="00013A93"/>
    <w:rsid w:val="00022121"/>
    <w:rsid w:val="000308A5"/>
    <w:rsid w:val="00031C02"/>
    <w:rsid w:val="000379B7"/>
    <w:rsid w:val="00037A7C"/>
    <w:rsid w:val="00037DC0"/>
    <w:rsid w:val="0004041F"/>
    <w:rsid w:val="000420E5"/>
    <w:rsid w:val="00042B9F"/>
    <w:rsid w:val="00045282"/>
    <w:rsid w:val="0005373D"/>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C2D09"/>
    <w:rsid w:val="000D400E"/>
    <w:rsid w:val="000D4826"/>
    <w:rsid w:val="000D76F1"/>
    <w:rsid w:val="000E3BAC"/>
    <w:rsid w:val="000E4AE5"/>
    <w:rsid w:val="000F0C16"/>
    <w:rsid w:val="000F135A"/>
    <w:rsid w:val="00102F77"/>
    <w:rsid w:val="00103FA7"/>
    <w:rsid w:val="00106F92"/>
    <w:rsid w:val="00107B90"/>
    <w:rsid w:val="00117AEA"/>
    <w:rsid w:val="0012250E"/>
    <w:rsid w:val="00127399"/>
    <w:rsid w:val="001302F3"/>
    <w:rsid w:val="00140744"/>
    <w:rsid w:val="00141BD0"/>
    <w:rsid w:val="00142ED7"/>
    <w:rsid w:val="00146D5B"/>
    <w:rsid w:val="0015066D"/>
    <w:rsid w:val="00153A15"/>
    <w:rsid w:val="001540B4"/>
    <w:rsid w:val="001564E0"/>
    <w:rsid w:val="0016027A"/>
    <w:rsid w:val="0016460A"/>
    <w:rsid w:val="00164B32"/>
    <w:rsid w:val="0016652B"/>
    <w:rsid w:val="001706A2"/>
    <w:rsid w:val="001713E8"/>
    <w:rsid w:val="001862BF"/>
    <w:rsid w:val="00192C48"/>
    <w:rsid w:val="001A2C24"/>
    <w:rsid w:val="001A2D1B"/>
    <w:rsid w:val="001A4272"/>
    <w:rsid w:val="001A5060"/>
    <w:rsid w:val="001A5402"/>
    <w:rsid w:val="001B4326"/>
    <w:rsid w:val="001C1A48"/>
    <w:rsid w:val="001C2F04"/>
    <w:rsid w:val="001C3EAC"/>
    <w:rsid w:val="001D18F9"/>
    <w:rsid w:val="001D2669"/>
    <w:rsid w:val="001D5ED8"/>
    <w:rsid w:val="001E12C4"/>
    <w:rsid w:val="001E5154"/>
    <w:rsid w:val="001E539F"/>
    <w:rsid w:val="001F066E"/>
    <w:rsid w:val="001F0C9A"/>
    <w:rsid w:val="001F0DCC"/>
    <w:rsid w:val="001F162F"/>
    <w:rsid w:val="001F55A6"/>
    <w:rsid w:val="00200AF3"/>
    <w:rsid w:val="00210912"/>
    <w:rsid w:val="00211F09"/>
    <w:rsid w:val="00213DB3"/>
    <w:rsid w:val="00220242"/>
    <w:rsid w:val="00221D46"/>
    <w:rsid w:val="00225C04"/>
    <w:rsid w:val="0022610E"/>
    <w:rsid w:val="002344D3"/>
    <w:rsid w:val="0023532B"/>
    <w:rsid w:val="002359FE"/>
    <w:rsid w:val="002405FC"/>
    <w:rsid w:val="00241172"/>
    <w:rsid w:val="002412DC"/>
    <w:rsid w:val="002434AA"/>
    <w:rsid w:val="00245FE8"/>
    <w:rsid w:val="00260962"/>
    <w:rsid w:val="0026564D"/>
    <w:rsid w:val="00267C12"/>
    <w:rsid w:val="00271FE2"/>
    <w:rsid w:val="002839E7"/>
    <w:rsid w:val="0028432D"/>
    <w:rsid w:val="00284545"/>
    <w:rsid w:val="002857C8"/>
    <w:rsid w:val="00285A5D"/>
    <w:rsid w:val="00292837"/>
    <w:rsid w:val="00296A41"/>
    <w:rsid w:val="0029765F"/>
    <w:rsid w:val="002A1D48"/>
    <w:rsid w:val="002A2F46"/>
    <w:rsid w:val="002A4E64"/>
    <w:rsid w:val="002B2DF1"/>
    <w:rsid w:val="002B5793"/>
    <w:rsid w:val="002C0AFD"/>
    <w:rsid w:val="002C0BBA"/>
    <w:rsid w:val="002C194B"/>
    <w:rsid w:val="002C290D"/>
    <w:rsid w:val="002D368B"/>
    <w:rsid w:val="002D434C"/>
    <w:rsid w:val="002D4AC5"/>
    <w:rsid w:val="002D51BC"/>
    <w:rsid w:val="002E1BFE"/>
    <w:rsid w:val="002E4E6D"/>
    <w:rsid w:val="002F2253"/>
    <w:rsid w:val="002F3588"/>
    <w:rsid w:val="002F48C9"/>
    <w:rsid w:val="00306782"/>
    <w:rsid w:val="003078A6"/>
    <w:rsid w:val="003147B0"/>
    <w:rsid w:val="00316C07"/>
    <w:rsid w:val="00323D1A"/>
    <w:rsid w:val="0032676A"/>
    <w:rsid w:val="00330B3E"/>
    <w:rsid w:val="00333F3E"/>
    <w:rsid w:val="00335DFE"/>
    <w:rsid w:val="003412C2"/>
    <w:rsid w:val="0035259C"/>
    <w:rsid w:val="00352EFB"/>
    <w:rsid w:val="003556B8"/>
    <w:rsid w:val="00356643"/>
    <w:rsid w:val="003568CC"/>
    <w:rsid w:val="003574FA"/>
    <w:rsid w:val="003626A9"/>
    <w:rsid w:val="00371E51"/>
    <w:rsid w:val="003740CE"/>
    <w:rsid w:val="00374FFC"/>
    <w:rsid w:val="00382A89"/>
    <w:rsid w:val="00397D8B"/>
    <w:rsid w:val="003A0C0F"/>
    <w:rsid w:val="003A2DBF"/>
    <w:rsid w:val="003A3C8A"/>
    <w:rsid w:val="003A50AD"/>
    <w:rsid w:val="003A5E79"/>
    <w:rsid w:val="003B41A2"/>
    <w:rsid w:val="003B751F"/>
    <w:rsid w:val="003D699F"/>
    <w:rsid w:val="003D777D"/>
    <w:rsid w:val="003E7CB1"/>
    <w:rsid w:val="003F06BF"/>
    <w:rsid w:val="003F364B"/>
    <w:rsid w:val="003F3B7D"/>
    <w:rsid w:val="003F3EF3"/>
    <w:rsid w:val="003F426A"/>
    <w:rsid w:val="00414D4A"/>
    <w:rsid w:val="00420896"/>
    <w:rsid w:val="0042436C"/>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7B6B"/>
    <w:rsid w:val="00495723"/>
    <w:rsid w:val="004A0F15"/>
    <w:rsid w:val="004A4C26"/>
    <w:rsid w:val="004A4CCC"/>
    <w:rsid w:val="004B08FE"/>
    <w:rsid w:val="004B1D6D"/>
    <w:rsid w:val="004B5754"/>
    <w:rsid w:val="004E401D"/>
    <w:rsid w:val="004F4B5D"/>
    <w:rsid w:val="00501AC9"/>
    <w:rsid w:val="00506F33"/>
    <w:rsid w:val="00507487"/>
    <w:rsid w:val="00516AFE"/>
    <w:rsid w:val="00524108"/>
    <w:rsid w:val="00526221"/>
    <w:rsid w:val="00536511"/>
    <w:rsid w:val="0054249A"/>
    <w:rsid w:val="00544E26"/>
    <w:rsid w:val="00552A25"/>
    <w:rsid w:val="005530A2"/>
    <w:rsid w:val="0055717C"/>
    <w:rsid w:val="005642D4"/>
    <w:rsid w:val="00564B1C"/>
    <w:rsid w:val="0057226B"/>
    <w:rsid w:val="0057369F"/>
    <w:rsid w:val="00580FBF"/>
    <w:rsid w:val="00581B8D"/>
    <w:rsid w:val="00584666"/>
    <w:rsid w:val="00585112"/>
    <w:rsid w:val="00585F26"/>
    <w:rsid w:val="005876B9"/>
    <w:rsid w:val="005931E1"/>
    <w:rsid w:val="005A6882"/>
    <w:rsid w:val="005C2468"/>
    <w:rsid w:val="005C30C6"/>
    <w:rsid w:val="005C5332"/>
    <w:rsid w:val="005C5A9B"/>
    <w:rsid w:val="005D7A5A"/>
    <w:rsid w:val="005E02D3"/>
    <w:rsid w:val="005E1ADE"/>
    <w:rsid w:val="005E2094"/>
    <w:rsid w:val="005E239F"/>
    <w:rsid w:val="005E66ED"/>
    <w:rsid w:val="005F0501"/>
    <w:rsid w:val="005F7961"/>
    <w:rsid w:val="006042CA"/>
    <w:rsid w:val="00615D29"/>
    <w:rsid w:val="006208A8"/>
    <w:rsid w:val="00624C5F"/>
    <w:rsid w:val="00633A43"/>
    <w:rsid w:val="00635B2B"/>
    <w:rsid w:val="006419D0"/>
    <w:rsid w:val="00650267"/>
    <w:rsid w:val="0066749A"/>
    <w:rsid w:val="00667E04"/>
    <w:rsid w:val="00680129"/>
    <w:rsid w:val="0068509D"/>
    <w:rsid w:val="00692B45"/>
    <w:rsid w:val="00693785"/>
    <w:rsid w:val="006A283D"/>
    <w:rsid w:val="006A57BC"/>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7024"/>
    <w:rsid w:val="0071278C"/>
    <w:rsid w:val="0071625F"/>
    <w:rsid w:val="00717D3E"/>
    <w:rsid w:val="00726F9D"/>
    <w:rsid w:val="00731118"/>
    <w:rsid w:val="00737FB2"/>
    <w:rsid w:val="007437CC"/>
    <w:rsid w:val="00750D36"/>
    <w:rsid w:val="00760399"/>
    <w:rsid w:val="007623B0"/>
    <w:rsid w:val="007675F8"/>
    <w:rsid w:val="0078678D"/>
    <w:rsid w:val="0079038B"/>
    <w:rsid w:val="00792E3F"/>
    <w:rsid w:val="007947D1"/>
    <w:rsid w:val="007973F3"/>
    <w:rsid w:val="007A560C"/>
    <w:rsid w:val="007A79CA"/>
    <w:rsid w:val="007B3210"/>
    <w:rsid w:val="007B3241"/>
    <w:rsid w:val="007B3A02"/>
    <w:rsid w:val="007B52AA"/>
    <w:rsid w:val="007C0828"/>
    <w:rsid w:val="007E2779"/>
    <w:rsid w:val="007E587E"/>
    <w:rsid w:val="007F35B2"/>
    <w:rsid w:val="007F716C"/>
    <w:rsid w:val="00800321"/>
    <w:rsid w:val="00801BBC"/>
    <w:rsid w:val="008054E7"/>
    <w:rsid w:val="008110A6"/>
    <w:rsid w:val="00811D61"/>
    <w:rsid w:val="00814357"/>
    <w:rsid w:val="00816283"/>
    <w:rsid w:val="00822FE9"/>
    <w:rsid w:val="00827ADE"/>
    <w:rsid w:val="00830F37"/>
    <w:rsid w:val="0083115B"/>
    <w:rsid w:val="00833E0E"/>
    <w:rsid w:val="00834E51"/>
    <w:rsid w:val="00842957"/>
    <w:rsid w:val="00843505"/>
    <w:rsid w:val="0084465B"/>
    <w:rsid w:val="0084502B"/>
    <w:rsid w:val="008519E3"/>
    <w:rsid w:val="0085302F"/>
    <w:rsid w:val="008614B5"/>
    <w:rsid w:val="008711BC"/>
    <w:rsid w:val="00873EAF"/>
    <w:rsid w:val="008751A2"/>
    <w:rsid w:val="008757C4"/>
    <w:rsid w:val="00877ABF"/>
    <w:rsid w:val="00880543"/>
    <w:rsid w:val="008861BA"/>
    <w:rsid w:val="00886800"/>
    <w:rsid w:val="0089352A"/>
    <w:rsid w:val="00897B89"/>
    <w:rsid w:val="008A17D8"/>
    <w:rsid w:val="008A4B01"/>
    <w:rsid w:val="008B7741"/>
    <w:rsid w:val="008C1638"/>
    <w:rsid w:val="008C1A66"/>
    <w:rsid w:val="008C1B86"/>
    <w:rsid w:val="008C5BA6"/>
    <w:rsid w:val="008C6A83"/>
    <w:rsid w:val="008D2E0A"/>
    <w:rsid w:val="008D587F"/>
    <w:rsid w:val="008E4F70"/>
    <w:rsid w:val="008E720F"/>
    <w:rsid w:val="0090267A"/>
    <w:rsid w:val="00904E12"/>
    <w:rsid w:val="0090609F"/>
    <w:rsid w:val="0091726E"/>
    <w:rsid w:val="00920DB3"/>
    <w:rsid w:val="00922BF8"/>
    <w:rsid w:val="0094349C"/>
    <w:rsid w:val="009508A2"/>
    <w:rsid w:val="00956B12"/>
    <w:rsid w:val="00961BE4"/>
    <w:rsid w:val="00963A5A"/>
    <w:rsid w:val="00963BF4"/>
    <w:rsid w:val="00967763"/>
    <w:rsid w:val="00970E59"/>
    <w:rsid w:val="00972491"/>
    <w:rsid w:val="00972793"/>
    <w:rsid w:val="00973C32"/>
    <w:rsid w:val="00974096"/>
    <w:rsid w:val="00985BC7"/>
    <w:rsid w:val="009868A1"/>
    <w:rsid w:val="00993873"/>
    <w:rsid w:val="00994945"/>
    <w:rsid w:val="009953D8"/>
    <w:rsid w:val="009A54DF"/>
    <w:rsid w:val="009B1D2E"/>
    <w:rsid w:val="009C1337"/>
    <w:rsid w:val="009C21DC"/>
    <w:rsid w:val="009C4EB4"/>
    <w:rsid w:val="009C4EEF"/>
    <w:rsid w:val="009C748A"/>
    <w:rsid w:val="009C7F2C"/>
    <w:rsid w:val="009D7F24"/>
    <w:rsid w:val="009E0591"/>
    <w:rsid w:val="009E1D02"/>
    <w:rsid w:val="009E229B"/>
    <w:rsid w:val="009F293B"/>
    <w:rsid w:val="009F328F"/>
    <w:rsid w:val="009F4742"/>
    <w:rsid w:val="009F4842"/>
    <w:rsid w:val="00A01395"/>
    <w:rsid w:val="00A057E8"/>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5713"/>
    <w:rsid w:val="00A56174"/>
    <w:rsid w:val="00A56AC7"/>
    <w:rsid w:val="00A6548C"/>
    <w:rsid w:val="00A811F8"/>
    <w:rsid w:val="00AA28CE"/>
    <w:rsid w:val="00AB7EED"/>
    <w:rsid w:val="00AC0997"/>
    <w:rsid w:val="00AC6C42"/>
    <w:rsid w:val="00AC7B2E"/>
    <w:rsid w:val="00AD5F3A"/>
    <w:rsid w:val="00AD6A63"/>
    <w:rsid w:val="00AE4A13"/>
    <w:rsid w:val="00AF0425"/>
    <w:rsid w:val="00AF14F1"/>
    <w:rsid w:val="00B03444"/>
    <w:rsid w:val="00B125F5"/>
    <w:rsid w:val="00B17DD2"/>
    <w:rsid w:val="00B22EFE"/>
    <w:rsid w:val="00B279D6"/>
    <w:rsid w:val="00B33A75"/>
    <w:rsid w:val="00B36089"/>
    <w:rsid w:val="00B531EF"/>
    <w:rsid w:val="00B5336B"/>
    <w:rsid w:val="00B53A90"/>
    <w:rsid w:val="00B541B1"/>
    <w:rsid w:val="00B6140F"/>
    <w:rsid w:val="00B635ED"/>
    <w:rsid w:val="00B70AC9"/>
    <w:rsid w:val="00B71989"/>
    <w:rsid w:val="00B72B94"/>
    <w:rsid w:val="00B73293"/>
    <w:rsid w:val="00B77164"/>
    <w:rsid w:val="00B81B53"/>
    <w:rsid w:val="00B825DD"/>
    <w:rsid w:val="00B84F09"/>
    <w:rsid w:val="00B93154"/>
    <w:rsid w:val="00B94DE2"/>
    <w:rsid w:val="00BA1B5D"/>
    <w:rsid w:val="00BA443E"/>
    <w:rsid w:val="00BA4A25"/>
    <w:rsid w:val="00BB65A9"/>
    <w:rsid w:val="00BD1680"/>
    <w:rsid w:val="00BD4944"/>
    <w:rsid w:val="00BE324C"/>
    <w:rsid w:val="00BE3425"/>
    <w:rsid w:val="00BE5F17"/>
    <w:rsid w:val="00BE6E61"/>
    <w:rsid w:val="00BE6F42"/>
    <w:rsid w:val="00BF353D"/>
    <w:rsid w:val="00BF50E0"/>
    <w:rsid w:val="00BF6659"/>
    <w:rsid w:val="00C00918"/>
    <w:rsid w:val="00C1596F"/>
    <w:rsid w:val="00C170A7"/>
    <w:rsid w:val="00C375FF"/>
    <w:rsid w:val="00C4008C"/>
    <w:rsid w:val="00C426E3"/>
    <w:rsid w:val="00C44312"/>
    <w:rsid w:val="00C503B6"/>
    <w:rsid w:val="00C50B4E"/>
    <w:rsid w:val="00C60092"/>
    <w:rsid w:val="00C616CF"/>
    <w:rsid w:val="00C61FC4"/>
    <w:rsid w:val="00C7084C"/>
    <w:rsid w:val="00C73847"/>
    <w:rsid w:val="00C745F2"/>
    <w:rsid w:val="00C77362"/>
    <w:rsid w:val="00C828AE"/>
    <w:rsid w:val="00C8315E"/>
    <w:rsid w:val="00C86F6D"/>
    <w:rsid w:val="00C92DD8"/>
    <w:rsid w:val="00C956E5"/>
    <w:rsid w:val="00C97F99"/>
    <w:rsid w:val="00CA6146"/>
    <w:rsid w:val="00CB2E27"/>
    <w:rsid w:val="00CB4EA0"/>
    <w:rsid w:val="00CB5547"/>
    <w:rsid w:val="00CC1909"/>
    <w:rsid w:val="00CC1C31"/>
    <w:rsid w:val="00CC1FB2"/>
    <w:rsid w:val="00CC7295"/>
    <w:rsid w:val="00CD2A57"/>
    <w:rsid w:val="00CF047F"/>
    <w:rsid w:val="00D013F8"/>
    <w:rsid w:val="00D0168D"/>
    <w:rsid w:val="00D051D5"/>
    <w:rsid w:val="00D06A62"/>
    <w:rsid w:val="00D1003B"/>
    <w:rsid w:val="00D102EA"/>
    <w:rsid w:val="00D1052A"/>
    <w:rsid w:val="00D10DB0"/>
    <w:rsid w:val="00D15878"/>
    <w:rsid w:val="00D20935"/>
    <w:rsid w:val="00D21D37"/>
    <w:rsid w:val="00D23B15"/>
    <w:rsid w:val="00D35B45"/>
    <w:rsid w:val="00D41ADE"/>
    <w:rsid w:val="00D57CE3"/>
    <w:rsid w:val="00D60110"/>
    <w:rsid w:val="00D61D15"/>
    <w:rsid w:val="00D62A9A"/>
    <w:rsid w:val="00D63605"/>
    <w:rsid w:val="00D642D7"/>
    <w:rsid w:val="00D656ED"/>
    <w:rsid w:val="00D65BF3"/>
    <w:rsid w:val="00D6762A"/>
    <w:rsid w:val="00D72925"/>
    <w:rsid w:val="00D746E2"/>
    <w:rsid w:val="00D75792"/>
    <w:rsid w:val="00D800EC"/>
    <w:rsid w:val="00D80B71"/>
    <w:rsid w:val="00D84987"/>
    <w:rsid w:val="00D84CF7"/>
    <w:rsid w:val="00DA3AD5"/>
    <w:rsid w:val="00DC0008"/>
    <w:rsid w:val="00DC6BE1"/>
    <w:rsid w:val="00DD1A12"/>
    <w:rsid w:val="00DD6470"/>
    <w:rsid w:val="00DD7E84"/>
    <w:rsid w:val="00DE2D49"/>
    <w:rsid w:val="00DF1718"/>
    <w:rsid w:val="00DF1DBD"/>
    <w:rsid w:val="00E04088"/>
    <w:rsid w:val="00E124DC"/>
    <w:rsid w:val="00E13ED9"/>
    <w:rsid w:val="00E15997"/>
    <w:rsid w:val="00E21ABB"/>
    <w:rsid w:val="00E24FFA"/>
    <w:rsid w:val="00E26B04"/>
    <w:rsid w:val="00E331C8"/>
    <w:rsid w:val="00E36083"/>
    <w:rsid w:val="00E368D5"/>
    <w:rsid w:val="00E5200A"/>
    <w:rsid w:val="00E5286B"/>
    <w:rsid w:val="00E63589"/>
    <w:rsid w:val="00E6399F"/>
    <w:rsid w:val="00E65292"/>
    <w:rsid w:val="00E66D58"/>
    <w:rsid w:val="00E721C0"/>
    <w:rsid w:val="00E73EBB"/>
    <w:rsid w:val="00E831C1"/>
    <w:rsid w:val="00E855F5"/>
    <w:rsid w:val="00E90C80"/>
    <w:rsid w:val="00EA4BC8"/>
    <w:rsid w:val="00EC66E1"/>
    <w:rsid w:val="00EE1C35"/>
    <w:rsid w:val="00EE2497"/>
    <w:rsid w:val="00EE4661"/>
    <w:rsid w:val="00EE4F7B"/>
    <w:rsid w:val="00EE63A0"/>
    <w:rsid w:val="00EF0517"/>
    <w:rsid w:val="00EF2CF3"/>
    <w:rsid w:val="00EF3F57"/>
    <w:rsid w:val="00EF4D84"/>
    <w:rsid w:val="00EF5042"/>
    <w:rsid w:val="00EF690C"/>
    <w:rsid w:val="00F209A0"/>
    <w:rsid w:val="00F23E11"/>
    <w:rsid w:val="00F307A8"/>
    <w:rsid w:val="00F33CFC"/>
    <w:rsid w:val="00F400E6"/>
    <w:rsid w:val="00F4478F"/>
    <w:rsid w:val="00F46250"/>
    <w:rsid w:val="00F47A6B"/>
    <w:rsid w:val="00F503F2"/>
    <w:rsid w:val="00F53773"/>
    <w:rsid w:val="00F54CC6"/>
    <w:rsid w:val="00F55ECC"/>
    <w:rsid w:val="00F64F2B"/>
    <w:rsid w:val="00F716A4"/>
    <w:rsid w:val="00F72E8E"/>
    <w:rsid w:val="00F750D9"/>
    <w:rsid w:val="00F763FE"/>
    <w:rsid w:val="00F809FD"/>
    <w:rsid w:val="00F91795"/>
    <w:rsid w:val="00F94560"/>
    <w:rsid w:val="00F94EC1"/>
    <w:rsid w:val="00F97E2F"/>
    <w:rsid w:val="00FA0661"/>
    <w:rsid w:val="00FA39C6"/>
    <w:rsid w:val="00FA78AD"/>
    <w:rsid w:val="00FC5B17"/>
    <w:rsid w:val="00FC5E79"/>
    <w:rsid w:val="00FC7061"/>
    <w:rsid w:val="00FE292A"/>
    <w:rsid w:val="00FE744B"/>
    <w:rsid w:val="00FF6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customStyle="1" w:styleId="normaltextrun">
    <w:name w:val="normaltextrun"/>
    <w:basedOn w:val="DefaultParagraphFont"/>
    <w:rsid w:val="00F72E8E"/>
  </w:style>
  <w:style w:type="paragraph" w:customStyle="1" w:styleId="paragraph">
    <w:name w:val="paragraph"/>
    <w:basedOn w:val="Normal"/>
    <w:rsid w:val="00E5200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eop">
    <w:name w:val="eop"/>
    <w:basedOn w:val="DefaultParagraphFont"/>
    <w:rsid w:val="00E5200A"/>
  </w:style>
  <w:style w:type="paragraph" w:styleId="Revision">
    <w:name w:val="Revision"/>
    <w:hidden/>
    <w:uiPriority w:val="99"/>
    <w:semiHidden/>
    <w:rsid w:val="007623B0"/>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53621612">
      <w:bodyDiv w:val="1"/>
      <w:marLeft w:val="0"/>
      <w:marRight w:val="0"/>
      <w:marTop w:val="0"/>
      <w:marBottom w:val="0"/>
      <w:divBdr>
        <w:top w:val="none" w:sz="0" w:space="0" w:color="auto"/>
        <w:left w:val="none" w:sz="0" w:space="0" w:color="auto"/>
        <w:bottom w:val="none" w:sz="0" w:space="0" w:color="auto"/>
        <w:right w:val="none" w:sz="0" w:space="0" w:color="auto"/>
      </w:divBdr>
      <w:divsChild>
        <w:div w:id="1753894060">
          <w:marLeft w:val="0"/>
          <w:marRight w:val="0"/>
          <w:marTop w:val="0"/>
          <w:marBottom w:val="0"/>
          <w:divBdr>
            <w:top w:val="none" w:sz="0" w:space="0" w:color="auto"/>
            <w:left w:val="none" w:sz="0" w:space="0" w:color="auto"/>
            <w:bottom w:val="none" w:sz="0" w:space="0" w:color="auto"/>
            <w:right w:val="none" w:sz="0" w:space="0" w:color="auto"/>
          </w:divBdr>
        </w:div>
        <w:div w:id="1881824339">
          <w:marLeft w:val="0"/>
          <w:marRight w:val="0"/>
          <w:marTop w:val="0"/>
          <w:marBottom w:val="0"/>
          <w:divBdr>
            <w:top w:val="none" w:sz="0" w:space="0" w:color="auto"/>
            <w:left w:val="none" w:sz="0" w:space="0" w:color="auto"/>
            <w:bottom w:val="none" w:sz="0" w:space="0" w:color="auto"/>
            <w:right w:val="none" w:sz="0" w:space="0" w:color="auto"/>
          </w:divBdr>
        </w:div>
      </w:divsChild>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3884845">
      <w:bodyDiv w:val="1"/>
      <w:marLeft w:val="0"/>
      <w:marRight w:val="0"/>
      <w:marTop w:val="0"/>
      <w:marBottom w:val="0"/>
      <w:divBdr>
        <w:top w:val="none" w:sz="0" w:space="0" w:color="auto"/>
        <w:left w:val="none" w:sz="0" w:space="0" w:color="auto"/>
        <w:bottom w:val="none" w:sz="0" w:space="0" w:color="auto"/>
        <w:right w:val="none" w:sz="0" w:space="0" w:color="auto"/>
      </w:divBdr>
      <w:divsChild>
        <w:div w:id="1375303061">
          <w:marLeft w:val="0"/>
          <w:marRight w:val="0"/>
          <w:marTop w:val="0"/>
          <w:marBottom w:val="0"/>
          <w:divBdr>
            <w:top w:val="none" w:sz="0" w:space="0" w:color="auto"/>
            <w:left w:val="none" w:sz="0" w:space="0" w:color="auto"/>
            <w:bottom w:val="none" w:sz="0" w:space="0" w:color="auto"/>
            <w:right w:val="none" w:sz="0" w:space="0" w:color="auto"/>
          </w:divBdr>
        </w:div>
        <w:div w:id="909922944">
          <w:marLeft w:val="0"/>
          <w:marRight w:val="0"/>
          <w:marTop w:val="0"/>
          <w:marBottom w:val="0"/>
          <w:divBdr>
            <w:top w:val="none" w:sz="0" w:space="0" w:color="auto"/>
            <w:left w:val="none" w:sz="0" w:space="0" w:color="auto"/>
            <w:bottom w:val="none" w:sz="0" w:space="0" w:color="auto"/>
            <w:right w:val="none" w:sz="0" w:space="0" w:color="auto"/>
          </w:divBdr>
        </w:div>
        <w:div w:id="1811512289">
          <w:marLeft w:val="0"/>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256910765">
      <w:bodyDiv w:val="1"/>
      <w:marLeft w:val="0"/>
      <w:marRight w:val="0"/>
      <w:marTop w:val="0"/>
      <w:marBottom w:val="0"/>
      <w:divBdr>
        <w:top w:val="none" w:sz="0" w:space="0" w:color="auto"/>
        <w:left w:val="none" w:sz="0" w:space="0" w:color="auto"/>
        <w:bottom w:val="none" w:sz="0" w:space="0" w:color="auto"/>
        <w:right w:val="none" w:sz="0" w:space="0" w:color="auto"/>
      </w:divBdr>
      <w:divsChild>
        <w:div w:id="1051610215">
          <w:marLeft w:val="0"/>
          <w:marRight w:val="0"/>
          <w:marTop w:val="0"/>
          <w:marBottom w:val="0"/>
          <w:divBdr>
            <w:top w:val="none" w:sz="0" w:space="0" w:color="auto"/>
            <w:left w:val="none" w:sz="0" w:space="0" w:color="auto"/>
            <w:bottom w:val="none" w:sz="0" w:space="0" w:color="auto"/>
            <w:right w:val="none" w:sz="0" w:space="0" w:color="auto"/>
          </w:divBdr>
        </w:div>
        <w:div w:id="2119592828">
          <w:marLeft w:val="0"/>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483200000">
      <w:bodyDiv w:val="1"/>
      <w:marLeft w:val="0"/>
      <w:marRight w:val="0"/>
      <w:marTop w:val="0"/>
      <w:marBottom w:val="0"/>
      <w:divBdr>
        <w:top w:val="none" w:sz="0" w:space="0" w:color="auto"/>
        <w:left w:val="none" w:sz="0" w:space="0" w:color="auto"/>
        <w:bottom w:val="none" w:sz="0" w:space="0" w:color="auto"/>
        <w:right w:val="none" w:sz="0" w:space="0" w:color="auto"/>
      </w:divBdr>
      <w:divsChild>
        <w:div w:id="421798904">
          <w:marLeft w:val="0"/>
          <w:marRight w:val="0"/>
          <w:marTop w:val="0"/>
          <w:marBottom w:val="0"/>
          <w:divBdr>
            <w:top w:val="none" w:sz="0" w:space="0" w:color="auto"/>
            <w:left w:val="none" w:sz="0" w:space="0" w:color="auto"/>
            <w:bottom w:val="none" w:sz="0" w:space="0" w:color="auto"/>
            <w:right w:val="none" w:sz="0" w:space="0" w:color="auto"/>
          </w:divBdr>
        </w:div>
        <w:div w:id="2059546431">
          <w:marLeft w:val="0"/>
          <w:marRight w:val="0"/>
          <w:marTop w:val="0"/>
          <w:marBottom w:val="0"/>
          <w:divBdr>
            <w:top w:val="none" w:sz="0" w:space="0" w:color="auto"/>
            <w:left w:val="none" w:sz="0" w:space="0" w:color="auto"/>
            <w:bottom w:val="none" w:sz="0" w:space="0" w:color="auto"/>
            <w:right w:val="none" w:sz="0" w:space="0" w:color="auto"/>
          </w:divBdr>
        </w:div>
      </w:divsChild>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832835685">
      <w:bodyDiv w:val="1"/>
      <w:marLeft w:val="0"/>
      <w:marRight w:val="0"/>
      <w:marTop w:val="0"/>
      <w:marBottom w:val="0"/>
      <w:divBdr>
        <w:top w:val="none" w:sz="0" w:space="0" w:color="auto"/>
        <w:left w:val="none" w:sz="0" w:space="0" w:color="auto"/>
        <w:bottom w:val="none" w:sz="0" w:space="0" w:color="auto"/>
        <w:right w:val="none" w:sz="0" w:space="0" w:color="auto"/>
      </w:divBdr>
      <w:divsChild>
        <w:div w:id="2142073220">
          <w:marLeft w:val="0"/>
          <w:marRight w:val="0"/>
          <w:marTop w:val="0"/>
          <w:marBottom w:val="0"/>
          <w:divBdr>
            <w:top w:val="none" w:sz="0" w:space="0" w:color="auto"/>
            <w:left w:val="none" w:sz="0" w:space="0" w:color="auto"/>
            <w:bottom w:val="none" w:sz="0" w:space="0" w:color="auto"/>
            <w:right w:val="none" w:sz="0" w:space="0" w:color="auto"/>
          </w:divBdr>
        </w:div>
        <w:div w:id="396588383">
          <w:marLeft w:val="0"/>
          <w:marRight w:val="0"/>
          <w:marTop w:val="0"/>
          <w:marBottom w:val="0"/>
          <w:divBdr>
            <w:top w:val="none" w:sz="0" w:space="0" w:color="auto"/>
            <w:left w:val="none" w:sz="0" w:space="0" w:color="auto"/>
            <w:bottom w:val="none" w:sz="0" w:space="0" w:color="auto"/>
            <w:right w:val="none" w:sz="0" w:space="0" w:color="auto"/>
          </w:divBdr>
        </w:div>
        <w:div w:id="1593930695">
          <w:marLeft w:val="0"/>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912539904">
      <w:bodyDiv w:val="1"/>
      <w:marLeft w:val="0"/>
      <w:marRight w:val="0"/>
      <w:marTop w:val="0"/>
      <w:marBottom w:val="0"/>
      <w:divBdr>
        <w:top w:val="none" w:sz="0" w:space="0" w:color="auto"/>
        <w:left w:val="none" w:sz="0" w:space="0" w:color="auto"/>
        <w:bottom w:val="none" w:sz="0" w:space="0" w:color="auto"/>
        <w:right w:val="none" w:sz="0" w:space="0" w:color="auto"/>
      </w:divBdr>
      <w:divsChild>
        <w:div w:id="365103237">
          <w:marLeft w:val="0"/>
          <w:marRight w:val="0"/>
          <w:marTop w:val="0"/>
          <w:marBottom w:val="0"/>
          <w:divBdr>
            <w:top w:val="none" w:sz="0" w:space="0" w:color="auto"/>
            <w:left w:val="none" w:sz="0" w:space="0" w:color="auto"/>
            <w:bottom w:val="none" w:sz="0" w:space="0" w:color="auto"/>
            <w:right w:val="none" w:sz="0" w:space="0" w:color="auto"/>
          </w:divBdr>
        </w:div>
        <w:div w:id="1838108417">
          <w:marLeft w:val="0"/>
          <w:marRight w:val="0"/>
          <w:marTop w:val="0"/>
          <w:marBottom w:val="0"/>
          <w:divBdr>
            <w:top w:val="none" w:sz="0" w:space="0" w:color="auto"/>
            <w:left w:val="none" w:sz="0" w:space="0" w:color="auto"/>
            <w:bottom w:val="none" w:sz="0" w:space="0" w:color="auto"/>
            <w:right w:val="none" w:sz="0" w:space="0" w:color="auto"/>
          </w:divBdr>
        </w:div>
      </w:divsChild>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EB0248-8851-49A6-8C63-0E4C55509DDE}"/>
</file>

<file path=customXml/itemProps2.xml><?xml version="1.0" encoding="utf-8"?>
<ds:datastoreItem xmlns:ds="http://schemas.openxmlformats.org/officeDocument/2006/customXml" ds:itemID="{008A6DCE-3081-48DE-8E68-9AEA1C0D1F23}">
  <ds:schemaRefs>
    <ds:schemaRef ds:uri="http://schemas.openxmlformats.org/officeDocument/2006/bibliography"/>
  </ds:schemaRefs>
</ds:datastoreItem>
</file>

<file path=customXml/itemProps3.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4.xml><?xml version="1.0" encoding="utf-8"?>
<ds:datastoreItem xmlns:ds="http://schemas.openxmlformats.org/officeDocument/2006/customXml" ds:itemID="{3D7F32ED-F9BC-48D0-98CD-C8E2679E6A98}">
  <ds:schemaRefs>
    <ds:schemaRef ds:uri="http://purl.org/dc/elements/1.1/"/>
    <ds:schemaRef ds:uri="http://purl.org/dc/terms/"/>
    <ds:schemaRef ds:uri="http://schemas.microsoft.com/office/2006/documentManagement/types"/>
    <ds:schemaRef ds:uri="06ce0e6f-94c0-41c2-beff-95da1de9d5da"/>
    <ds:schemaRef ds:uri="http://schemas.openxmlformats.org/package/2006/metadata/core-properties"/>
    <ds:schemaRef ds:uri="http://purl.org/dc/dcmitype/"/>
    <ds:schemaRef ds:uri="http://schemas.microsoft.com/office/2006/metadata/properties"/>
    <ds:schemaRef ds:uri="http://schemas.microsoft.com/office/infopath/2007/PartnerControls"/>
    <ds:schemaRef ds:uri="ad298857-23c7-4ff6-b0b5-5b3bc3f8a4f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Daniels, Faye</cp:lastModifiedBy>
  <cp:revision>2</cp:revision>
  <cp:lastPrinted>2017-05-15T12:00:00Z</cp:lastPrinted>
  <dcterms:created xsi:type="dcterms:W3CDTF">2022-11-22T23:27:00Z</dcterms:created>
  <dcterms:modified xsi:type="dcterms:W3CDTF">2022-11-22T23:27:00Z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