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2F0898" w:rsidRDefault="002F0898" w:rsidP="0AA5B1A9">
      <w:pPr>
        <w:spacing w:after="0" w:line="240" w:lineRule="auto"/>
        <w:rPr>
          <w:rFonts w:ascii="Calibri" w:eastAsia="Calibri" w:hAnsi="Calibri" w:cs="Calibri"/>
          <w:b/>
          <w:bCs/>
          <w:color w:val="000000"/>
          <w:sz w:val="32"/>
          <w:szCs w:val="32"/>
          <w:lang w:val="en-GB"/>
        </w:rPr>
      </w:pPr>
    </w:p>
    <w:p w14:paraId="00000002" w14:textId="77777777" w:rsidR="002F0898" w:rsidRDefault="004D5A1E" w:rsidP="0AA5B1A9">
      <w:pPr>
        <w:spacing w:after="0" w:line="240" w:lineRule="auto"/>
        <w:jc w:val="center"/>
        <w:rPr>
          <w:rFonts w:ascii="Calibri" w:eastAsia="Calibri" w:hAnsi="Calibri" w:cs="Calibri"/>
          <w:color w:val="000000"/>
          <w:sz w:val="32"/>
          <w:szCs w:val="32"/>
          <w:lang w:val="en-GB"/>
        </w:rPr>
      </w:pPr>
      <w:r w:rsidRPr="0AA5B1A9">
        <w:rPr>
          <w:rFonts w:ascii="Calibri" w:eastAsia="Calibri" w:hAnsi="Calibri" w:cs="Calibri"/>
          <w:color w:val="000000" w:themeColor="text1"/>
          <w:sz w:val="32"/>
          <w:szCs w:val="32"/>
          <w:lang w:val="en-GB"/>
        </w:rPr>
        <w:t xml:space="preserve">Job Description </w:t>
      </w:r>
    </w:p>
    <w:p w14:paraId="00000003" w14:textId="5BBE484A" w:rsidR="002F0898" w:rsidRDefault="007705E5" w:rsidP="0AA5B1A9">
      <w:pPr>
        <w:spacing w:after="0" w:line="240" w:lineRule="auto"/>
        <w:jc w:val="center"/>
        <w:rPr>
          <w:rFonts w:ascii="Calibri" w:eastAsia="Calibri" w:hAnsi="Calibri" w:cs="Calibri"/>
          <w:color w:val="000000"/>
          <w:lang w:val="en-GB"/>
        </w:rPr>
      </w:pPr>
      <w:r w:rsidRPr="0CA36149">
        <w:rPr>
          <w:rFonts w:ascii="Calibri" w:eastAsia="Calibri" w:hAnsi="Calibri" w:cs="Calibri"/>
          <w:color w:val="000000" w:themeColor="text1"/>
          <w:sz w:val="32"/>
          <w:szCs w:val="32"/>
          <w:lang w:val="en-GB"/>
        </w:rPr>
        <w:t>Information Security</w:t>
      </w:r>
      <w:r w:rsidR="0037686D" w:rsidRPr="0CA36149">
        <w:rPr>
          <w:rFonts w:ascii="Calibri" w:eastAsia="Calibri" w:hAnsi="Calibri" w:cs="Calibri"/>
          <w:color w:val="000000" w:themeColor="text1"/>
          <w:sz w:val="32"/>
          <w:szCs w:val="32"/>
          <w:lang w:val="en-GB"/>
        </w:rPr>
        <w:t xml:space="preserve"> Specialist</w:t>
      </w:r>
    </w:p>
    <w:p w14:paraId="00000004" w14:textId="77777777" w:rsidR="002F0898" w:rsidRDefault="002F0898" w:rsidP="0AA5B1A9">
      <w:pPr>
        <w:pBdr>
          <w:bottom w:val="single" w:sz="6" w:space="1" w:color="000000"/>
        </w:pBdr>
        <w:spacing w:after="0" w:line="240" w:lineRule="auto"/>
        <w:rPr>
          <w:rFonts w:ascii="Calibri" w:eastAsia="Calibri" w:hAnsi="Calibri" w:cs="Calibri"/>
          <w:color w:val="000000"/>
          <w:sz w:val="22"/>
          <w:szCs w:val="22"/>
          <w:lang w:val="en-GB"/>
        </w:rPr>
      </w:pPr>
    </w:p>
    <w:p w14:paraId="00000005" w14:textId="2DE82948" w:rsidR="002F0898" w:rsidRDefault="004D5A1E" w:rsidP="0AA5B1A9">
      <w:pPr>
        <w:spacing w:after="0" w:line="240" w:lineRule="auto"/>
        <w:ind w:left="2836" w:hanging="2820"/>
        <w:rPr>
          <w:rFonts w:ascii="Calibri" w:eastAsia="Calibri" w:hAnsi="Calibri" w:cs="Calibri"/>
          <w:color w:val="000000"/>
          <w:sz w:val="22"/>
          <w:szCs w:val="22"/>
          <w:lang w:val="en-GB"/>
        </w:rPr>
      </w:pPr>
      <w:r w:rsidRPr="0CA36149">
        <w:rPr>
          <w:rFonts w:ascii="Calibri" w:eastAsia="Calibri" w:hAnsi="Calibri" w:cs="Calibri"/>
          <w:color w:val="000000" w:themeColor="text1"/>
          <w:sz w:val="22"/>
          <w:szCs w:val="22"/>
          <w:lang w:val="en-GB"/>
        </w:rPr>
        <w:t xml:space="preserve">Position:               </w:t>
      </w:r>
      <w:r>
        <w:tab/>
      </w:r>
      <w:r w:rsidRPr="0CA36149">
        <w:rPr>
          <w:rFonts w:ascii="Calibri" w:eastAsia="Calibri" w:hAnsi="Calibri" w:cs="Calibri"/>
          <w:color w:val="000000" w:themeColor="text1"/>
          <w:sz w:val="22"/>
          <w:szCs w:val="22"/>
          <w:lang w:val="en-GB"/>
        </w:rPr>
        <w:t xml:space="preserve"> </w:t>
      </w:r>
      <w:r w:rsidR="0066513B" w:rsidRPr="0CA36149">
        <w:rPr>
          <w:rFonts w:ascii="Calibri" w:eastAsia="Calibri" w:hAnsi="Calibri" w:cs="Calibri"/>
          <w:color w:val="000000" w:themeColor="text1"/>
          <w:sz w:val="22"/>
          <w:szCs w:val="22"/>
          <w:lang w:val="en-GB"/>
        </w:rPr>
        <w:t xml:space="preserve">Information </w:t>
      </w:r>
      <w:r w:rsidR="0066513B" w:rsidRPr="00A1704F">
        <w:rPr>
          <w:rFonts w:ascii="Calibri" w:eastAsia="Calibri" w:hAnsi="Calibri" w:cs="Calibri"/>
          <w:color w:val="000000" w:themeColor="text1"/>
          <w:sz w:val="22"/>
          <w:szCs w:val="22"/>
          <w:lang w:val="en-GB"/>
        </w:rPr>
        <w:t xml:space="preserve">Security </w:t>
      </w:r>
      <w:r w:rsidR="00EA09E9" w:rsidRPr="00A1704F">
        <w:rPr>
          <w:rFonts w:ascii="Calibri" w:eastAsia="Calibri" w:hAnsi="Calibri" w:cs="Calibri"/>
          <w:color w:val="000000" w:themeColor="text1"/>
          <w:sz w:val="22"/>
          <w:szCs w:val="22"/>
          <w:lang w:val="en-GB"/>
        </w:rPr>
        <w:t xml:space="preserve">Specialist </w:t>
      </w:r>
    </w:p>
    <w:p w14:paraId="00000006" w14:textId="3E84864C" w:rsidR="002F0898" w:rsidRDefault="004D5A1E" w:rsidP="0AA5B1A9">
      <w:pPr>
        <w:spacing w:after="0" w:line="240" w:lineRule="auto"/>
        <w:rPr>
          <w:rFonts w:ascii="Calibri" w:eastAsia="Calibri" w:hAnsi="Calibri" w:cs="Calibri"/>
          <w:color w:val="000000"/>
          <w:sz w:val="22"/>
          <w:szCs w:val="22"/>
          <w:lang w:val="en-GB"/>
        </w:rPr>
      </w:pPr>
      <w:r w:rsidRPr="0CA36149">
        <w:rPr>
          <w:rFonts w:ascii="Calibri" w:eastAsia="Calibri" w:hAnsi="Calibri" w:cs="Calibri"/>
          <w:color w:val="000000" w:themeColor="text1"/>
          <w:sz w:val="22"/>
          <w:szCs w:val="22"/>
          <w:lang w:val="en-GB"/>
        </w:rPr>
        <w:t xml:space="preserve">Reports to: </w:t>
      </w:r>
      <w:r>
        <w:tab/>
      </w:r>
      <w:r>
        <w:tab/>
      </w:r>
      <w:r w:rsidRPr="0CA36149">
        <w:rPr>
          <w:rFonts w:ascii="Calibri" w:eastAsia="Calibri" w:hAnsi="Calibri" w:cs="Calibri"/>
          <w:color w:val="000000" w:themeColor="text1"/>
          <w:sz w:val="22"/>
          <w:szCs w:val="22"/>
          <w:lang w:val="en-GB"/>
        </w:rPr>
        <w:t xml:space="preserve">            </w:t>
      </w:r>
      <w:r>
        <w:tab/>
      </w:r>
      <w:r w:rsidR="0066513B" w:rsidRPr="0CA36149">
        <w:rPr>
          <w:rFonts w:ascii="Calibri" w:eastAsia="Calibri" w:hAnsi="Calibri" w:cs="Calibri"/>
          <w:color w:val="000000" w:themeColor="text1"/>
          <w:sz w:val="22"/>
          <w:szCs w:val="22"/>
          <w:lang w:val="en-GB"/>
        </w:rPr>
        <w:t>CIO</w:t>
      </w:r>
      <w:r w:rsidR="0037686D" w:rsidRPr="0CA36149">
        <w:rPr>
          <w:rFonts w:ascii="Calibri" w:eastAsia="Calibri" w:hAnsi="Calibri" w:cs="Calibri"/>
          <w:color w:val="000000" w:themeColor="text1"/>
          <w:sz w:val="22"/>
          <w:szCs w:val="22"/>
          <w:lang w:val="en-GB"/>
        </w:rPr>
        <w:t xml:space="preserve"> </w:t>
      </w:r>
    </w:p>
    <w:p w14:paraId="00000007" w14:textId="77777777" w:rsidR="002F0898" w:rsidRDefault="004D5A1E" w:rsidP="0AA5B1A9">
      <w:pPr>
        <w:spacing w:after="0" w:line="240" w:lineRule="auto"/>
        <w:rPr>
          <w:rFonts w:ascii="Calibri" w:eastAsia="Calibri" w:hAnsi="Calibri" w:cs="Calibri"/>
          <w:color w:val="000000"/>
          <w:sz w:val="22"/>
          <w:szCs w:val="22"/>
          <w:lang w:val="en-GB"/>
        </w:rPr>
      </w:pPr>
      <w:r w:rsidRPr="0AA5B1A9">
        <w:rPr>
          <w:rFonts w:ascii="Calibri" w:eastAsia="Calibri" w:hAnsi="Calibri" w:cs="Calibri"/>
          <w:color w:val="000000" w:themeColor="text1"/>
          <w:sz w:val="22"/>
          <w:szCs w:val="22"/>
          <w:lang w:val="en-GB"/>
        </w:rPr>
        <w:t xml:space="preserve">Supervision of: </w:t>
      </w:r>
      <w:r>
        <w:tab/>
      </w:r>
      <w:r>
        <w:tab/>
      </w:r>
      <w:r w:rsidRPr="0AA5B1A9">
        <w:rPr>
          <w:rFonts w:ascii="Calibri" w:eastAsia="Calibri" w:hAnsi="Calibri" w:cs="Calibri"/>
          <w:color w:val="000000" w:themeColor="text1"/>
          <w:sz w:val="22"/>
          <w:szCs w:val="22"/>
          <w:lang w:val="en-GB"/>
        </w:rPr>
        <w:t xml:space="preserve">      </w:t>
      </w:r>
      <w:r>
        <w:tab/>
      </w:r>
      <w:r w:rsidRPr="0AA5B1A9">
        <w:rPr>
          <w:rFonts w:ascii="Calibri" w:eastAsia="Calibri" w:hAnsi="Calibri" w:cs="Calibri"/>
          <w:color w:val="000000" w:themeColor="text1"/>
          <w:sz w:val="22"/>
          <w:szCs w:val="22"/>
          <w:lang w:val="en-GB"/>
        </w:rPr>
        <w:t>N/A</w:t>
      </w:r>
    </w:p>
    <w:p w14:paraId="00000008" w14:textId="09A143F9" w:rsidR="002F0898" w:rsidRDefault="004D5A1E" w:rsidP="0AA5B1A9">
      <w:pPr>
        <w:spacing w:after="0" w:line="240" w:lineRule="auto"/>
        <w:rPr>
          <w:rFonts w:ascii="Calibri" w:eastAsia="Calibri" w:hAnsi="Calibri" w:cs="Calibri"/>
          <w:color w:val="000000"/>
          <w:sz w:val="22"/>
          <w:szCs w:val="22"/>
          <w:lang w:val="en-GB"/>
        </w:rPr>
      </w:pPr>
      <w:r w:rsidRPr="0AA5B1A9">
        <w:rPr>
          <w:rFonts w:ascii="Calibri" w:eastAsia="Calibri" w:hAnsi="Calibri" w:cs="Calibri"/>
          <w:color w:val="000000" w:themeColor="text1"/>
          <w:sz w:val="22"/>
          <w:szCs w:val="22"/>
          <w:lang w:val="en-GB"/>
        </w:rPr>
        <w:t xml:space="preserve">Duty station: </w:t>
      </w:r>
      <w:r>
        <w:tab/>
      </w:r>
      <w:r>
        <w:tab/>
      </w:r>
      <w:r w:rsidRPr="0AA5B1A9">
        <w:rPr>
          <w:rFonts w:ascii="Calibri" w:eastAsia="Calibri" w:hAnsi="Calibri" w:cs="Calibri"/>
          <w:color w:val="000000" w:themeColor="text1"/>
          <w:sz w:val="22"/>
          <w:szCs w:val="22"/>
          <w:lang w:val="en-GB"/>
        </w:rPr>
        <w:t xml:space="preserve">          </w:t>
      </w:r>
      <w:r>
        <w:tab/>
      </w:r>
      <w:r w:rsidRPr="0AA5B1A9">
        <w:rPr>
          <w:rFonts w:ascii="Calibri" w:eastAsia="Calibri" w:hAnsi="Calibri" w:cs="Calibri"/>
          <w:color w:val="000000" w:themeColor="text1"/>
          <w:sz w:val="22"/>
          <w:szCs w:val="22"/>
          <w:lang w:val="en-GB"/>
        </w:rPr>
        <w:t>Norway</w:t>
      </w:r>
      <w:r w:rsidR="0066513B">
        <w:rPr>
          <w:rFonts w:ascii="Calibri" w:eastAsia="Calibri" w:hAnsi="Calibri" w:cs="Calibri"/>
          <w:color w:val="000000" w:themeColor="text1"/>
          <w:sz w:val="22"/>
          <w:szCs w:val="22"/>
          <w:lang w:val="en-GB"/>
        </w:rPr>
        <w:t>/Germany</w:t>
      </w:r>
      <w:r w:rsidRPr="0AA5B1A9">
        <w:rPr>
          <w:rFonts w:ascii="Calibri" w:eastAsia="Calibri" w:hAnsi="Calibri" w:cs="Calibri"/>
          <w:color w:val="000000" w:themeColor="text1"/>
          <w:sz w:val="22"/>
          <w:szCs w:val="22"/>
          <w:lang w:val="en-GB"/>
        </w:rPr>
        <w:t>/</w:t>
      </w:r>
      <w:r w:rsidR="0066513B">
        <w:rPr>
          <w:rFonts w:ascii="Calibri" w:eastAsia="Calibri" w:hAnsi="Calibri" w:cs="Calibri"/>
          <w:color w:val="000000" w:themeColor="text1"/>
          <w:sz w:val="22"/>
          <w:szCs w:val="22"/>
          <w:lang w:val="en-GB"/>
        </w:rPr>
        <w:t>in any NRC office</w:t>
      </w:r>
      <w:r w:rsidRPr="0AA5B1A9">
        <w:rPr>
          <w:rFonts w:ascii="Calibri" w:eastAsia="Calibri" w:hAnsi="Calibri" w:cs="Calibri"/>
          <w:color w:val="000000" w:themeColor="text1"/>
          <w:sz w:val="22"/>
          <w:szCs w:val="22"/>
          <w:lang w:val="en-GB"/>
        </w:rPr>
        <w:t> </w:t>
      </w:r>
    </w:p>
    <w:p w14:paraId="00000009" w14:textId="55F60ED7" w:rsidR="002F0898" w:rsidRDefault="004D5A1E" w:rsidP="0AA5B1A9">
      <w:pPr>
        <w:spacing w:after="0" w:line="240" w:lineRule="auto"/>
        <w:rPr>
          <w:rFonts w:ascii="Calibri" w:eastAsia="Calibri" w:hAnsi="Calibri" w:cs="Calibri"/>
          <w:color w:val="000000"/>
          <w:sz w:val="22"/>
          <w:szCs w:val="22"/>
          <w:lang w:val="en-GB"/>
        </w:rPr>
      </w:pPr>
      <w:r w:rsidRPr="0AA5B1A9">
        <w:rPr>
          <w:rFonts w:ascii="Calibri" w:eastAsia="Calibri" w:hAnsi="Calibri" w:cs="Calibri"/>
          <w:color w:val="000000" w:themeColor="text1"/>
          <w:sz w:val="22"/>
          <w:szCs w:val="22"/>
          <w:lang w:val="en-GB"/>
        </w:rPr>
        <w:t xml:space="preserve">Travel:                       </w:t>
      </w:r>
      <w:r>
        <w:tab/>
      </w:r>
      <w:r>
        <w:tab/>
      </w:r>
      <w:r w:rsidRPr="0AA5B1A9">
        <w:rPr>
          <w:rFonts w:ascii="Calibri" w:eastAsia="Calibri" w:hAnsi="Calibri" w:cs="Calibri"/>
          <w:color w:val="000000" w:themeColor="text1"/>
          <w:sz w:val="22"/>
          <w:szCs w:val="22"/>
          <w:lang w:val="en-GB"/>
        </w:rPr>
        <w:t xml:space="preserve">Low, up to </w:t>
      </w:r>
      <w:r w:rsidR="00AE5FA6">
        <w:rPr>
          <w:rFonts w:ascii="Calibri" w:eastAsia="Calibri" w:hAnsi="Calibri" w:cs="Calibri"/>
          <w:color w:val="000000" w:themeColor="text1"/>
          <w:sz w:val="22"/>
          <w:szCs w:val="22"/>
          <w:lang w:val="en-GB"/>
        </w:rPr>
        <w:t>10</w:t>
      </w:r>
      <w:r w:rsidRPr="0AA5B1A9">
        <w:rPr>
          <w:rFonts w:ascii="Calibri" w:eastAsia="Calibri" w:hAnsi="Calibri" w:cs="Calibri"/>
          <w:color w:val="000000" w:themeColor="text1"/>
          <w:sz w:val="22"/>
          <w:szCs w:val="22"/>
          <w:lang w:val="en-GB"/>
        </w:rPr>
        <w:t>% depending on workplan</w:t>
      </w:r>
    </w:p>
    <w:p w14:paraId="0000000A" w14:textId="77777777" w:rsidR="002F0898" w:rsidRPr="00A0197A" w:rsidRDefault="004D5A1E" w:rsidP="0AA5B1A9">
      <w:pPr>
        <w:pBdr>
          <w:bottom w:val="single" w:sz="6" w:space="1" w:color="000000"/>
        </w:pBdr>
        <w:spacing w:after="0" w:line="240" w:lineRule="auto"/>
        <w:rPr>
          <w:rFonts w:ascii="Calibri" w:eastAsia="Calibri" w:hAnsi="Calibri" w:cs="Calibri"/>
          <w:color w:val="000000" w:themeColor="text1"/>
          <w:sz w:val="22"/>
          <w:szCs w:val="22"/>
          <w:lang w:val="en-GB"/>
        </w:rPr>
      </w:pPr>
      <w:r w:rsidRPr="0AA5B1A9">
        <w:rPr>
          <w:rFonts w:ascii="Calibri" w:eastAsia="Calibri" w:hAnsi="Calibri" w:cs="Calibri"/>
          <w:color w:val="000000"/>
          <w:sz w:val="22"/>
          <w:szCs w:val="22"/>
          <w:lang w:val="en-GB"/>
        </w:rPr>
        <w:t xml:space="preserve">Project number: </w:t>
      </w:r>
      <w:r>
        <w:rPr>
          <w:rFonts w:ascii="Calibri" w:eastAsia="Calibri" w:hAnsi="Calibri" w:cs="Calibri"/>
          <w:color w:val="000000"/>
          <w:sz w:val="22"/>
          <w:szCs w:val="22"/>
        </w:rPr>
        <w:tab/>
      </w:r>
      <w:r w:rsidRPr="0AA5B1A9">
        <w:rPr>
          <w:rFonts w:ascii="Calibri" w:eastAsia="Calibri" w:hAnsi="Calibri" w:cs="Calibri"/>
          <w:color w:val="000000"/>
          <w:sz w:val="22"/>
          <w:szCs w:val="22"/>
          <w:lang w:val="en-GB"/>
        </w:rPr>
        <w:t xml:space="preserve">     </w:t>
      </w:r>
      <w:r w:rsidRPr="00A0197A">
        <w:tab/>
      </w:r>
      <w:r w:rsidRPr="00A0197A">
        <w:rPr>
          <w:rFonts w:ascii="Calibri" w:eastAsia="Calibri" w:hAnsi="Calibri" w:cs="Calibri"/>
          <w:color w:val="000000" w:themeColor="text1"/>
          <w:sz w:val="22"/>
          <w:szCs w:val="22"/>
          <w:lang w:val="en-GB"/>
        </w:rPr>
        <w:t>XXX</w:t>
      </w:r>
    </w:p>
    <w:p w14:paraId="0000000B" w14:textId="78185A8E" w:rsidR="002F0898" w:rsidRDefault="004D5A1E" w:rsidP="0AA5B1A9">
      <w:pPr>
        <w:pBdr>
          <w:bottom w:val="single" w:sz="6" w:space="1" w:color="000000"/>
        </w:pBdr>
        <w:spacing w:after="0" w:line="240" w:lineRule="auto"/>
        <w:rPr>
          <w:rFonts w:ascii="Calibri" w:eastAsia="Calibri" w:hAnsi="Calibri" w:cs="Calibri"/>
          <w:color w:val="000000"/>
          <w:sz w:val="22"/>
          <w:szCs w:val="22"/>
          <w:lang w:val="en-GB"/>
        </w:rPr>
      </w:pPr>
      <w:r w:rsidRPr="00A0197A">
        <w:rPr>
          <w:rFonts w:ascii="Calibri" w:eastAsia="Calibri" w:hAnsi="Calibri" w:cs="Calibri"/>
          <w:color w:val="000000" w:themeColor="text1"/>
          <w:sz w:val="22"/>
          <w:szCs w:val="22"/>
          <w:lang w:val="en-GB"/>
        </w:rPr>
        <w:t xml:space="preserve">Duration and type of contract: </w:t>
      </w:r>
      <w:r w:rsidR="00A0197A">
        <w:rPr>
          <w:rFonts w:ascii="Calibri" w:eastAsia="Calibri" w:hAnsi="Calibri" w:cs="Calibri"/>
          <w:color w:val="000000" w:themeColor="text1"/>
          <w:sz w:val="22"/>
          <w:szCs w:val="22"/>
          <w:lang w:val="en-GB"/>
        </w:rPr>
        <w:t xml:space="preserve">  </w:t>
      </w:r>
      <w:r w:rsidR="00AE5FA6">
        <w:rPr>
          <w:rFonts w:ascii="Calibri" w:eastAsia="Calibri" w:hAnsi="Calibri" w:cs="Calibri"/>
          <w:color w:val="000000" w:themeColor="text1"/>
          <w:sz w:val="22"/>
          <w:szCs w:val="22"/>
          <w:lang w:val="en-GB"/>
        </w:rPr>
        <w:t>Permanent</w:t>
      </w:r>
    </w:p>
    <w:p w14:paraId="0000000C" w14:textId="77777777" w:rsidR="002F0898" w:rsidRDefault="002F0898" w:rsidP="0AA5B1A9">
      <w:pPr>
        <w:spacing w:after="0" w:line="240" w:lineRule="auto"/>
        <w:rPr>
          <w:rFonts w:ascii="Calibri" w:eastAsia="Calibri" w:hAnsi="Calibri" w:cs="Calibri"/>
          <w:color w:val="000000"/>
          <w:sz w:val="22"/>
          <w:szCs w:val="22"/>
          <w:lang w:val="en-GB"/>
        </w:rPr>
      </w:pPr>
    </w:p>
    <w:p w14:paraId="0000000D" w14:textId="2F343422" w:rsidR="002F0898" w:rsidRDefault="1ECD8272" w:rsidP="0AA5B1A9">
      <w:pPr>
        <w:spacing w:after="0" w:line="240" w:lineRule="auto"/>
        <w:rPr>
          <w:rFonts w:ascii="Calibri" w:eastAsia="Calibri" w:hAnsi="Calibri" w:cs="Calibri"/>
          <w:color w:val="000000"/>
          <w:sz w:val="22"/>
          <w:szCs w:val="22"/>
          <w:lang w:val="en-GB"/>
        </w:rPr>
      </w:pPr>
      <w:r w:rsidRPr="0AA5B1A9">
        <w:rPr>
          <w:rFonts w:ascii="Calibri" w:eastAsia="Calibri" w:hAnsi="Calibri" w:cs="Calibri"/>
          <w:color w:val="000000" w:themeColor="text1"/>
          <w:sz w:val="22"/>
          <w:szCs w:val="22"/>
          <w:lang w:val="en-GB"/>
        </w:rPr>
        <w:t xml:space="preserve">All NRC employees are expected to work in accordance with the organisation’s core </w:t>
      </w:r>
      <w:proofErr w:type="gramStart"/>
      <w:r w:rsidRPr="0AA5B1A9">
        <w:rPr>
          <w:rFonts w:ascii="Calibri" w:eastAsia="Calibri" w:hAnsi="Calibri" w:cs="Calibri"/>
          <w:color w:val="000000" w:themeColor="text1"/>
          <w:sz w:val="22"/>
          <w:szCs w:val="22"/>
          <w:lang w:val="en-GB"/>
        </w:rPr>
        <w:t>values:</w:t>
      </w:r>
      <w:proofErr w:type="gramEnd"/>
      <w:r w:rsidRPr="0AA5B1A9">
        <w:rPr>
          <w:rFonts w:ascii="Calibri" w:eastAsia="Calibri" w:hAnsi="Calibri" w:cs="Calibri"/>
          <w:color w:val="000000" w:themeColor="text1"/>
          <w:sz w:val="22"/>
          <w:szCs w:val="22"/>
          <w:lang w:val="en-GB"/>
        </w:rPr>
        <w:t xml:space="preserve"> dedication, innovation, inclusivity and accountability. These attitudes and </w:t>
      </w:r>
      <w:r w:rsidR="057BFF44" w:rsidRPr="0AA5B1A9">
        <w:rPr>
          <w:rFonts w:ascii="Calibri" w:eastAsia="Calibri" w:hAnsi="Calibri" w:cs="Calibri"/>
          <w:color w:val="000000" w:themeColor="text1"/>
          <w:sz w:val="22"/>
          <w:szCs w:val="22"/>
          <w:lang w:val="en-GB"/>
        </w:rPr>
        <w:t>beliefs</w:t>
      </w:r>
      <w:r w:rsidRPr="0AA5B1A9">
        <w:rPr>
          <w:rFonts w:ascii="Calibri" w:eastAsia="Calibri" w:hAnsi="Calibri" w:cs="Calibri"/>
          <w:color w:val="000000" w:themeColor="text1"/>
          <w:sz w:val="22"/>
          <w:szCs w:val="22"/>
          <w:lang w:val="en-GB"/>
        </w:rPr>
        <w:t xml:space="preserve"> shall guide our actions and relationships.</w:t>
      </w:r>
    </w:p>
    <w:p w14:paraId="0000000E" w14:textId="77777777" w:rsidR="002F0898" w:rsidRDefault="002F0898" w:rsidP="0AA5B1A9">
      <w:pPr>
        <w:spacing w:after="0" w:line="240" w:lineRule="auto"/>
        <w:ind w:left="410"/>
        <w:rPr>
          <w:rFonts w:ascii="Calibri" w:eastAsia="Calibri" w:hAnsi="Calibri" w:cs="Calibri"/>
          <w:color w:val="000000"/>
          <w:sz w:val="22"/>
          <w:szCs w:val="22"/>
          <w:lang w:val="en-GB"/>
        </w:rPr>
      </w:pPr>
    </w:p>
    <w:p w14:paraId="0000000F" w14:textId="77777777" w:rsidR="002F0898" w:rsidRDefault="1ECD8272" w:rsidP="0AA5B1A9">
      <w:pPr>
        <w:spacing w:after="0" w:line="240" w:lineRule="auto"/>
        <w:rPr>
          <w:rFonts w:ascii="Calibri" w:eastAsia="Calibri" w:hAnsi="Calibri" w:cs="Calibri"/>
          <w:b/>
          <w:bCs/>
          <w:color w:val="000000"/>
          <w:sz w:val="22"/>
          <w:szCs w:val="22"/>
          <w:lang w:val="en-GB"/>
        </w:rPr>
      </w:pPr>
      <w:r w:rsidRPr="0AA5B1A9">
        <w:rPr>
          <w:rFonts w:ascii="Calibri" w:eastAsia="Calibri" w:hAnsi="Calibri" w:cs="Calibri"/>
          <w:b/>
          <w:bCs/>
          <w:color w:val="000000" w:themeColor="text1"/>
          <w:sz w:val="22"/>
          <w:szCs w:val="22"/>
          <w:lang w:val="en-GB"/>
        </w:rPr>
        <w:t>Background:</w:t>
      </w:r>
    </w:p>
    <w:p w14:paraId="00000012" w14:textId="391B3BCC" w:rsidR="002F0898" w:rsidRDefault="1ECD8272" w:rsidP="00AD334F">
      <w:pPr>
        <w:spacing w:after="0" w:line="240" w:lineRule="auto"/>
        <w:rPr>
          <w:rFonts w:ascii="Calibri" w:eastAsia="Calibri" w:hAnsi="Calibri" w:cs="Calibri"/>
          <w:color w:val="000000" w:themeColor="text1"/>
          <w:sz w:val="22"/>
          <w:szCs w:val="22"/>
          <w:lang w:val="en-GB"/>
        </w:rPr>
      </w:pPr>
      <w:r w:rsidRPr="0AA5B1A9">
        <w:rPr>
          <w:rFonts w:ascii="Calibri" w:eastAsia="Calibri" w:hAnsi="Calibri" w:cs="Calibri"/>
          <w:color w:val="000000" w:themeColor="text1"/>
          <w:sz w:val="22"/>
          <w:szCs w:val="22"/>
          <w:lang w:val="en-GB"/>
        </w:rPr>
        <w:t>NRC’s global strategic plan for 20</w:t>
      </w:r>
      <w:r w:rsidR="36E1CAFF" w:rsidRPr="0AA5B1A9">
        <w:rPr>
          <w:rFonts w:ascii="Calibri" w:eastAsia="Calibri" w:hAnsi="Calibri" w:cs="Calibri"/>
          <w:color w:val="000000" w:themeColor="text1"/>
          <w:sz w:val="22"/>
          <w:szCs w:val="22"/>
          <w:lang w:val="en-GB"/>
        </w:rPr>
        <w:t>22</w:t>
      </w:r>
      <w:r w:rsidRPr="0AA5B1A9">
        <w:rPr>
          <w:rFonts w:ascii="Calibri" w:eastAsia="Calibri" w:hAnsi="Calibri" w:cs="Calibri"/>
          <w:color w:val="000000" w:themeColor="text1"/>
          <w:sz w:val="22"/>
          <w:szCs w:val="22"/>
          <w:lang w:val="en-GB"/>
        </w:rPr>
        <w:t xml:space="preserve"> - 20</w:t>
      </w:r>
      <w:r w:rsidR="74CFBAFF" w:rsidRPr="0AA5B1A9">
        <w:rPr>
          <w:rFonts w:ascii="Calibri" w:eastAsia="Calibri" w:hAnsi="Calibri" w:cs="Calibri"/>
          <w:color w:val="000000" w:themeColor="text1"/>
          <w:sz w:val="22"/>
          <w:szCs w:val="22"/>
          <w:lang w:val="en-GB"/>
        </w:rPr>
        <w:t>25</w:t>
      </w:r>
      <w:r w:rsidRPr="0AA5B1A9">
        <w:rPr>
          <w:rFonts w:ascii="Calibri" w:eastAsia="Calibri" w:hAnsi="Calibri" w:cs="Calibri"/>
          <w:color w:val="000000" w:themeColor="text1"/>
          <w:sz w:val="22"/>
          <w:szCs w:val="22"/>
          <w:lang w:val="en-GB"/>
        </w:rPr>
        <w:t xml:space="preserve"> includes </w:t>
      </w:r>
      <w:r w:rsidR="6F41E1CD" w:rsidRPr="0AA5B1A9">
        <w:rPr>
          <w:rFonts w:ascii="Calibri" w:eastAsia="Calibri" w:hAnsi="Calibri" w:cs="Calibri"/>
          <w:color w:val="000000" w:themeColor="text1"/>
          <w:sz w:val="22"/>
          <w:szCs w:val="22"/>
          <w:lang w:val="en-GB"/>
        </w:rPr>
        <w:t>Digital Transformation as a strategic enabler for the organisation and a key element in expanding the reach of our assi</w:t>
      </w:r>
      <w:r w:rsidR="63835EB6" w:rsidRPr="0AA5B1A9">
        <w:rPr>
          <w:rFonts w:ascii="Calibri" w:eastAsia="Calibri" w:hAnsi="Calibri" w:cs="Calibri"/>
          <w:color w:val="000000" w:themeColor="text1"/>
          <w:sz w:val="22"/>
          <w:szCs w:val="22"/>
          <w:lang w:val="en-GB"/>
        </w:rPr>
        <w:t>s</w:t>
      </w:r>
      <w:r w:rsidR="6F41E1CD" w:rsidRPr="0AA5B1A9">
        <w:rPr>
          <w:rFonts w:ascii="Calibri" w:eastAsia="Calibri" w:hAnsi="Calibri" w:cs="Calibri"/>
          <w:color w:val="000000" w:themeColor="text1"/>
          <w:sz w:val="22"/>
          <w:szCs w:val="22"/>
          <w:lang w:val="en-GB"/>
        </w:rPr>
        <w:t>tance</w:t>
      </w:r>
      <w:r w:rsidR="6D095029" w:rsidRPr="0AA5B1A9">
        <w:rPr>
          <w:rFonts w:ascii="Calibri" w:eastAsia="Calibri" w:hAnsi="Calibri" w:cs="Calibri"/>
          <w:color w:val="000000" w:themeColor="text1"/>
          <w:sz w:val="22"/>
          <w:szCs w:val="22"/>
          <w:lang w:val="en-GB"/>
        </w:rPr>
        <w:t xml:space="preserve"> towards the 2030 ambition</w:t>
      </w:r>
      <w:r w:rsidR="6F41E1CD" w:rsidRPr="0AA5B1A9">
        <w:rPr>
          <w:rFonts w:ascii="Calibri" w:eastAsia="Calibri" w:hAnsi="Calibri" w:cs="Calibri"/>
          <w:color w:val="000000" w:themeColor="text1"/>
          <w:sz w:val="22"/>
          <w:szCs w:val="22"/>
          <w:lang w:val="en-GB"/>
        </w:rPr>
        <w:t xml:space="preserve">. </w:t>
      </w:r>
      <w:r w:rsidR="00AD334F">
        <w:rPr>
          <w:rFonts w:ascii="Calibri" w:eastAsia="Calibri" w:hAnsi="Calibri" w:cs="Calibri"/>
          <w:color w:val="000000" w:themeColor="text1"/>
          <w:sz w:val="22"/>
          <w:szCs w:val="22"/>
          <w:lang w:val="en-GB"/>
        </w:rPr>
        <w:t xml:space="preserve">To do so, NRC is increasingly </w:t>
      </w:r>
      <w:r w:rsidR="00340695">
        <w:rPr>
          <w:rFonts w:ascii="Calibri" w:eastAsia="Calibri" w:hAnsi="Calibri" w:cs="Calibri"/>
          <w:color w:val="000000" w:themeColor="text1"/>
          <w:sz w:val="22"/>
          <w:szCs w:val="22"/>
          <w:lang w:val="en-GB"/>
        </w:rPr>
        <w:t xml:space="preserve">adopting digital solutions to drive internal efficiencies as well as provide </w:t>
      </w:r>
      <w:r w:rsidR="00AD4C54">
        <w:rPr>
          <w:rFonts w:ascii="Calibri" w:eastAsia="Calibri" w:hAnsi="Calibri" w:cs="Calibri"/>
          <w:color w:val="000000" w:themeColor="text1"/>
          <w:sz w:val="22"/>
          <w:szCs w:val="22"/>
          <w:lang w:val="en-GB"/>
        </w:rPr>
        <w:t>digital services to the people it serve</w:t>
      </w:r>
      <w:r w:rsidR="004368F8">
        <w:rPr>
          <w:rFonts w:ascii="Calibri" w:eastAsia="Calibri" w:hAnsi="Calibri" w:cs="Calibri"/>
          <w:color w:val="000000" w:themeColor="text1"/>
          <w:sz w:val="22"/>
          <w:szCs w:val="22"/>
          <w:lang w:val="en-GB"/>
        </w:rPr>
        <w:t xml:space="preserve">s. Key to all this will be NRC’s ability to secure </w:t>
      </w:r>
      <w:r w:rsidR="00BF5186">
        <w:rPr>
          <w:rFonts w:ascii="Calibri" w:eastAsia="Calibri" w:hAnsi="Calibri" w:cs="Calibri"/>
          <w:color w:val="000000" w:themeColor="text1"/>
          <w:sz w:val="22"/>
          <w:szCs w:val="22"/>
          <w:lang w:val="en-GB"/>
        </w:rPr>
        <w:t xml:space="preserve">systems, </w:t>
      </w:r>
      <w:proofErr w:type="gramStart"/>
      <w:r w:rsidR="00577D0A">
        <w:rPr>
          <w:rFonts w:ascii="Calibri" w:eastAsia="Calibri" w:hAnsi="Calibri" w:cs="Calibri"/>
          <w:color w:val="000000" w:themeColor="text1"/>
          <w:sz w:val="22"/>
          <w:szCs w:val="22"/>
          <w:lang w:val="en-GB"/>
        </w:rPr>
        <w:t>applications</w:t>
      </w:r>
      <w:proofErr w:type="gramEnd"/>
      <w:r w:rsidR="00577D0A">
        <w:rPr>
          <w:rFonts w:ascii="Calibri" w:eastAsia="Calibri" w:hAnsi="Calibri" w:cs="Calibri"/>
          <w:color w:val="000000" w:themeColor="text1"/>
          <w:sz w:val="22"/>
          <w:szCs w:val="22"/>
          <w:lang w:val="en-GB"/>
        </w:rPr>
        <w:t xml:space="preserve"> and the data these will process, to ensure privacy, confidentiality and </w:t>
      </w:r>
      <w:r w:rsidR="001F07A3">
        <w:rPr>
          <w:rFonts w:ascii="Calibri" w:eastAsia="Calibri" w:hAnsi="Calibri" w:cs="Calibri"/>
          <w:color w:val="000000" w:themeColor="text1"/>
          <w:sz w:val="22"/>
          <w:szCs w:val="22"/>
          <w:lang w:val="en-GB"/>
        </w:rPr>
        <w:t>avoid</w:t>
      </w:r>
      <w:r w:rsidR="00F154D9">
        <w:rPr>
          <w:rFonts w:ascii="Calibri" w:eastAsia="Calibri" w:hAnsi="Calibri" w:cs="Calibri"/>
          <w:color w:val="000000" w:themeColor="text1"/>
          <w:sz w:val="22"/>
          <w:szCs w:val="22"/>
          <w:lang w:val="en-GB"/>
        </w:rPr>
        <w:t xml:space="preserve"> causing</w:t>
      </w:r>
      <w:r w:rsidR="00CA6288">
        <w:rPr>
          <w:rFonts w:ascii="Calibri" w:eastAsia="Calibri" w:hAnsi="Calibri" w:cs="Calibri"/>
          <w:color w:val="000000" w:themeColor="text1"/>
          <w:sz w:val="22"/>
          <w:szCs w:val="22"/>
          <w:lang w:val="en-GB"/>
        </w:rPr>
        <w:t xml:space="preserve"> digital harm.</w:t>
      </w:r>
    </w:p>
    <w:p w14:paraId="74BABEF2" w14:textId="3B3C4074" w:rsidR="00CA6288" w:rsidRDefault="00CA6288" w:rsidP="00AD334F">
      <w:pPr>
        <w:spacing w:after="0" w:line="240" w:lineRule="auto"/>
        <w:rPr>
          <w:rFonts w:ascii="Calibri" w:eastAsia="Calibri" w:hAnsi="Calibri" w:cs="Calibri"/>
          <w:color w:val="000000" w:themeColor="text1"/>
          <w:sz w:val="22"/>
          <w:szCs w:val="22"/>
          <w:lang w:val="en-GB"/>
        </w:rPr>
      </w:pPr>
    </w:p>
    <w:p w14:paraId="11816368" w14:textId="7D20F4F6" w:rsidR="00CA6288" w:rsidRDefault="001A4D5F" w:rsidP="00AD334F">
      <w:pPr>
        <w:spacing w:after="0" w:line="240" w:lineRule="auto"/>
        <w:rPr>
          <w:rFonts w:ascii="Calibri" w:eastAsia="Calibri" w:hAnsi="Calibri" w:cs="Calibri"/>
          <w:color w:val="000000" w:themeColor="text1"/>
          <w:sz w:val="22"/>
          <w:szCs w:val="22"/>
          <w:lang w:val="en-GB"/>
        </w:rPr>
      </w:pPr>
      <w:r w:rsidRPr="00A1704F">
        <w:rPr>
          <w:rFonts w:ascii="Calibri" w:eastAsia="Calibri" w:hAnsi="Calibri" w:cs="Calibri"/>
          <w:color w:val="000000" w:themeColor="text1"/>
          <w:sz w:val="22"/>
          <w:szCs w:val="22"/>
          <w:lang w:val="en-GB"/>
        </w:rPr>
        <w:t xml:space="preserve">As the Information Security </w:t>
      </w:r>
      <w:r w:rsidR="002305E7" w:rsidRPr="00A1704F">
        <w:rPr>
          <w:rFonts w:ascii="Calibri" w:eastAsia="Calibri" w:hAnsi="Calibri" w:cs="Calibri"/>
          <w:color w:val="000000" w:themeColor="text1"/>
          <w:sz w:val="22"/>
          <w:szCs w:val="22"/>
          <w:lang w:val="en-GB"/>
        </w:rPr>
        <w:t>Specialist</w:t>
      </w:r>
      <w:r w:rsidRPr="00A1704F">
        <w:rPr>
          <w:rFonts w:ascii="Calibri" w:eastAsia="Calibri" w:hAnsi="Calibri" w:cs="Calibri"/>
          <w:color w:val="000000" w:themeColor="text1"/>
          <w:sz w:val="22"/>
          <w:szCs w:val="22"/>
          <w:lang w:val="en-GB"/>
        </w:rPr>
        <w:t>, you</w:t>
      </w:r>
      <w:r>
        <w:rPr>
          <w:rFonts w:ascii="Calibri" w:eastAsia="Calibri" w:hAnsi="Calibri" w:cs="Calibri"/>
          <w:color w:val="000000" w:themeColor="text1"/>
          <w:sz w:val="22"/>
          <w:szCs w:val="22"/>
          <w:lang w:val="en-GB"/>
        </w:rPr>
        <w:t xml:space="preserve"> will be working </w:t>
      </w:r>
      <w:r w:rsidR="00246FFE">
        <w:rPr>
          <w:rFonts w:ascii="Calibri" w:eastAsia="Calibri" w:hAnsi="Calibri" w:cs="Calibri"/>
          <w:color w:val="000000" w:themeColor="text1"/>
          <w:sz w:val="22"/>
          <w:szCs w:val="22"/>
          <w:lang w:val="en-GB"/>
        </w:rPr>
        <w:t>in the global ICT</w:t>
      </w:r>
      <w:r w:rsidR="00425BD3">
        <w:rPr>
          <w:rFonts w:ascii="Calibri" w:eastAsia="Calibri" w:hAnsi="Calibri" w:cs="Calibri"/>
          <w:color w:val="000000" w:themeColor="text1"/>
          <w:sz w:val="22"/>
          <w:szCs w:val="22"/>
          <w:lang w:val="en-GB"/>
        </w:rPr>
        <w:t xml:space="preserve"> Development</w:t>
      </w:r>
      <w:r w:rsidR="00246FFE">
        <w:rPr>
          <w:rFonts w:ascii="Calibri" w:eastAsia="Calibri" w:hAnsi="Calibri" w:cs="Calibri"/>
          <w:color w:val="000000" w:themeColor="text1"/>
          <w:sz w:val="22"/>
          <w:szCs w:val="22"/>
          <w:lang w:val="en-GB"/>
        </w:rPr>
        <w:t xml:space="preserve"> Section, </w:t>
      </w:r>
      <w:r>
        <w:rPr>
          <w:rFonts w:ascii="Calibri" w:eastAsia="Calibri" w:hAnsi="Calibri" w:cs="Calibri"/>
          <w:color w:val="000000" w:themeColor="text1"/>
          <w:sz w:val="22"/>
          <w:szCs w:val="22"/>
          <w:lang w:val="en-GB"/>
        </w:rPr>
        <w:t xml:space="preserve">alongside the Information Security Risk Management Advisor, ICT </w:t>
      </w:r>
      <w:r w:rsidR="00C5325F">
        <w:rPr>
          <w:rFonts w:ascii="Calibri" w:eastAsia="Calibri" w:hAnsi="Calibri" w:cs="Calibri"/>
          <w:color w:val="000000" w:themeColor="text1"/>
          <w:sz w:val="22"/>
          <w:szCs w:val="22"/>
          <w:lang w:val="en-GB"/>
        </w:rPr>
        <w:t xml:space="preserve">operations, </w:t>
      </w:r>
      <w:proofErr w:type="gramStart"/>
      <w:r w:rsidR="00C5325F">
        <w:rPr>
          <w:rFonts w:ascii="Calibri" w:eastAsia="Calibri" w:hAnsi="Calibri" w:cs="Calibri"/>
          <w:color w:val="000000" w:themeColor="text1"/>
          <w:sz w:val="22"/>
          <w:szCs w:val="22"/>
          <w:lang w:val="en-GB"/>
        </w:rPr>
        <w:t>infrastructure</w:t>
      </w:r>
      <w:proofErr w:type="gramEnd"/>
      <w:r w:rsidR="00C5325F">
        <w:rPr>
          <w:rFonts w:ascii="Calibri" w:eastAsia="Calibri" w:hAnsi="Calibri" w:cs="Calibri"/>
          <w:color w:val="000000" w:themeColor="text1"/>
          <w:sz w:val="22"/>
          <w:szCs w:val="22"/>
          <w:lang w:val="en-GB"/>
        </w:rPr>
        <w:t xml:space="preserve"> and development teams to</w:t>
      </w:r>
      <w:r w:rsidR="00246FFE">
        <w:rPr>
          <w:rFonts w:ascii="Calibri" w:eastAsia="Calibri" w:hAnsi="Calibri" w:cs="Calibri"/>
          <w:color w:val="000000" w:themeColor="text1"/>
          <w:sz w:val="22"/>
          <w:szCs w:val="22"/>
          <w:lang w:val="en-GB"/>
        </w:rPr>
        <w:t xml:space="preserve"> improve our digital security set-up and </w:t>
      </w:r>
      <w:r w:rsidR="00101288">
        <w:rPr>
          <w:rFonts w:ascii="Calibri" w:eastAsia="Calibri" w:hAnsi="Calibri" w:cs="Calibri"/>
          <w:color w:val="000000" w:themeColor="text1"/>
          <w:sz w:val="22"/>
          <w:szCs w:val="22"/>
          <w:lang w:val="en-GB"/>
        </w:rPr>
        <w:t xml:space="preserve">practices. </w:t>
      </w:r>
    </w:p>
    <w:p w14:paraId="00000015" w14:textId="77777777" w:rsidR="002F0898" w:rsidRDefault="002F0898" w:rsidP="0AA5B1A9">
      <w:pPr>
        <w:spacing w:after="0" w:line="240" w:lineRule="auto"/>
        <w:jc w:val="both"/>
        <w:rPr>
          <w:rFonts w:ascii="Calibri" w:eastAsia="Calibri" w:hAnsi="Calibri" w:cs="Calibri"/>
          <w:color w:val="000000"/>
          <w:sz w:val="22"/>
          <w:szCs w:val="22"/>
          <w:lang w:val="en-GB"/>
        </w:rPr>
      </w:pPr>
    </w:p>
    <w:p w14:paraId="00000016" w14:textId="77777777" w:rsidR="002F0898" w:rsidRDefault="004D5A1E" w:rsidP="0AA5B1A9">
      <w:pPr>
        <w:numPr>
          <w:ilvl w:val="0"/>
          <w:numId w:val="6"/>
        </w:numPr>
        <w:spacing w:after="0" w:line="240" w:lineRule="auto"/>
        <w:rPr>
          <w:rFonts w:ascii="Calibri" w:eastAsia="Calibri" w:hAnsi="Calibri" w:cs="Calibri"/>
          <w:b/>
          <w:bCs/>
          <w:color w:val="000000"/>
          <w:sz w:val="24"/>
          <w:szCs w:val="24"/>
        </w:rPr>
      </w:pPr>
      <w:r w:rsidRPr="0AA5B1A9">
        <w:rPr>
          <w:rFonts w:ascii="Calibri" w:eastAsia="Calibri" w:hAnsi="Calibri" w:cs="Calibri"/>
          <w:b/>
          <w:bCs/>
          <w:color w:val="000000" w:themeColor="text1"/>
          <w:sz w:val="24"/>
          <w:szCs w:val="24"/>
          <w:lang w:val="en-GB"/>
        </w:rPr>
        <w:t>Role and responsibilities</w:t>
      </w:r>
    </w:p>
    <w:p w14:paraId="00000017" w14:textId="77777777" w:rsidR="002F0898" w:rsidRDefault="002F0898" w:rsidP="0AA5B1A9">
      <w:pPr>
        <w:spacing w:after="0" w:line="240" w:lineRule="auto"/>
        <w:ind w:firstLine="708"/>
        <w:rPr>
          <w:rFonts w:ascii="Calibri" w:eastAsia="Calibri" w:hAnsi="Calibri" w:cs="Calibri"/>
          <w:color w:val="000000"/>
          <w:sz w:val="22"/>
          <w:szCs w:val="22"/>
          <w:lang w:val="en-GB"/>
        </w:rPr>
      </w:pPr>
    </w:p>
    <w:p w14:paraId="0000001E" w14:textId="1CE82568" w:rsidR="002F0898" w:rsidRPr="00BF5186" w:rsidRDefault="1ECD8272" w:rsidP="00BF5186">
      <w:pPr>
        <w:spacing w:after="200" w:line="240" w:lineRule="auto"/>
        <w:rPr>
          <w:rFonts w:ascii="Calibri" w:eastAsia="Calibri" w:hAnsi="Calibri" w:cs="Calibri"/>
          <w:sz w:val="22"/>
          <w:szCs w:val="22"/>
          <w:u w:val="single"/>
          <w:lang w:val="en-GB"/>
        </w:rPr>
      </w:pPr>
      <w:r w:rsidRPr="00BF5186">
        <w:rPr>
          <w:rFonts w:ascii="Calibri" w:eastAsia="Calibri" w:hAnsi="Calibri" w:cs="Calibri"/>
          <w:sz w:val="22"/>
          <w:szCs w:val="22"/>
          <w:u w:val="single"/>
          <w:lang w:val="en-GB"/>
        </w:rPr>
        <w:t>Generic responsibilities</w:t>
      </w:r>
    </w:p>
    <w:p w14:paraId="59787440" w14:textId="438D00B5" w:rsidR="00BF5186" w:rsidRPr="00BF5186" w:rsidRDefault="00BF5186" w:rsidP="00BF5186">
      <w:pPr>
        <w:pStyle w:val="ListParagraph"/>
        <w:numPr>
          <w:ilvl w:val="0"/>
          <w:numId w:val="14"/>
        </w:numPr>
        <w:spacing w:after="0" w:line="240" w:lineRule="auto"/>
        <w:rPr>
          <w:rFonts w:ascii="Calibri" w:eastAsia="Calibri" w:hAnsi="Calibri" w:cs="Calibri"/>
          <w:color w:val="464645"/>
          <w:lang w:val="en-GB" w:eastAsia="en-GB"/>
        </w:rPr>
      </w:pPr>
      <w:r w:rsidRPr="00BF5186">
        <w:rPr>
          <w:rFonts w:ascii="Calibri" w:eastAsia="Calibri" w:hAnsi="Calibri" w:cs="Calibri"/>
          <w:color w:val="464645"/>
          <w:lang w:val="en-GB" w:eastAsia="en-GB"/>
        </w:rPr>
        <w:t>Contribute to uphold confidentiality, integrity and availability</w:t>
      </w:r>
      <w:r w:rsidRPr="00BF5186" w:rsidDel="00712CEB">
        <w:rPr>
          <w:rFonts w:ascii="Calibri" w:eastAsia="Calibri" w:hAnsi="Calibri" w:cs="Calibri"/>
          <w:color w:val="464645"/>
          <w:lang w:val="en-GB" w:eastAsia="en-GB"/>
        </w:rPr>
        <w:t xml:space="preserve"> </w:t>
      </w:r>
      <w:r w:rsidRPr="00BF5186">
        <w:rPr>
          <w:rFonts w:ascii="Calibri" w:eastAsia="Calibri" w:hAnsi="Calibri" w:cs="Calibri"/>
          <w:color w:val="464645"/>
          <w:lang w:val="en-GB" w:eastAsia="en-GB"/>
        </w:rPr>
        <w:t>of information and systems</w:t>
      </w:r>
      <w:r w:rsidR="00AE7452">
        <w:rPr>
          <w:rFonts w:ascii="Calibri" w:eastAsia="Calibri" w:hAnsi="Calibri" w:cs="Calibri"/>
          <w:color w:val="464645"/>
          <w:lang w:val="en-GB" w:eastAsia="en-GB"/>
        </w:rPr>
        <w:t xml:space="preserve"> at </w:t>
      </w:r>
      <w:proofErr w:type="gramStart"/>
      <w:r w:rsidR="00AE7452">
        <w:rPr>
          <w:rFonts w:ascii="Calibri" w:eastAsia="Calibri" w:hAnsi="Calibri" w:cs="Calibri"/>
          <w:color w:val="464645"/>
          <w:lang w:val="en-GB" w:eastAsia="en-GB"/>
        </w:rPr>
        <w:t>NRC</w:t>
      </w:r>
      <w:r w:rsidRPr="00BF5186">
        <w:rPr>
          <w:rFonts w:ascii="Calibri" w:eastAsia="Calibri" w:hAnsi="Calibri" w:cs="Calibri"/>
          <w:color w:val="464645"/>
          <w:lang w:val="en-GB" w:eastAsia="en-GB"/>
        </w:rPr>
        <w:t>;</w:t>
      </w:r>
      <w:proofErr w:type="gramEnd"/>
    </w:p>
    <w:p w14:paraId="7D10904A" w14:textId="3D34CF42" w:rsidR="00BF5186" w:rsidRPr="00BF5186" w:rsidRDefault="00BF5186" w:rsidP="00BF5186">
      <w:pPr>
        <w:pStyle w:val="ListParagraph"/>
        <w:numPr>
          <w:ilvl w:val="0"/>
          <w:numId w:val="14"/>
        </w:numPr>
        <w:spacing w:line="240" w:lineRule="auto"/>
        <w:rPr>
          <w:rFonts w:ascii="Calibri" w:eastAsia="Calibri" w:hAnsi="Calibri" w:cs="Calibri"/>
          <w:color w:val="464645"/>
          <w:lang w:val="en-GB" w:eastAsia="en-GB"/>
        </w:rPr>
      </w:pPr>
      <w:r w:rsidRPr="00BF5186">
        <w:rPr>
          <w:rFonts w:ascii="Calibri" w:eastAsia="Calibri" w:hAnsi="Calibri" w:cs="Calibri"/>
          <w:color w:val="464645"/>
          <w:lang w:val="en-GB" w:eastAsia="en-GB"/>
        </w:rPr>
        <w:t>Coordinate and collaborate across the ICT Development Section and with other parts of the organisation on dependencies and opportunities</w:t>
      </w:r>
      <w:r w:rsidR="00D076AD">
        <w:rPr>
          <w:rFonts w:ascii="Calibri" w:eastAsia="Calibri" w:hAnsi="Calibri" w:cs="Calibri"/>
          <w:color w:val="464645"/>
          <w:lang w:val="en-GB" w:eastAsia="en-GB"/>
        </w:rPr>
        <w:t xml:space="preserve"> related to information </w:t>
      </w:r>
      <w:proofErr w:type="gramStart"/>
      <w:r w:rsidR="00D076AD">
        <w:rPr>
          <w:rFonts w:ascii="Calibri" w:eastAsia="Calibri" w:hAnsi="Calibri" w:cs="Calibri"/>
          <w:color w:val="464645"/>
          <w:lang w:val="en-GB" w:eastAsia="en-GB"/>
        </w:rPr>
        <w:t>security</w:t>
      </w:r>
      <w:r w:rsidRPr="00BF5186">
        <w:rPr>
          <w:rFonts w:ascii="Calibri" w:eastAsia="Calibri" w:hAnsi="Calibri" w:cs="Calibri"/>
          <w:color w:val="464645"/>
          <w:lang w:val="en-GB" w:eastAsia="en-GB"/>
        </w:rPr>
        <w:t>;</w:t>
      </w:r>
      <w:proofErr w:type="gramEnd"/>
    </w:p>
    <w:p w14:paraId="7F7C6D4D" w14:textId="6B20E0C4" w:rsidR="00BF5186" w:rsidRPr="00BF5186" w:rsidRDefault="00BF5186" w:rsidP="00BF5186">
      <w:pPr>
        <w:pStyle w:val="ListParagraph"/>
        <w:numPr>
          <w:ilvl w:val="0"/>
          <w:numId w:val="14"/>
        </w:numPr>
        <w:spacing w:line="240" w:lineRule="auto"/>
        <w:rPr>
          <w:rFonts w:ascii="Calibri" w:eastAsia="Calibri" w:hAnsi="Calibri" w:cs="Calibri"/>
          <w:color w:val="464645"/>
          <w:lang w:val="en-GB" w:eastAsia="en-GB"/>
        </w:rPr>
      </w:pPr>
      <w:r w:rsidRPr="00BF5186">
        <w:rPr>
          <w:rFonts w:ascii="Calibri" w:eastAsia="Calibri" w:hAnsi="Calibri" w:cs="Calibri"/>
          <w:color w:val="464645"/>
          <w:lang w:val="en-GB" w:eastAsia="en-GB"/>
        </w:rPr>
        <w:t>Ensure that information security is integrated in all digital initiatives, providing guidance to project managers and service</w:t>
      </w:r>
      <w:r w:rsidR="00C75035">
        <w:rPr>
          <w:rFonts w:ascii="Calibri" w:eastAsia="Calibri" w:hAnsi="Calibri" w:cs="Calibri"/>
          <w:color w:val="464645"/>
          <w:lang w:val="en-GB" w:eastAsia="en-GB"/>
        </w:rPr>
        <w:t xml:space="preserve"> </w:t>
      </w:r>
      <w:proofErr w:type="gramStart"/>
      <w:r w:rsidR="00C75035">
        <w:rPr>
          <w:rFonts w:ascii="Calibri" w:eastAsia="Calibri" w:hAnsi="Calibri" w:cs="Calibri"/>
          <w:color w:val="464645"/>
          <w:lang w:val="en-GB" w:eastAsia="en-GB"/>
        </w:rPr>
        <w:t>providers</w:t>
      </w:r>
      <w:r w:rsidRPr="00BF5186">
        <w:rPr>
          <w:rFonts w:ascii="Calibri" w:eastAsia="Calibri" w:hAnsi="Calibri" w:cs="Calibri"/>
          <w:color w:val="464645"/>
          <w:lang w:val="en-GB" w:eastAsia="en-GB"/>
        </w:rPr>
        <w:t>;</w:t>
      </w:r>
      <w:proofErr w:type="gramEnd"/>
    </w:p>
    <w:p w14:paraId="637A1E14" w14:textId="47079238" w:rsidR="00BF5186" w:rsidRPr="00BF5186" w:rsidRDefault="00641090" w:rsidP="00BF5186">
      <w:pPr>
        <w:pStyle w:val="ListParagraph"/>
        <w:numPr>
          <w:ilvl w:val="0"/>
          <w:numId w:val="14"/>
        </w:numPr>
        <w:spacing w:line="240" w:lineRule="auto"/>
        <w:rPr>
          <w:rFonts w:ascii="Calibri" w:eastAsia="Calibri" w:hAnsi="Calibri" w:cs="Calibri"/>
          <w:color w:val="464645"/>
          <w:lang w:val="en-GB" w:eastAsia="en-GB"/>
        </w:rPr>
      </w:pPr>
      <w:r>
        <w:rPr>
          <w:rFonts w:ascii="Calibri" w:eastAsia="Calibri" w:hAnsi="Calibri" w:cs="Calibri"/>
          <w:color w:val="464645"/>
          <w:lang w:val="en-GB" w:eastAsia="en-GB"/>
        </w:rPr>
        <w:t xml:space="preserve">Contribute to the </w:t>
      </w:r>
      <w:r w:rsidR="00BF5186" w:rsidRPr="00BF5186">
        <w:rPr>
          <w:rFonts w:ascii="Calibri" w:eastAsia="Calibri" w:hAnsi="Calibri" w:cs="Calibri"/>
          <w:color w:val="464645"/>
          <w:lang w:val="en-GB" w:eastAsia="en-GB"/>
        </w:rPr>
        <w:t xml:space="preserve">development and implementation of policies, frameworks and procedures related to information </w:t>
      </w:r>
      <w:proofErr w:type="gramStart"/>
      <w:r w:rsidR="00BF5186" w:rsidRPr="00BF5186">
        <w:rPr>
          <w:rFonts w:ascii="Calibri" w:eastAsia="Calibri" w:hAnsi="Calibri" w:cs="Calibri"/>
          <w:color w:val="464645"/>
          <w:lang w:val="en-GB" w:eastAsia="en-GB"/>
        </w:rPr>
        <w:t>security;</w:t>
      </w:r>
      <w:proofErr w:type="gramEnd"/>
    </w:p>
    <w:p w14:paraId="5EE0CFE3" w14:textId="77777777" w:rsidR="00BF5186" w:rsidRPr="00BF5186" w:rsidRDefault="00BF5186" w:rsidP="00BF5186">
      <w:pPr>
        <w:pStyle w:val="ListParagraph"/>
        <w:numPr>
          <w:ilvl w:val="0"/>
          <w:numId w:val="14"/>
        </w:numPr>
        <w:spacing w:line="240" w:lineRule="auto"/>
        <w:rPr>
          <w:rFonts w:ascii="Calibri" w:eastAsia="Calibri" w:hAnsi="Calibri" w:cs="Calibri"/>
          <w:color w:val="464645"/>
          <w:lang w:val="en-GB" w:eastAsia="en-GB"/>
        </w:rPr>
      </w:pPr>
      <w:r w:rsidRPr="00BF5186">
        <w:rPr>
          <w:rFonts w:ascii="Calibri" w:eastAsia="Calibri" w:hAnsi="Calibri" w:cs="Calibri"/>
          <w:color w:val="464645"/>
          <w:lang w:val="en-GB" w:eastAsia="en-GB"/>
        </w:rPr>
        <w:t>Innovate and experiment, including capturing smart failure (failure that generates learning</w:t>
      </w:r>
      <w:proofErr w:type="gramStart"/>
      <w:r w:rsidRPr="00BF5186">
        <w:rPr>
          <w:rFonts w:ascii="Calibri" w:eastAsia="Calibri" w:hAnsi="Calibri" w:cs="Calibri"/>
          <w:color w:val="464645"/>
          <w:lang w:val="en-GB" w:eastAsia="en-GB"/>
        </w:rPr>
        <w:t>);</w:t>
      </w:r>
      <w:proofErr w:type="gramEnd"/>
    </w:p>
    <w:p w14:paraId="71942382" w14:textId="74603B87" w:rsidR="00BF5186" w:rsidRPr="00BF5186" w:rsidRDefault="00BF5186" w:rsidP="00BF5186">
      <w:pPr>
        <w:pStyle w:val="ListParagraph"/>
        <w:numPr>
          <w:ilvl w:val="0"/>
          <w:numId w:val="14"/>
        </w:numPr>
        <w:spacing w:line="240" w:lineRule="auto"/>
        <w:rPr>
          <w:rFonts w:ascii="Calibri" w:eastAsia="Calibri" w:hAnsi="Calibri" w:cs="Calibri"/>
          <w:color w:val="464645"/>
          <w:lang w:val="en-GB" w:eastAsia="en-GB"/>
        </w:rPr>
      </w:pPr>
      <w:r w:rsidRPr="00BF5186">
        <w:rPr>
          <w:rFonts w:ascii="Calibri" w:eastAsia="Calibri" w:hAnsi="Calibri" w:cs="Calibri"/>
          <w:color w:val="464645"/>
          <w:lang w:val="en-GB" w:eastAsia="en-GB"/>
        </w:rPr>
        <w:t xml:space="preserve">Capture learning and disseminate to </w:t>
      </w:r>
      <w:r w:rsidR="00973416">
        <w:rPr>
          <w:rFonts w:ascii="Calibri" w:eastAsia="Calibri" w:hAnsi="Calibri" w:cs="Calibri"/>
          <w:color w:val="464645"/>
          <w:lang w:val="en-GB" w:eastAsia="en-GB"/>
        </w:rPr>
        <w:t xml:space="preserve">the </w:t>
      </w:r>
      <w:r w:rsidRPr="00BF5186">
        <w:rPr>
          <w:rFonts w:ascii="Calibri" w:eastAsia="Calibri" w:hAnsi="Calibri" w:cs="Calibri"/>
          <w:color w:val="464645"/>
          <w:lang w:val="en-GB" w:eastAsia="en-GB"/>
        </w:rPr>
        <w:t xml:space="preserve">unit, section and </w:t>
      </w:r>
      <w:r w:rsidR="00973416">
        <w:rPr>
          <w:rFonts w:ascii="Calibri" w:eastAsia="Calibri" w:hAnsi="Calibri" w:cs="Calibri"/>
          <w:color w:val="464645"/>
          <w:lang w:val="en-GB" w:eastAsia="en-GB"/>
        </w:rPr>
        <w:t>organisation</w:t>
      </w:r>
      <w:r w:rsidR="00266F06">
        <w:rPr>
          <w:rFonts w:ascii="Calibri" w:eastAsia="Calibri" w:hAnsi="Calibri" w:cs="Calibri"/>
          <w:color w:val="464645"/>
          <w:lang w:val="en-GB" w:eastAsia="en-GB"/>
        </w:rPr>
        <w:t xml:space="preserve"> through adequate documentation and/or ad hoc </w:t>
      </w:r>
      <w:proofErr w:type="gramStart"/>
      <w:r w:rsidR="00266F06">
        <w:rPr>
          <w:rFonts w:ascii="Calibri" w:eastAsia="Calibri" w:hAnsi="Calibri" w:cs="Calibri"/>
          <w:color w:val="464645"/>
          <w:lang w:val="en-GB" w:eastAsia="en-GB"/>
        </w:rPr>
        <w:t>presentations</w:t>
      </w:r>
      <w:r w:rsidRPr="00BF5186">
        <w:rPr>
          <w:rFonts w:ascii="Calibri" w:eastAsia="Calibri" w:hAnsi="Calibri" w:cs="Calibri"/>
          <w:color w:val="464645"/>
          <w:lang w:val="en-GB" w:eastAsia="en-GB"/>
        </w:rPr>
        <w:t>;</w:t>
      </w:r>
      <w:proofErr w:type="gramEnd"/>
    </w:p>
    <w:p w14:paraId="5B232F95" w14:textId="0FAD9408" w:rsidR="00BF5186" w:rsidRPr="00BF5186" w:rsidRDefault="00BF5186" w:rsidP="00BF5186">
      <w:pPr>
        <w:pStyle w:val="ListParagraph"/>
        <w:numPr>
          <w:ilvl w:val="0"/>
          <w:numId w:val="14"/>
        </w:numPr>
        <w:spacing w:line="240" w:lineRule="auto"/>
        <w:rPr>
          <w:rFonts w:ascii="Calibri" w:eastAsia="Calibri" w:hAnsi="Calibri" w:cs="Calibri"/>
          <w:color w:val="464645"/>
          <w:lang w:val="en-GB" w:eastAsia="en-GB"/>
        </w:rPr>
      </w:pPr>
      <w:r w:rsidRPr="00BF5186">
        <w:rPr>
          <w:rFonts w:ascii="Calibri" w:eastAsia="Calibri" w:hAnsi="Calibri" w:cs="Calibri"/>
          <w:color w:val="464645"/>
          <w:lang w:val="en-GB" w:eastAsia="en-GB"/>
        </w:rPr>
        <w:t xml:space="preserve">Contribute </w:t>
      </w:r>
      <w:r w:rsidR="00973416">
        <w:rPr>
          <w:rFonts w:ascii="Calibri" w:eastAsia="Calibri" w:hAnsi="Calibri" w:cs="Calibri"/>
          <w:color w:val="464645"/>
          <w:lang w:val="en-GB" w:eastAsia="en-GB"/>
        </w:rPr>
        <w:t>to</w:t>
      </w:r>
      <w:r w:rsidRPr="00BF5186">
        <w:rPr>
          <w:rFonts w:ascii="Calibri" w:eastAsia="Calibri" w:hAnsi="Calibri" w:cs="Calibri"/>
          <w:color w:val="464645"/>
          <w:lang w:val="en-GB" w:eastAsia="en-GB"/>
        </w:rPr>
        <w:t xml:space="preserve"> business continuity and disaster recovery </w:t>
      </w:r>
      <w:proofErr w:type="gramStart"/>
      <w:r w:rsidRPr="00BF5186">
        <w:rPr>
          <w:rFonts w:ascii="Calibri" w:eastAsia="Calibri" w:hAnsi="Calibri" w:cs="Calibri"/>
          <w:color w:val="464645"/>
          <w:lang w:val="en-GB" w:eastAsia="en-GB"/>
        </w:rPr>
        <w:t>plans;</w:t>
      </w:r>
      <w:proofErr w:type="gramEnd"/>
    </w:p>
    <w:p w14:paraId="6FE53C9F" w14:textId="77777777" w:rsidR="00BF5186" w:rsidRPr="00BF5186" w:rsidRDefault="00BF5186" w:rsidP="00BF5186">
      <w:pPr>
        <w:pStyle w:val="ListParagraph"/>
        <w:numPr>
          <w:ilvl w:val="0"/>
          <w:numId w:val="14"/>
        </w:numPr>
        <w:spacing w:line="240" w:lineRule="auto"/>
        <w:rPr>
          <w:rFonts w:ascii="Calibri" w:eastAsia="Calibri" w:hAnsi="Calibri" w:cs="Calibri"/>
          <w:color w:val="464645"/>
          <w:lang w:val="en-GB" w:eastAsia="en-GB"/>
        </w:rPr>
      </w:pPr>
      <w:r w:rsidRPr="00BF5186">
        <w:rPr>
          <w:rFonts w:ascii="Calibri" w:eastAsia="Calibri" w:hAnsi="Calibri" w:cs="Calibri"/>
          <w:color w:val="464645"/>
          <w:lang w:val="en-GB" w:eastAsia="en-GB"/>
        </w:rPr>
        <w:lastRenderedPageBreak/>
        <w:t xml:space="preserve">Raise staff awareness and build staff capacity on mitigation of information security </w:t>
      </w:r>
      <w:proofErr w:type="gramStart"/>
      <w:r w:rsidRPr="00BF5186">
        <w:rPr>
          <w:rFonts w:ascii="Calibri" w:eastAsia="Calibri" w:hAnsi="Calibri" w:cs="Calibri"/>
          <w:color w:val="464645"/>
          <w:lang w:val="en-GB" w:eastAsia="en-GB"/>
        </w:rPr>
        <w:t>risks;</w:t>
      </w:r>
      <w:proofErr w:type="gramEnd"/>
      <w:r w:rsidRPr="00BF5186">
        <w:rPr>
          <w:rFonts w:ascii="Calibri" w:eastAsia="Calibri" w:hAnsi="Calibri" w:cs="Calibri"/>
          <w:color w:val="464645"/>
          <w:lang w:val="en-GB" w:eastAsia="en-GB"/>
        </w:rPr>
        <w:t xml:space="preserve"> </w:t>
      </w:r>
    </w:p>
    <w:p w14:paraId="6E4C989C" w14:textId="0D892475" w:rsidR="008B14C8" w:rsidRPr="00411F38" w:rsidRDefault="00BF5186" w:rsidP="00411F38">
      <w:pPr>
        <w:pStyle w:val="ListParagraph"/>
        <w:numPr>
          <w:ilvl w:val="0"/>
          <w:numId w:val="14"/>
        </w:numPr>
        <w:spacing w:line="240" w:lineRule="auto"/>
        <w:rPr>
          <w:rFonts w:ascii="Calibri" w:eastAsia="Calibri" w:hAnsi="Calibri" w:cs="Calibri"/>
          <w:color w:val="464645"/>
          <w:lang w:val="en-GB" w:eastAsia="en-GB"/>
        </w:rPr>
      </w:pPr>
      <w:r w:rsidRPr="00425BD3">
        <w:rPr>
          <w:rFonts w:ascii="Calibri" w:eastAsia="Calibri" w:hAnsi="Calibri" w:cs="Calibri"/>
          <w:color w:val="464645"/>
          <w:lang w:val="en-GB" w:eastAsia="en-GB"/>
        </w:rPr>
        <w:t xml:space="preserve">Provide inputs for budgetary planning related to information </w:t>
      </w:r>
      <w:proofErr w:type="gramStart"/>
      <w:r w:rsidRPr="00425BD3">
        <w:rPr>
          <w:rFonts w:ascii="Calibri" w:eastAsia="Calibri" w:hAnsi="Calibri" w:cs="Calibri"/>
          <w:color w:val="464645"/>
          <w:lang w:val="en-GB" w:eastAsia="en-GB"/>
        </w:rPr>
        <w:t>security;</w:t>
      </w:r>
      <w:proofErr w:type="gramEnd"/>
    </w:p>
    <w:p w14:paraId="0000001F" w14:textId="77777777" w:rsidR="002F0898" w:rsidRDefault="1ECD8272" w:rsidP="0AA5B1A9">
      <w:pPr>
        <w:spacing w:after="0" w:line="240" w:lineRule="auto"/>
        <w:rPr>
          <w:rFonts w:ascii="Calibri" w:eastAsia="Calibri" w:hAnsi="Calibri" w:cs="Calibri"/>
          <w:color w:val="000000"/>
          <w:sz w:val="22"/>
          <w:szCs w:val="22"/>
          <w:lang w:val="en-GB"/>
        </w:rPr>
      </w:pPr>
      <w:r w:rsidRPr="0AA5B1A9">
        <w:rPr>
          <w:rFonts w:ascii="Calibri" w:eastAsia="Calibri" w:hAnsi="Calibri" w:cs="Calibri"/>
          <w:color w:val="000000"/>
          <w:sz w:val="22"/>
          <w:szCs w:val="22"/>
          <w:u w:val="single"/>
          <w:lang w:val="en-GB"/>
        </w:rPr>
        <w:t>Specific Responsibilities:</w:t>
      </w:r>
    </w:p>
    <w:p w14:paraId="00000022" w14:textId="77777777" w:rsidR="002F0898" w:rsidRDefault="002F0898" w:rsidP="0AA5B1A9">
      <w:pPr>
        <w:spacing w:after="0" w:line="240" w:lineRule="auto"/>
        <w:ind w:left="360"/>
        <w:rPr>
          <w:rFonts w:ascii="Calibri" w:eastAsia="Calibri" w:hAnsi="Calibri" w:cs="Calibri"/>
          <w:color w:val="000000"/>
          <w:sz w:val="22"/>
          <w:szCs w:val="22"/>
          <w:lang w:val="en-GB"/>
        </w:rPr>
      </w:pPr>
    </w:p>
    <w:p w14:paraId="5A452DD7" w14:textId="4F0AA06F" w:rsidR="0CA36149" w:rsidRPr="003C0888" w:rsidRDefault="000807AA" w:rsidP="003C0888">
      <w:pPr>
        <w:pStyle w:val="ListParagraph"/>
        <w:numPr>
          <w:ilvl w:val="0"/>
          <w:numId w:val="23"/>
        </w:numPr>
        <w:spacing w:line="240" w:lineRule="auto"/>
        <w:rPr>
          <w:rFonts w:ascii="Calibri" w:eastAsia="Calibri" w:hAnsi="Calibri" w:cs="Calibri"/>
          <w:color w:val="464645"/>
          <w:lang w:val="en-GB" w:eastAsia="en-GB"/>
        </w:rPr>
      </w:pPr>
      <w:r w:rsidRPr="003C0888">
        <w:rPr>
          <w:rFonts w:ascii="Calibri" w:eastAsia="Calibri" w:hAnsi="Calibri" w:cs="Calibri"/>
          <w:color w:val="464645"/>
          <w:lang w:val="en-GB" w:eastAsia="en-GB"/>
        </w:rPr>
        <w:t>Contribute to the e</w:t>
      </w:r>
      <w:r w:rsidR="0CA36149" w:rsidRPr="003C0888">
        <w:rPr>
          <w:rFonts w:ascii="Calibri" w:eastAsia="Calibri" w:hAnsi="Calibri" w:cs="Calibri"/>
          <w:color w:val="464645"/>
          <w:lang w:val="en-GB" w:eastAsia="en-GB"/>
        </w:rPr>
        <w:t>stablish</w:t>
      </w:r>
      <w:r w:rsidRPr="003C0888">
        <w:rPr>
          <w:rFonts w:ascii="Calibri" w:eastAsia="Calibri" w:hAnsi="Calibri" w:cs="Calibri"/>
          <w:color w:val="464645"/>
          <w:lang w:val="en-GB" w:eastAsia="en-GB"/>
        </w:rPr>
        <w:t xml:space="preserve">ment of </w:t>
      </w:r>
      <w:r w:rsidR="002305E7">
        <w:rPr>
          <w:rFonts w:ascii="Calibri" w:eastAsia="Calibri" w:hAnsi="Calibri" w:cs="Calibri"/>
          <w:color w:val="464645"/>
          <w:lang w:val="en-GB" w:eastAsia="en-GB"/>
        </w:rPr>
        <w:t xml:space="preserve">critical elements of </w:t>
      </w:r>
      <w:r w:rsidRPr="003C0888">
        <w:rPr>
          <w:rFonts w:ascii="Calibri" w:eastAsia="Calibri" w:hAnsi="Calibri" w:cs="Calibri"/>
          <w:color w:val="464645"/>
          <w:lang w:val="en-GB" w:eastAsia="en-GB"/>
        </w:rPr>
        <w:t>an</w:t>
      </w:r>
      <w:r w:rsidR="0CA36149" w:rsidRPr="003C0888">
        <w:rPr>
          <w:rFonts w:ascii="Calibri" w:eastAsia="Calibri" w:hAnsi="Calibri" w:cs="Calibri"/>
          <w:color w:val="464645"/>
          <w:lang w:val="en-GB" w:eastAsia="en-GB"/>
        </w:rPr>
        <w:t xml:space="preserve"> I</w:t>
      </w:r>
      <w:r w:rsidR="0019374D">
        <w:rPr>
          <w:rFonts w:ascii="Calibri" w:eastAsia="Calibri" w:hAnsi="Calibri" w:cs="Calibri"/>
          <w:color w:val="464645"/>
          <w:lang w:val="en-GB" w:eastAsia="en-GB"/>
        </w:rPr>
        <w:t xml:space="preserve">nformation </w:t>
      </w:r>
      <w:r w:rsidR="0CA36149" w:rsidRPr="003C0888">
        <w:rPr>
          <w:rFonts w:ascii="Calibri" w:eastAsia="Calibri" w:hAnsi="Calibri" w:cs="Calibri"/>
          <w:color w:val="464645"/>
          <w:lang w:val="en-GB" w:eastAsia="en-GB"/>
        </w:rPr>
        <w:t>S</w:t>
      </w:r>
      <w:r w:rsidR="0019374D">
        <w:rPr>
          <w:rFonts w:ascii="Calibri" w:eastAsia="Calibri" w:hAnsi="Calibri" w:cs="Calibri"/>
          <w:color w:val="464645"/>
          <w:lang w:val="en-GB" w:eastAsia="en-GB"/>
        </w:rPr>
        <w:t xml:space="preserve">ecurity </w:t>
      </w:r>
      <w:r w:rsidR="0CA36149" w:rsidRPr="003C0888">
        <w:rPr>
          <w:rFonts w:ascii="Calibri" w:eastAsia="Calibri" w:hAnsi="Calibri" w:cs="Calibri"/>
          <w:color w:val="464645"/>
          <w:lang w:val="en-GB" w:eastAsia="en-GB"/>
        </w:rPr>
        <w:t>M</w:t>
      </w:r>
      <w:r w:rsidR="0019374D">
        <w:rPr>
          <w:rFonts w:ascii="Calibri" w:eastAsia="Calibri" w:hAnsi="Calibri" w:cs="Calibri"/>
          <w:color w:val="464645"/>
          <w:lang w:val="en-GB" w:eastAsia="en-GB"/>
        </w:rPr>
        <w:t xml:space="preserve">anagement </w:t>
      </w:r>
      <w:r w:rsidR="0CA36149" w:rsidRPr="003C0888">
        <w:rPr>
          <w:rFonts w:ascii="Calibri" w:eastAsia="Calibri" w:hAnsi="Calibri" w:cs="Calibri"/>
          <w:color w:val="464645"/>
          <w:lang w:val="en-GB" w:eastAsia="en-GB"/>
        </w:rPr>
        <w:t>S</w:t>
      </w:r>
      <w:r w:rsidR="0019374D">
        <w:rPr>
          <w:rFonts w:ascii="Calibri" w:eastAsia="Calibri" w:hAnsi="Calibri" w:cs="Calibri"/>
          <w:color w:val="464645"/>
          <w:lang w:val="en-GB" w:eastAsia="en-GB"/>
        </w:rPr>
        <w:t>ystem</w:t>
      </w:r>
      <w:r w:rsidR="0CA36149" w:rsidRPr="003C0888">
        <w:rPr>
          <w:rFonts w:ascii="Calibri" w:eastAsia="Calibri" w:hAnsi="Calibri" w:cs="Calibri"/>
          <w:color w:val="464645"/>
          <w:lang w:val="en-GB" w:eastAsia="en-GB"/>
        </w:rPr>
        <w:t xml:space="preserve"> in line with the standards </w:t>
      </w:r>
      <w:r w:rsidR="00FC7A5E">
        <w:rPr>
          <w:rFonts w:ascii="Calibri" w:eastAsia="Calibri" w:hAnsi="Calibri" w:cs="Calibri"/>
          <w:color w:val="464645"/>
          <w:lang w:val="en-GB" w:eastAsia="en-GB"/>
        </w:rPr>
        <w:t>such as the CIS</w:t>
      </w:r>
      <w:r w:rsidR="003E6483">
        <w:rPr>
          <w:rFonts w:ascii="Calibri" w:eastAsia="Calibri" w:hAnsi="Calibri" w:cs="Calibri"/>
          <w:color w:val="464645"/>
          <w:lang w:val="en-GB" w:eastAsia="en-GB"/>
        </w:rPr>
        <w:t xml:space="preserve"> or ISO27001</w:t>
      </w:r>
      <w:r w:rsidRPr="003C0888">
        <w:rPr>
          <w:rFonts w:ascii="Calibri" w:eastAsia="Calibri" w:hAnsi="Calibri" w:cs="Calibri"/>
          <w:color w:val="464645"/>
          <w:lang w:val="en-GB" w:eastAsia="en-GB"/>
        </w:rPr>
        <w:t xml:space="preserve"> </w:t>
      </w:r>
      <w:proofErr w:type="gramStart"/>
      <w:r w:rsidRPr="003C0888">
        <w:rPr>
          <w:rFonts w:ascii="Calibri" w:eastAsia="Calibri" w:hAnsi="Calibri" w:cs="Calibri"/>
          <w:color w:val="464645"/>
          <w:lang w:val="en-GB" w:eastAsia="en-GB"/>
        </w:rPr>
        <w:t>framework</w:t>
      </w:r>
      <w:r w:rsidR="003E6483">
        <w:rPr>
          <w:rFonts w:ascii="Calibri" w:eastAsia="Calibri" w:hAnsi="Calibri" w:cs="Calibri"/>
          <w:color w:val="464645"/>
          <w:lang w:val="en-GB" w:eastAsia="en-GB"/>
        </w:rPr>
        <w:t>s</w:t>
      </w:r>
      <w:r w:rsidR="001B3EA4" w:rsidRPr="003C0888">
        <w:rPr>
          <w:rFonts w:ascii="Calibri" w:eastAsia="Calibri" w:hAnsi="Calibri" w:cs="Calibri"/>
          <w:color w:val="464645"/>
          <w:lang w:val="en-GB" w:eastAsia="en-GB"/>
        </w:rPr>
        <w:t>;</w:t>
      </w:r>
      <w:proofErr w:type="gramEnd"/>
    </w:p>
    <w:p w14:paraId="190F436E" w14:textId="6C37991E" w:rsidR="00512105" w:rsidRPr="003C0888" w:rsidRDefault="00512105" w:rsidP="003C0888">
      <w:pPr>
        <w:pStyle w:val="ListParagraph"/>
        <w:numPr>
          <w:ilvl w:val="0"/>
          <w:numId w:val="23"/>
        </w:numPr>
        <w:spacing w:line="240" w:lineRule="auto"/>
        <w:rPr>
          <w:rFonts w:ascii="Calibri" w:eastAsia="Calibri" w:hAnsi="Calibri" w:cs="Calibri"/>
          <w:color w:val="464645"/>
          <w:lang w:val="en-GB" w:eastAsia="en-GB"/>
        </w:rPr>
      </w:pPr>
      <w:r w:rsidRPr="0CA36149">
        <w:rPr>
          <w:rFonts w:ascii="Calibri" w:eastAsia="Calibri" w:hAnsi="Calibri" w:cs="Calibri"/>
          <w:color w:val="464645"/>
          <w:lang w:val="en-GB" w:eastAsia="en-GB"/>
        </w:rPr>
        <w:t xml:space="preserve">Assist in development and implementation of CIS 20 controls across the organization, for both hardware and </w:t>
      </w:r>
      <w:proofErr w:type="gramStart"/>
      <w:r w:rsidRPr="0CA36149">
        <w:rPr>
          <w:rFonts w:ascii="Calibri" w:eastAsia="Calibri" w:hAnsi="Calibri" w:cs="Calibri"/>
          <w:color w:val="464645"/>
          <w:lang w:val="en-GB" w:eastAsia="en-GB"/>
        </w:rPr>
        <w:t>software;</w:t>
      </w:r>
      <w:proofErr w:type="gramEnd"/>
    </w:p>
    <w:p w14:paraId="6293F811" w14:textId="1AE997E1" w:rsidR="0CA36149" w:rsidRPr="003C0888" w:rsidRDefault="0CA36149" w:rsidP="003C0888">
      <w:pPr>
        <w:pStyle w:val="ListParagraph"/>
        <w:numPr>
          <w:ilvl w:val="0"/>
          <w:numId w:val="23"/>
        </w:numPr>
        <w:spacing w:line="240" w:lineRule="auto"/>
        <w:rPr>
          <w:rFonts w:ascii="Calibri" w:eastAsia="Calibri" w:hAnsi="Calibri" w:cs="Calibri"/>
          <w:color w:val="464645"/>
          <w:lang w:val="en-GB" w:eastAsia="en-GB"/>
        </w:rPr>
      </w:pPr>
      <w:r w:rsidRPr="003C0888">
        <w:rPr>
          <w:rFonts w:ascii="Calibri" w:eastAsia="Calibri" w:hAnsi="Calibri" w:cs="Calibri"/>
          <w:color w:val="464645"/>
          <w:lang w:val="en-GB" w:eastAsia="en-GB"/>
        </w:rPr>
        <w:t xml:space="preserve">Develop, maintain, and present IT security education, awareness, and training for all members of the organization as </w:t>
      </w:r>
      <w:proofErr w:type="gramStart"/>
      <w:r w:rsidRPr="003C0888">
        <w:rPr>
          <w:rFonts w:ascii="Calibri" w:eastAsia="Calibri" w:hAnsi="Calibri" w:cs="Calibri"/>
          <w:color w:val="464645"/>
          <w:lang w:val="en-GB" w:eastAsia="en-GB"/>
        </w:rPr>
        <w:t>appropriate</w:t>
      </w:r>
      <w:r w:rsidR="001B3EA4" w:rsidRPr="003C0888">
        <w:rPr>
          <w:rFonts w:ascii="Calibri" w:eastAsia="Calibri" w:hAnsi="Calibri" w:cs="Calibri"/>
          <w:color w:val="464645"/>
          <w:lang w:val="en-GB" w:eastAsia="en-GB"/>
        </w:rPr>
        <w:t>;</w:t>
      </w:r>
      <w:proofErr w:type="gramEnd"/>
    </w:p>
    <w:p w14:paraId="513F337C" w14:textId="2FB1CB82" w:rsidR="0CA36149" w:rsidRPr="003C0888" w:rsidRDefault="0CA36149" w:rsidP="003C0888">
      <w:pPr>
        <w:pStyle w:val="ListParagraph"/>
        <w:numPr>
          <w:ilvl w:val="0"/>
          <w:numId w:val="23"/>
        </w:numPr>
        <w:spacing w:line="240" w:lineRule="auto"/>
        <w:rPr>
          <w:rFonts w:ascii="Calibri" w:eastAsia="Calibri" w:hAnsi="Calibri" w:cs="Calibri"/>
          <w:color w:val="464645"/>
          <w:lang w:val="en-GB" w:eastAsia="en-GB"/>
        </w:rPr>
      </w:pPr>
      <w:r w:rsidRPr="003C0888">
        <w:rPr>
          <w:rFonts w:ascii="Calibri" w:eastAsia="Calibri" w:hAnsi="Calibri" w:cs="Calibri"/>
          <w:color w:val="464645"/>
          <w:lang w:val="en-GB" w:eastAsia="en-GB"/>
        </w:rPr>
        <w:t>Work in tandem with NRC</w:t>
      </w:r>
      <w:r w:rsidR="004E5DF2" w:rsidRPr="003C0888">
        <w:rPr>
          <w:rFonts w:ascii="Calibri" w:eastAsia="Calibri" w:hAnsi="Calibri" w:cs="Calibri"/>
          <w:color w:val="464645"/>
          <w:lang w:val="en-GB" w:eastAsia="en-GB"/>
        </w:rPr>
        <w:t>’s</w:t>
      </w:r>
      <w:r w:rsidRPr="003C0888">
        <w:rPr>
          <w:rFonts w:ascii="Calibri" w:eastAsia="Calibri" w:hAnsi="Calibri" w:cs="Calibri"/>
          <w:color w:val="464645"/>
          <w:lang w:val="en-GB" w:eastAsia="en-GB"/>
        </w:rPr>
        <w:t xml:space="preserve"> develo</w:t>
      </w:r>
      <w:r w:rsidR="004E5DF2" w:rsidRPr="003C0888">
        <w:rPr>
          <w:rFonts w:ascii="Calibri" w:eastAsia="Calibri" w:hAnsi="Calibri" w:cs="Calibri"/>
          <w:color w:val="464645"/>
          <w:lang w:val="en-GB" w:eastAsia="en-GB"/>
        </w:rPr>
        <w:t>per</w:t>
      </w:r>
      <w:r w:rsidRPr="003C0888">
        <w:rPr>
          <w:rFonts w:ascii="Calibri" w:eastAsia="Calibri" w:hAnsi="Calibri" w:cs="Calibri"/>
          <w:color w:val="464645"/>
          <w:lang w:val="en-GB" w:eastAsia="en-GB"/>
        </w:rPr>
        <w:t xml:space="preserve"> team</w:t>
      </w:r>
      <w:r w:rsidR="004E5DF2" w:rsidRPr="003C0888">
        <w:rPr>
          <w:rFonts w:ascii="Calibri" w:eastAsia="Calibri" w:hAnsi="Calibri" w:cs="Calibri"/>
          <w:color w:val="464645"/>
          <w:lang w:val="en-GB" w:eastAsia="en-GB"/>
        </w:rPr>
        <w:t xml:space="preserve"> and external developer consultants</w:t>
      </w:r>
      <w:r w:rsidRPr="003C0888">
        <w:rPr>
          <w:rFonts w:ascii="Calibri" w:eastAsia="Calibri" w:hAnsi="Calibri" w:cs="Calibri"/>
          <w:color w:val="464645"/>
          <w:lang w:val="en-GB" w:eastAsia="en-GB"/>
        </w:rPr>
        <w:t xml:space="preserve"> (code/configuration flaws) to ensure we are addressing security concerns in our architecture and development efforts. Identify and develop tools to improve this process.</w:t>
      </w:r>
    </w:p>
    <w:p w14:paraId="54E71BCA" w14:textId="4F4073A3" w:rsidR="00B23438" w:rsidRPr="003C0888" w:rsidRDefault="00B23438" w:rsidP="003C0888">
      <w:pPr>
        <w:pStyle w:val="ListParagraph"/>
        <w:numPr>
          <w:ilvl w:val="0"/>
          <w:numId w:val="23"/>
        </w:numPr>
        <w:spacing w:line="240" w:lineRule="auto"/>
        <w:rPr>
          <w:rFonts w:ascii="Calibri" w:eastAsia="Calibri" w:hAnsi="Calibri" w:cs="Calibri"/>
          <w:color w:val="464645"/>
          <w:lang w:val="en-GB" w:eastAsia="en-GB"/>
        </w:rPr>
      </w:pPr>
      <w:r w:rsidRPr="0CA36149">
        <w:rPr>
          <w:rFonts w:ascii="Calibri" w:eastAsia="Calibri" w:hAnsi="Calibri" w:cs="Calibri"/>
          <w:color w:val="464645"/>
          <w:lang w:val="en-GB" w:eastAsia="en-GB"/>
        </w:rPr>
        <w:t xml:space="preserve">Provide cyber-security input, advice and reviews on any digital solution development and </w:t>
      </w:r>
      <w:proofErr w:type="gramStart"/>
      <w:r w:rsidRPr="0CA36149">
        <w:rPr>
          <w:rFonts w:ascii="Calibri" w:eastAsia="Calibri" w:hAnsi="Calibri" w:cs="Calibri"/>
          <w:color w:val="464645"/>
          <w:lang w:val="en-GB" w:eastAsia="en-GB"/>
        </w:rPr>
        <w:t>implementation;</w:t>
      </w:r>
      <w:proofErr w:type="gramEnd"/>
    </w:p>
    <w:p w14:paraId="3C3DC970" w14:textId="1F32D94B" w:rsidR="00411F38" w:rsidRDefault="00C278F3" w:rsidP="003C0888">
      <w:pPr>
        <w:pStyle w:val="ListParagraph"/>
        <w:numPr>
          <w:ilvl w:val="0"/>
          <w:numId w:val="23"/>
        </w:numPr>
        <w:spacing w:line="240" w:lineRule="auto"/>
        <w:rPr>
          <w:rFonts w:ascii="Calibri" w:eastAsia="Calibri" w:hAnsi="Calibri" w:cs="Calibri"/>
          <w:color w:val="464645"/>
          <w:lang w:val="en-GB" w:eastAsia="en-GB"/>
        </w:rPr>
      </w:pPr>
      <w:r w:rsidRPr="0CA36149">
        <w:rPr>
          <w:rFonts w:ascii="Calibri" w:eastAsia="Calibri" w:hAnsi="Calibri" w:cs="Calibri"/>
          <w:color w:val="464645"/>
          <w:lang w:val="en-GB" w:eastAsia="en-GB"/>
        </w:rPr>
        <w:t>Design, implement</w:t>
      </w:r>
      <w:r w:rsidR="00F8026C" w:rsidRPr="0CA36149">
        <w:rPr>
          <w:rFonts w:ascii="Calibri" w:eastAsia="Calibri" w:hAnsi="Calibri" w:cs="Calibri"/>
          <w:color w:val="464645"/>
          <w:lang w:val="en-GB" w:eastAsia="en-GB"/>
        </w:rPr>
        <w:t xml:space="preserve"> new, </w:t>
      </w:r>
      <w:r w:rsidRPr="0CA36149">
        <w:rPr>
          <w:rFonts w:ascii="Calibri" w:eastAsia="Calibri" w:hAnsi="Calibri" w:cs="Calibri"/>
          <w:color w:val="464645"/>
          <w:lang w:val="en-GB" w:eastAsia="en-GB"/>
        </w:rPr>
        <w:t>and review existing</w:t>
      </w:r>
      <w:r w:rsidR="00F8026C" w:rsidRPr="0CA36149">
        <w:rPr>
          <w:rFonts w:ascii="Calibri" w:eastAsia="Calibri" w:hAnsi="Calibri" w:cs="Calibri"/>
          <w:color w:val="464645"/>
          <w:lang w:val="en-GB" w:eastAsia="en-GB"/>
        </w:rPr>
        <w:t>,</w:t>
      </w:r>
      <w:r w:rsidRPr="0CA36149">
        <w:rPr>
          <w:rFonts w:ascii="Calibri" w:eastAsia="Calibri" w:hAnsi="Calibri" w:cs="Calibri"/>
          <w:color w:val="464645"/>
          <w:lang w:val="en-GB" w:eastAsia="en-GB"/>
        </w:rPr>
        <w:t xml:space="preserve"> IT security measures and controls from Information security perspective and guide ICT team to correct the identified </w:t>
      </w:r>
      <w:proofErr w:type="gramStart"/>
      <w:r w:rsidRPr="0CA36149">
        <w:rPr>
          <w:rFonts w:ascii="Calibri" w:eastAsia="Calibri" w:hAnsi="Calibri" w:cs="Calibri"/>
          <w:color w:val="464645"/>
          <w:lang w:val="en-GB" w:eastAsia="en-GB"/>
        </w:rPr>
        <w:t>gaps</w:t>
      </w:r>
      <w:r w:rsidR="001B6738" w:rsidRPr="0CA36149">
        <w:rPr>
          <w:rFonts w:ascii="Calibri" w:eastAsia="Calibri" w:hAnsi="Calibri" w:cs="Calibri"/>
          <w:color w:val="464645"/>
          <w:lang w:val="en-GB" w:eastAsia="en-GB"/>
        </w:rPr>
        <w:t>;</w:t>
      </w:r>
      <w:proofErr w:type="gramEnd"/>
    </w:p>
    <w:p w14:paraId="6510185A" w14:textId="131E8064" w:rsidR="00541528" w:rsidRDefault="006A55AB" w:rsidP="003C0888">
      <w:pPr>
        <w:pStyle w:val="ListParagraph"/>
        <w:numPr>
          <w:ilvl w:val="0"/>
          <w:numId w:val="23"/>
        </w:numPr>
        <w:spacing w:line="240" w:lineRule="auto"/>
        <w:rPr>
          <w:rFonts w:ascii="Calibri" w:eastAsia="Calibri" w:hAnsi="Calibri" w:cs="Calibri"/>
          <w:color w:val="464645"/>
          <w:lang w:val="en-GB" w:eastAsia="en-GB"/>
        </w:rPr>
      </w:pPr>
      <w:r>
        <w:rPr>
          <w:rFonts w:ascii="Calibri" w:eastAsia="Calibri" w:hAnsi="Calibri" w:cs="Calibri"/>
          <w:color w:val="464645"/>
          <w:lang w:val="en-GB" w:eastAsia="en-GB"/>
        </w:rPr>
        <w:t xml:space="preserve">Contribute to </w:t>
      </w:r>
      <w:r w:rsidR="00020A14">
        <w:rPr>
          <w:rFonts w:ascii="Calibri" w:eastAsia="Calibri" w:hAnsi="Calibri" w:cs="Calibri"/>
          <w:color w:val="464645"/>
          <w:lang w:val="en-GB" w:eastAsia="en-GB"/>
        </w:rPr>
        <w:t xml:space="preserve">testing, </w:t>
      </w:r>
      <w:r w:rsidR="001B6738" w:rsidRPr="0CA36149">
        <w:rPr>
          <w:rFonts w:ascii="Calibri" w:eastAsia="Calibri" w:hAnsi="Calibri" w:cs="Calibri"/>
          <w:color w:val="464645"/>
          <w:lang w:val="en-GB" w:eastAsia="en-GB"/>
        </w:rPr>
        <w:t xml:space="preserve">setting up and </w:t>
      </w:r>
      <w:r w:rsidR="00C278F3" w:rsidRPr="0CA36149">
        <w:rPr>
          <w:rFonts w:ascii="Calibri" w:eastAsia="Calibri" w:hAnsi="Calibri" w:cs="Calibri"/>
          <w:color w:val="464645"/>
          <w:lang w:val="en-GB" w:eastAsia="en-GB"/>
        </w:rPr>
        <w:t>monitoring</w:t>
      </w:r>
      <w:r w:rsidR="001B6738" w:rsidRPr="0CA36149">
        <w:rPr>
          <w:rFonts w:ascii="Calibri" w:eastAsia="Calibri" w:hAnsi="Calibri" w:cs="Calibri"/>
          <w:color w:val="464645"/>
          <w:lang w:val="en-GB" w:eastAsia="en-GB"/>
        </w:rPr>
        <w:t xml:space="preserve"> a </w:t>
      </w:r>
      <w:r w:rsidR="00C278F3" w:rsidRPr="0CA36149">
        <w:rPr>
          <w:rFonts w:ascii="Calibri" w:eastAsia="Calibri" w:hAnsi="Calibri" w:cs="Calibri"/>
          <w:color w:val="464645"/>
          <w:lang w:val="en-GB" w:eastAsia="en-GB"/>
        </w:rPr>
        <w:t>SIEM solution</w:t>
      </w:r>
      <w:r w:rsidR="00ED0BAF">
        <w:rPr>
          <w:rFonts w:ascii="Calibri" w:eastAsia="Calibri" w:hAnsi="Calibri" w:cs="Calibri"/>
          <w:color w:val="464645"/>
          <w:lang w:val="en-GB" w:eastAsia="en-GB"/>
        </w:rPr>
        <w:t xml:space="preserve"> on prioritised </w:t>
      </w:r>
      <w:proofErr w:type="gramStart"/>
      <w:r w:rsidR="00ED0BAF">
        <w:rPr>
          <w:rFonts w:ascii="Calibri" w:eastAsia="Calibri" w:hAnsi="Calibri" w:cs="Calibri"/>
          <w:color w:val="464645"/>
          <w:lang w:val="en-GB" w:eastAsia="en-GB"/>
        </w:rPr>
        <w:t>components</w:t>
      </w:r>
      <w:r w:rsidR="001B6738" w:rsidRPr="0CA36149">
        <w:rPr>
          <w:rFonts w:ascii="Calibri" w:eastAsia="Calibri" w:hAnsi="Calibri" w:cs="Calibri"/>
          <w:color w:val="464645"/>
          <w:lang w:val="en-GB" w:eastAsia="en-GB"/>
        </w:rPr>
        <w:t>;</w:t>
      </w:r>
      <w:proofErr w:type="gramEnd"/>
    </w:p>
    <w:p w14:paraId="2EA034E6" w14:textId="55294EBC" w:rsidR="00541528" w:rsidRPr="004E5DF2" w:rsidRDefault="0CA36149" w:rsidP="003C0888">
      <w:pPr>
        <w:pStyle w:val="ListParagraph"/>
        <w:numPr>
          <w:ilvl w:val="0"/>
          <w:numId w:val="23"/>
        </w:numPr>
        <w:spacing w:line="240" w:lineRule="auto"/>
        <w:rPr>
          <w:rFonts w:ascii="Calibri" w:eastAsia="Calibri" w:hAnsi="Calibri" w:cs="Calibri"/>
          <w:color w:val="464645"/>
          <w:lang w:val="en-GB" w:eastAsia="en-GB"/>
        </w:rPr>
      </w:pPr>
      <w:r w:rsidRPr="003C0888">
        <w:rPr>
          <w:rFonts w:ascii="Calibri" w:eastAsia="Calibri" w:hAnsi="Calibri" w:cs="Calibri"/>
          <w:color w:val="464645"/>
          <w:lang w:val="en-GB" w:eastAsia="en-GB"/>
        </w:rPr>
        <w:t xml:space="preserve">Manage periodic security audits and vulnerability and threat assessments and direct responses to network or system </w:t>
      </w:r>
      <w:proofErr w:type="gramStart"/>
      <w:r w:rsidRPr="003C0888">
        <w:rPr>
          <w:rFonts w:ascii="Calibri" w:eastAsia="Calibri" w:hAnsi="Calibri" w:cs="Calibri"/>
          <w:color w:val="464645"/>
          <w:lang w:val="en-GB" w:eastAsia="en-GB"/>
        </w:rPr>
        <w:t>intrusions</w:t>
      </w:r>
      <w:r w:rsidR="00B23438" w:rsidRPr="003C0888">
        <w:rPr>
          <w:rFonts w:ascii="Calibri" w:eastAsia="Calibri" w:hAnsi="Calibri" w:cs="Calibri"/>
          <w:color w:val="464645"/>
          <w:lang w:val="en-GB" w:eastAsia="en-GB"/>
        </w:rPr>
        <w:t>;</w:t>
      </w:r>
      <w:proofErr w:type="gramEnd"/>
    </w:p>
    <w:p w14:paraId="6DBED6DB" w14:textId="31EFE518" w:rsidR="00133B0F" w:rsidRDefault="00133B0F" w:rsidP="003C0888">
      <w:pPr>
        <w:pStyle w:val="ListParagraph"/>
        <w:numPr>
          <w:ilvl w:val="0"/>
          <w:numId w:val="23"/>
        </w:numPr>
        <w:spacing w:line="240" w:lineRule="auto"/>
        <w:rPr>
          <w:rFonts w:ascii="Calibri" w:eastAsia="Calibri" w:hAnsi="Calibri" w:cs="Calibri"/>
          <w:color w:val="464645"/>
          <w:lang w:val="en-GB" w:eastAsia="en-GB"/>
        </w:rPr>
      </w:pPr>
      <w:r w:rsidRPr="0CA36149">
        <w:rPr>
          <w:rFonts w:ascii="Calibri" w:eastAsia="Calibri" w:hAnsi="Calibri" w:cs="Calibri"/>
          <w:color w:val="464645"/>
          <w:lang w:val="en-GB" w:eastAsia="en-GB"/>
        </w:rPr>
        <w:t>A</w:t>
      </w:r>
      <w:r w:rsidR="00C278F3" w:rsidRPr="0CA36149">
        <w:rPr>
          <w:rFonts w:ascii="Calibri" w:eastAsia="Calibri" w:hAnsi="Calibri" w:cs="Calibri"/>
          <w:color w:val="464645"/>
          <w:lang w:val="en-GB" w:eastAsia="en-GB"/>
        </w:rPr>
        <w:t xml:space="preserve">ssess </w:t>
      </w:r>
      <w:r w:rsidR="003B635C" w:rsidRPr="0CA36149">
        <w:rPr>
          <w:rFonts w:ascii="Calibri" w:eastAsia="Calibri" w:hAnsi="Calibri" w:cs="Calibri"/>
          <w:color w:val="464645"/>
          <w:lang w:val="en-GB" w:eastAsia="en-GB"/>
        </w:rPr>
        <w:t xml:space="preserve">any </w:t>
      </w:r>
      <w:r w:rsidR="00C278F3" w:rsidRPr="0CA36149">
        <w:rPr>
          <w:rFonts w:ascii="Calibri" w:eastAsia="Calibri" w:hAnsi="Calibri" w:cs="Calibri"/>
          <w:color w:val="464645"/>
          <w:lang w:val="en-GB" w:eastAsia="en-GB"/>
        </w:rPr>
        <w:t xml:space="preserve">identified </w:t>
      </w:r>
      <w:r w:rsidR="003B635C" w:rsidRPr="0CA36149">
        <w:rPr>
          <w:rFonts w:ascii="Calibri" w:eastAsia="Calibri" w:hAnsi="Calibri" w:cs="Calibri"/>
          <w:color w:val="464645"/>
          <w:lang w:val="en-GB" w:eastAsia="en-GB"/>
        </w:rPr>
        <w:t>information security r</w:t>
      </w:r>
      <w:r w:rsidR="00C278F3" w:rsidRPr="0CA36149">
        <w:rPr>
          <w:rFonts w:ascii="Calibri" w:eastAsia="Calibri" w:hAnsi="Calibri" w:cs="Calibri"/>
          <w:color w:val="464645"/>
          <w:lang w:val="en-GB" w:eastAsia="en-GB"/>
        </w:rPr>
        <w:t>isk</w:t>
      </w:r>
      <w:r w:rsidRPr="0CA36149">
        <w:rPr>
          <w:rFonts w:ascii="Calibri" w:eastAsia="Calibri" w:hAnsi="Calibri" w:cs="Calibri"/>
          <w:color w:val="464645"/>
          <w:lang w:val="en-GB" w:eastAsia="en-GB"/>
        </w:rPr>
        <w:t>s</w:t>
      </w:r>
      <w:r w:rsidR="003B635C" w:rsidRPr="0CA36149">
        <w:rPr>
          <w:rFonts w:ascii="Calibri" w:eastAsia="Calibri" w:hAnsi="Calibri" w:cs="Calibri"/>
          <w:color w:val="464645"/>
          <w:lang w:val="en-GB" w:eastAsia="en-GB"/>
        </w:rPr>
        <w:t xml:space="preserve">, proposed remedial actions and </w:t>
      </w:r>
      <w:r w:rsidR="00C278F3" w:rsidRPr="0CA36149">
        <w:rPr>
          <w:rFonts w:ascii="Calibri" w:eastAsia="Calibri" w:hAnsi="Calibri" w:cs="Calibri"/>
          <w:color w:val="464645"/>
          <w:lang w:val="en-GB" w:eastAsia="en-GB"/>
        </w:rPr>
        <w:t xml:space="preserve">keep the track of </w:t>
      </w:r>
      <w:proofErr w:type="gramStart"/>
      <w:r w:rsidR="003B635C" w:rsidRPr="0CA36149">
        <w:rPr>
          <w:rFonts w:ascii="Calibri" w:eastAsia="Calibri" w:hAnsi="Calibri" w:cs="Calibri"/>
          <w:color w:val="464645"/>
          <w:lang w:val="en-GB" w:eastAsia="en-GB"/>
        </w:rPr>
        <w:t>these;</w:t>
      </w:r>
      <w:proofErr w:type="gramEnd"/>
    </w:p>
    <w:p w14:paraId="66DC1C0A" w14:textId="00552D0D" w:rsidR="00541528" w:rsidRDefault="00CC3164" w:rsidP="003C0888">
      <w:pPr>
        <w:pStyle w:val="ListParagraph"/>
        <w:numPr>
          <w:ilvl w:val="0"/>
          <w:numId w:val="23"/>
        </w:numPr>
        <w:spacing w:line="240" w:lineRule="auto"/>
        <w:rPr>
          <w:rFonts w:ascii="Calibri" w:eastAsia="Calibri" w:hAnsi="Calibri" w:cs="Calibri"/>
          <w:color w:val="464645"/>
          <w:lang w:val="en-GB" w:eastAsia="en-GB"/>
        </w:rPr>
      </w:pPr>
      <w:r w:rsidRPr="003C0888">
        <w:rPr>
          <w:rFonts w:ascii="Calibri" w:eastAsia="Calibri" w:hAnsi="Calibri" w:cs="Calibri"/>
          <w:color w:val="464645"/>
          <w:lang w:val="en-GB"/>
        </w:rPr>
        <w:t>H</w:t>
      </w:r>
      <w:r w:rsidR="0CA36149" w:rsidRPr="003C0888">
        <w:rPr>
          <w:rFonts w:ascii="Calibri" w:eastAsia="Calibri" w:hAnsi="Calibri" w:cs="Calibri"/>
          <w:color w:val="464645"/>
          <w:lang w:val="en-GB"/>
        </w:rPr>
        <w:t>andle serious IT operational incidents or security breaches in accordance with ITIL process, including being responsible for assembling solution teams consisting of internal resources and suppliers, as well as leading these.</w:t>
      </w:r>
    </w:p>
    <w:p w14:paraId="6ED6002B" w14:textId="0C28BC36" w:rsidR="00A910F9" w:rsidRPr="0074053E" w:rsidRDefault="00F35592" w:rsidP="003C0888">
      <w:pPr>
        <w:pStyle w:val="ListParagraph"/>
        <w:numPr>
          <w:ilvl w:val="0"/>
          <w:numId w:val="23"/>
        </w:numPr>
        <w:spacing w:line="240" w:lineRule="auto"/>
        <w:rPr>
          <w:rFonts w:ascii="Calibri" w:eastAsia="Calibri" w:hAnsi="Calibri" w:cs="Calibri"/>
          <w:color w:val="464645"/>
          <w:lang w:val="en-GB" w:eastAsia="en-GB"/>
        </w:rPr>
      </w:pPr>
      <w:r w:rsidRPr="0CA36149">
        <w:rPr>
          <w:rFonts w:ascii="Calibri" w:eastAsia="Calibri" w:hAnsi="Calibri" w:cs="Calibri"/>
          <w:color w:val="464645"/>
          <w:lang w:val="en-GB" w:eastAsia="en-GB"/>
        </w:rPr>
        <w:t>Ensure that processes are documented and communicated in language that is relevant and understandable to non-technical audiences</w:t>
      </w:r>
    </w:p>
    <w:p w14:paraId="0553F27C" w14:textId="611FC5C1" w:rsidR="00D45C72" w:rsidRDefault="00D45C72" w:rsidP="00D45C72">
      <w:pPr>
        <w:spacing w:after="0" w:line="240" w:lineRule="auto"/>
        <w:rPr>
          <w:rFonts w:ascii="Calibri" w:eastAsia="Calibri" w:hAnsi="Calibri" w:cs="Calibri"/>
          <w:sz w:val="22"/>
          <w:szCs w:val="22"/>
          <w:lang w:val="en-GB"/>
        </w:rPr>
      </w:pPr>
    </w:p>
    <w:p w14:paraId="0000002B" w14:textId="3063CFA6" w:rsidR="002F0898" w:rsidRDefault="004D5A1E" w:rsidP="0AA5B1A9">
      <w:pPr>
        <w:spacing w:after="0" w:line="240" w:lineRule="auto"/>
        <w:rPr>
          <w:rFonts w:ascii="Calibri" w:eastAsia="Calibri" w:hAnsi="Calibri" w:cs="Calibri"/>
          <w:color w:val="000000"/>
          <w:sz w:val="22"/>
          <w:szCs w:val="22"/>
          <w:u w:val="single"/>
          <w:lang w:val="en-GB"/>
        </w:rPr>
      </w:pPr>
      <w:r w:rsidRPr="0AA5B1A9">
        <w:rPr>
          <w:rFonts w:ascii="Calibri" w:eastAsia="Calibri" w:hAnsi="Calibri" w:cs="Calibri"/>
          <w:color w:val="000000" w:themeColor="text1"/>
          <w:sz w:val="22"/>
          <w:szCs w:val="22"/>
          <w:u w:val="single"/>
          <w:lang w:val="en-GB"/>
        </w:rPr>
        <w:t>Critical interfaces</w:t>
      </w:r>
    </w:p>
    <w:p w14:paraId="0000002C" w14:textId="77777777" w:rsidR="002F0898" w:rsidRDefault="004D5A1E" w:rsidP="0AA5B1A9">
      <w:pPr>
        <w:spacing w:after="200" w:line="240" w:lineRule="auto"/>
        <w:rPr>
          <w:rFonts w:ascii="Calibri" w:eastAsia="Calibri" w:hAnsi="Calibri" w:cs="Calibri"/>
          <w:color w:val="000000"/>
          <w:sz w:val="22"/>
          <w:szCs w:val="22"/>
          <w:lang w:val="en-GB"/>
        </w:rPr>
      </w:pPr>
      <w:r w:rsidRPr="0AA5B1A9">
        <w:rPr>
          <w:rFonts w:ascii="Calibri" w:eastAsia="Calibri" w:hAnsi="Calibri" w:cs="Calibri"/>
          <w:color w:val="000000" w:themeColor="text1"/>
          <w:sz w:val="22"/>
          <w:szCs w:val="22"/>
          <w:lang w:val="en-GB"/>
        </w:rPr>
        <w:t xml:space="preserve">By interfaces, NRC means processes and projects that are interlinked with other departments/units or persons. Relevant interfaces for this position are: </w:t>
      </w:r>
    </w:p>
    <w:p w14:paraId="0000002F" w14:textId="571C11BC" w:rsidR="002F0898" w:rsidRDefault="004D5A1E" w:rsidP="0AA5B1A9">
      <w:pPr>
        <w:numPr>
          <w:ilvl w:val="0"/>
          <w:numId w:val="8"/>
        </w:numPr>
        <w:pBdr>
          <w:top w:val="nil"/>
          <w:left w:val="nil"/>
          <w:bottom w:val="nil"/>
          <w:right w:val="nil"/>
          <w:between w:val="nil"/>
        </w:pBdr>
        <w:spacing w:after="0" w:line="240" w:lineRule="auto"/>
        <w:rPr>
          <w:color w:val="000000"/>
          <w:sz w:val="22"/>
          <w:szCs w:val="22"/>
        </w:rPr>
      </w:pPr>
      <w:r w:rsidRPr="0AA5B1A9">
        <w:rPr>
          <w:rFonts w:ascii="Calibri" w:eastAsia="Calibri" w:hAnsi="Calibri" w:cs="Calibri"/>
          <w:color w:val="000000"/>
          <w:sz w:val="22"/>
          <w:szCs w:val="22"/>
          <w:lang w:val="en-GB"/>
        </w:rPr>
        <w:t>ICT Support and Operations</w:t>
      </w:r>
      <w:r w:rsidR="00936851">
        <w:rPr>
          <w:rFonts w:ascii="Calibri" w:eastAsia="Calibri" w:hAnsi="Calibri" w:cs="Calibri"/>
          <w:color w:val="000000"/>
          <w:sz w:val="22"/>
          <w:szCs w:val="22"/>
          <w:lang w:val="en-GB"/>
        </w:rPr>
        <w:t>,</w:t>
      </w:r>
      <w:r w:rsidRPr="0AA5B1A9">
        <w:rPr>
          <w:rFonts w:ascii="Calibri" w:eastAsia="Calibri" w:hAnsi="Calibri" w:cs="Calibri"/>
          <w:color w:val="000000"/>
          <w:sz w:val="22"/>
          <w:szCs w:val="22"/>
          <w:lang w:val="en-GB"/>
        </w:rPr>
        <w:t xml:space="preserve"> Digital Transformation </w:t>
      </w:r>
      <w:r w:rsidR="00936851">
        <w:rPr>
          <w:rFonts w:ascii="Calibri" w:eastAsia="Calibri" w:hAnsi="Calibri" w:cs="Calibri"/>
          <w:color w:val="000000"/>
          <w:sz w:val="22"/>
          <w:szCs w:val="22"/>
          <w:lang w:val="en-GB"/>
        </w:rPr>
        <w:t>and Centre of Excellence for Data and Analytics t</w:t>
      </w:r>
      <w:r w:rsidRPr="0AA5B1A9">
        <w:rPr>
          <w:rFonts w:ascii="Calibri" w:eastAsia="Calibri" w:hAnsi="Calibri" w:cs="Calibri"/>
          <w:color w:val="000000"/>
          <w:sz w:val="22"/>
          <w:szCs w:val="22"/>
          <w:lang w:val="en-GB"/>
        </w:rPr>
        <w:t>eams</w:t>
      </w:r>
    </w:p>
    <w:p w14:paraId="3C5AB7E1" w14:textId="6AE14830" w:rsidR="00936851" w:rsidRPr="00936851" w:rsidRDefault="00936851" w:rsidP="00936851">
      <w:pPr>
        <w:numPr>
          <w:ilvl w:val="0"/>
          <w:numId w:val="8"/>
        </w:numPr>
        <w:pBdr>
          <w:top w:val="nil"/>
          <w:left w:val="nil"/>
          <w:bottom w:val="nil"/>
          <w:right w:val="nil"/>
          <w:between w:val="nil"/>
        </w:pBdr>
        <w:spacing w:after="0" w:line="240" w:lineRule="auto"/>
        <w:rPr>
          <w:color w:val="000000"/>
          <w:sz w:val="22"/>
          <w:szCs w:val="22"/>
        </w:rPr>
      </w:pPr>
      <w:r w:rsidRPr="0AA5B1A9">
        <w:rPr>
          <w:rFonts w:ascii="Calibri" w:eastAsia="Calibri" w:hAnsi="Calibri" w:cs="Calibri"/>
          <w:color w:val="000000"/>
          <w:sz w:val="22"/>
          <w:szCs w:val="22"/>
          <w:lang w:val="en-GB"/>
        </w:rPr>
        <w:t xml:space="preserve">Focal points of other digital initiatives (Finance, M&amp;E, HR, Logistics, </w:t>
      </w:r>
      <w:r>
        <w:rPr>
          <w:rFonts w:ascii="Calibri" w:eastAsia="Calibri" w:hAnsi="Calibri" w:cs="Calibri"/>
          <w:color w:val="000000"/>
          <w:sz w:val="22"/>
          <w:szCs w:val="22"/>
          <w:lang w:val="en-GB"/>
        </w:rPr>
        <w:t xml:space="preserve">Private fundraising, </w:t>
      </w:r>
      <w:r w:rsidRPr="0AA5B1A9">
        <w:rPr>
          <w:rFonts w:ascii="Calibri" w:eastAsia="Calibri" w:hAnsi="Calibri" w:cs="Calibri"/>
          <w:color w:val="000000"/>
          <w:sz w:val="22"/>
          <w:szCs w:val="22"/>
          <w:lang w:val="en-GB"/>
        </w:rPr>
        <w:t>etc.)</w:t>
      </w:r>
    </w:p>
    <w:p w14:paraId="5F9B530B" w14:textId="7688C2CA" w:rsidR="00936851" w:rsidRDefault="00936851" w:rsidP="00936851">
      <w:pPr>
        <w:numPr>
          <w:ilvl w:val="0"/>
          <w:numId w:val="8"/>
        </w:numPr>
        <w:pBdr>
          <w:top w:val="nil"/>
          <w:left w:val="nil"/>
          <w:bottom w:val="nil"/>
          <w:right w:val="nil"/>
          <w:between w:val="nil"/>
        </w:pBdr>
        <w:spacing w:after="0" w:line="240" w:lineRule="auto"/>
        <w:rPr>
          <w:color w:val="000000"/>
          <w:sz w:val="22"/>
          <w:szCs w:val="22"/>
        </w:rPr>
      </w:pPr>
      <w:r>
        <w:rPr>
          <w:rFonts w:ascii="Calibri" w:eastAsia="Calibri" w:hAnsi="Calibri" w:cs="Calibri"/>
          <w:color w:val="000000"/>
          <w:sz w:val="22"/>
          <w:szCs w:val="22"/>
          <w:lang w:val="en-GB"/>
        </w:rPr>
        <w:t>Project managers and technical owners for systems and or applications at NRC</w:t>
      </w:r>
    </w:p>
    <w:p w14:paraId="00000030" w14:textId="77777777" w:rsidR="002F0898" w:rsidRDefault="004D5A1E" w:rsidP="0AA5B1A9">
      <w:pPr>
        <w:numPr>
          <w:ilvl w:val="0"/>
          <w:numId w:val="8"/>
        </w:numPr>
        <w:pBdr>
          <w:top w:val="nil"/>
          <w:left w:val="nil"/>
          <w:bottom w:val="nil"/>
          <w:right w:val="nil"/>
          <w:between w:val="nil"/>
        </w:pBdr>
        <w:spacing w:after="0" w:line="240" w:lineRule="auto"/>
        <w:rPr>
          <w:color w:val="000000"/>
          <w:sz w:val="22"/>
          <w:szCs w:val="22"/>
        </w:rPr>
      </w:pPr>
      <w:r w:rsidRPr="0AA5B1A9">
        <w:rPr>
          <w:rFonts w:ascii="Calibri" w:eastAsia="Calibri" w:hAnsi="Calibri" w:cs="Calibri"/>
          <w:color w:val="000000"/>
          <w:sz w:val="22"/>
          <w:szCs w:val="22"/>
          <w:lang w:val="en-GB"/>
        </w:rPr>
        <w:t>Data Protection and Information Security Advisers</w:t>
      </w:r>
    </w:p>
    <w:p w14:paraId="00000034" w14:textId="77777777" w:rsidR="002F0898" w:rsidRDefault="004D5A1E" w:rsidP="0AA5B1A9">
      <w:pPr>
        <w:numPr>
          <w:ilvl w:val="0"/>
          <w:numId w:val="8"/>
        </w:numPr>
        <w:pBdr>
          <w:top w:val="nil"/>
          <w:left w:val="nil"/>
          <w:bottom w:val="nil"/>
          <w:right w:val="nil"/>
          <w:between w:val="nil"/>
        </w:pBdr>
        <w:spacing w:after="0" w:line="240" w:lineRule="auto"/>
        <w:rPr>
          <w:color w:val="000000"/>
          <w:sz w:val="22"/>
          <w:szCs w:val="22"/>
        </w:rPr>
      </w:pPr>
      <w:r w:rsidRPr="0AA5B1A9">
        <w:rPr>
          <w:rFonts w:ascii="Calibri" w:eastAsia="Calibri" w:hAnsi="Calibri" w:cs="Calibri"/>
          <w:color w:val="000000"/>
          <w:sz w:val="22"/>
          <w:szCs w:val="22"/>
          <w:lang w:val="en-GB"/>
        </w:rPr>
        <w:t>Suppliers, consultants, and other external service providers</w:t>
      </w:r>
    </w:p>
    <w:p w14:paraId="00000035" w14:textId="77777777" w:rsidR="002F0898" w:rsidRDefault="004D5A1E" w:rsidP="0AA5B1A9">
      <w:pPr>
        <w:numPr>
          <w:ilvl w:val="0"/>
          <w:numId w:val="8"/>
        </w:numPr>
        <w:pBdr>
          <w:top w:val="nil"/>
          <w:left w:val="nil"/>
          <w:bottom w:val="nil"/>
          <w:right w:val="nil"/>
          <w:between w:val="nil"/>
        </w:pBdr>
        <w:spacing w:line="240" w:lineRule="auto"/>
        <w:rPr>
          <w:color w:val="000000"/>
          <w:sz w:val="22"/>
          <w:szCs w:val="22"/>
        </w:rPr>
      </w:pPr>
      <w:r w:rsidRPr="0AA5B1A9">
        <w:rPr>
          <w:rFonts w:ascii="Calibri" w:eastAsia="Calibri" w:hAnsi="Calibri" w:cs="Calibri"/>
          <w:color w:val="000000"/>
          <w:sz w:val="22"/>
          <w:szCs w:val="22"/>
          <w:lang w:val="en-GB"/>
        </w:rPr>
        <w:t>Peers from other organisations working on similar solutions, particularly in the NetHope community</w:t>
      </w:r>
    </w:p>
    <w:p w14:paraId="00000036" w14:textId="77777777" w:rsidR="002F0898" w:rsidRDefault="002F0898" w:rsidP="0AA5B1A9">
      <w:pPr>
        <w:spacing w:after="0" w:line="240" w:lineRule="auto"/>
        <w:ind w:left="720"/>
        <w:rPr>
          <w:rFonts w:ascii="Calibri" w:eastAsia="Calibri" w:hAnsi="Calibri" w:cs="Calibri"/>
          <w:color w:val="000000"/>
          <w:sz w:val="22"/>
          <w:szCs w:val="22"/>
          <w:lang w:val="en-GB"/>
        </w:rPr>
      </w:pPr>
    </w:p>
    <w:p w14:paraId="00000037" w14:textId="77777777" w:rsidR="002F0898" w:rsidRDefault="004D5A1E" w:rsidP="0AA5B1A9">
      <w:pPr>
        <w:numPr>
          <w:ilvl w:val="0"/>
          <w:numId w:val="6"/>
        </w:numPr>
        <w:spacing w:after="0" w:line="240" w:lineRule="auto"/>
        <w:rPr>
          <w:rFonts w:ascii="Calibri" w:eastAsia="Calibri" w:hAnsi="Calibri" w:cs="Calibri"/>
          <w:b/>
          <w:bCs/>
          <w:color w:val="000000"/>
          <w:sz w:val="24"/>
          <w:szCs w:val="24"/>
        </w:rPr>
      </w:pPr>
      <w:r w:rsidRPr="0AA5B1A9">
        <w:rPr>
          <w:rFonts w:ascii="Calibri" w:eastAsia="Calibri" w:hAnsi="Calibri" w:cs="Calibri"/>
          <w:b/>
          <w:bCs/>
          <w:color w:val="000000" w:themeColor="text1"/>
          <w:sz w:val="24"/>
          <w:szCs w:val="24"/>
          <w:lang w:val="en-GB"/>
        </w:rPr>
        <w:lastRenderedPageBreak/>
        <w:t xml:space="preserve">Competencies </w:t>
      </w:r>
    </w:p>
    <w:p w14:paraId="00000038" w14:textId="3817527C" w:rsidR="002F0898" w:rsidRDefault="1ECD8272" w:rsidP="0AA5B1A9">
      <w:pPr>
        <w:spacing w:after="0" w:line="240" w:lineRule="auto"/>
        <w:jc w:val="both"/>
        <w:rPr>
          <w:rFonts w:ascii="Calibri" w:eastAsia="Calibri" w:hAnsi="Calibri" w:cs="Calibri"/>
          <w:color w:val="000000"/>
          <w:sz w:val="22"/>
          <w:szCs w:val="22"/>
          <w:lang w:val="en-GB"/>
        </w:rPr>
      </w:pPr>
      <w:r w:rsidRPr="0AA5B1A9">
        <w:rPr>
          <w:rFonts w:ascii="Calibri" w:eastAsia="Calibri" w:hAnsi="Calibri" w:cs="Calibri"/>
          <w:color w:val="000000" w:themeColor="text1"/>
          <w:sz w:val="22"/>
          <w:szCs w:val="22"/>
          <w:lang w:val="en-GB"/>
        </w:rPr>
        <w:t xml:space="preserve">Competencies are important </w:t>
      </w:r>
      <w:r w:rsidR="468CF63F" w:rsidRPr="0AA5B1A9">
        <w:rPr>
          <w:rFonts w:ascii="Calibri" w:eastAsia="Calibri" w:hAnsi="Calibri" w:cs="Calibri"/>
          <w:color w:val="000000" w:themeColor="text1"/>
          <w:sz w:val="22"/>
          <w:szCs w:val="22"/>
          <w:lang w:val="en-GB"/>
        </w:rPr>
        <w:t>for</w:t>
      </w:r>
      <w:r w:rsidRPr="0AA5B1A9">
        <w:rPr>
          <w:rFonts w:ascii="Calibri" w:eastAsia="Calibri" w:hAnsi="Calibri" w:cs="Calibri"/>
          <w:color w:val="000000" w:themeColor="text1"/>
          <w:sz w:val="22"/>
          <w:szCs w:val="22"/>
          <w:lang w:val="en-GB"/>
        </w:rPr>
        <w:t xml:space="preserve"> the employee and the organisation to deliver </w:t>
      </w:r>
      <w:r w:rsidR="48C4C3B7" w:rsidRPr="0AA5B1A9">
        <w:rPr>
          <w:rFonts w:ascii="Calibri" w:eastAsia="Calibri" w:hAnsi="Calibri" w:cs="Calibri"/>
          <w:color w:val="000000" w:themeColor="text1"/>
          <w:sz w:val="22"/>
          <w:szCs w:val="22"/>
          <w:lang w:val="en-GB"/>
        </w:rPr>
        <w:t>the desired</w:t>
      </w:r>
      <w:r w:rsidRPr="0AA5B1A9">
        <w:rPr>
          <w:rFonts w:ascii="Calibri" w:eastAsia="Calibri" w:hAnsi="Calibri" w:cs="Calibri"/>
          <w:color w:val="000000" w:themeColor="text1"/>
          <w:sz w:val="22"/>
          <w:szCs w:val="22"/>
          <w:lang w:val="en-GB"/>
        </w:rPr>
        <w:t xml:space="preserve"> results. They are relevant for all staff and are divided into the following two categories:</w:t>
      </w:r>
    </w:p>
    <w:p w14:paraId="00000039" w14:textId="77777777" w:rsidR="002F0898" w:rsidRDefault="002F0898" w:rsidP="0AA5B1A9">
      <w:pPr>
        <w:spacing w:after="0" w:line="240" w:lineRule="auto"/>
        <w:rPr>
          <w:rFonts w:ascii="Calibri" w:eastAsia="Calibri" w:hAnsi="Calibri" w:cs="Calibri"/>
          <w:color w:val="000000"/>
          <w:sz w:val="22"/>
          <w:szCs w:val="22"/>
          <w:u w:val="single"/>
          <w:lang w:val="en-GB"/>
        </w:rPr>
      </w:pPr>
    </w:p>
    <w:p w14:paraId="0000003A" w14:textId="77777777" w:rsidR="002F0898" w:rsidRDefault="004D5A1E" w:rsidP="0AA5B1A9">
      <w:pPr>
        <w:spacing w:after="0" w:line="240" w:lineRule="auto"/>
        <w:rPr>
          <w:rFonts w:ascii="Calibri" w:eastAsia="Calibri" w:hAnsi="Calibri" w:cs="Calibri"/>
          <w:color w:val="000000"/>
          <w:sz w:val="22"/>
          <w:szCs w:val="22"/>
          <w:u w:val="single"/>
          <w:lang w:val="en-GB"/>
        </w:rPr>
      </w:pPr>
      <w:r w:rsidRPr="0AA5B1A9">
        <w:rPr>
          <w:rFonts w:ascii="Calibri" w:eastAsia="Calibri" w:hAnsi="Calibri" w:cs="Calibri"/>
          <w:color w:val="000000" w:themeColor="text1"/>
          <w:sz w:val="22"/>
          <w:szCs w:val="22"/>
          <w:u w:val="single"/>
          <w:lang w:val="en-GB"/>
        </w:rPr>
        <w:t xml:space="preserve">1. Professional competencies </w:t>
      </w:r>
    </w:p>
    <w:p w14:paraId="0000003B" w14:textId="77777777" w:rsidR="002F0898" w:rsidRDefault="004D5A1E" w:rsidP="0AA5B1A9">
      <w:pPr>
        <w:spacing w:after="0" w:line="240" w:lineRule="auto"/>
        <w:rPr>
          <w:rFonts w:ascii="Calibri" w:eastAsia="Calibri" w:hAnsi="Calibri" w:cs="Calibri"/>
          <w:color w:val="000000"/>
          <w:sz w:val="22"/>
          <w:szCs w:val="22"/>
          <w:lang w:val="en-GB"/>
        </w:rPr>
      </w:pPr>
      <w:r w:rsidRPr="0AA5B1A9">
        <w:rPr>
          <w:rFonts w:ascii="Calibri" w:eastAsia="Calibri" w:hAnsi="Calibri" w:cs="Calibri"/>
          <w:color w:val="000000" w:themeColor="text1"/>
          <w:sz w:val="22"/>
          <w:szCs w:val="22"/>
          <w:lang w:val="en-GB"/>
        </w:rPr>
        <w:t xml:space="preserve">These are skills, knowledge and experience that are important for effective performance. </w:t>
      </w:r>
    </w:p>
    <w:p w14:paraId="0000003C" w14:textId="77777777" w:rsidR="002F0898" w:rsidRDefault="002F0898" w:rsidP="0AA5B1A9">
      <w:pPr>
        <w:spacing w:after="0" w:line="240" w:lineRule="auto"/>
        <w:rPr>
          <w:rFonts w:ascii="Calibri" w:eastAsia="Calibri" w:hAnsi="Calibri" w:cs="Calibri"/>
          <w:color w:val="000000"/>
          <w:sz w:val="22"/>
          <w:szCs w:val="22"/>
          <w:lang w:val="en-GB"/>
        </w:rPr>
      </w:pPr>
    </w:p>
    <w:p w14:paraId="0000003D" w14:textId="77777777" w:rsidR="002F0898" w:rsidRDefault="004D5A1E" w:rsidP="0AA5B1A9">
      <w:pPr>
        <w:spacing w:after="0" w:line="240" w:lineRule="auto"/>
        <w:jc w:val="both"/>
        <w:rPr>
          <w:rFonts w:ascii="Calibri" w:eastAsia="Calibri" w:hAnsi="Calibri" w:cs="Calibri"/>
          <w:b/>
          <w:bCs/>
          <w:color w:val="000000"/>
          <w:sz w:val="22"/>
          <w:szCs w:val="22"/>
          <w:lang w:val="en-GB"/>
        </w:rPr>
      </w:pPr>
      <w:r w:rsidRPr="0AA5B1A9">
        <w:rPr>
          <w:rFonts w:ascii="Calibri" w:eastAsia="Calibri" w:hAnsi="Calibri" w:cs="Calibri"/>
          <w:b/>
          <w:bCs/>
          <w:color w:val="000000" w:themeColor="text1"/>
          <w:sz w:val="22"/>
          <w:szCs w:val="22"/>
          <w:lang w:val="en-GB"/>
        </w:rPr>
        <w:t>Generic professional competencies for this position</w:t>
      </w:r>
      <w:r w:rsidRPr="0AA5B1A9">
        <w:rPr>
          <w:rFonts w:ascii="Calibri" w:eastAsia="Calibri" w:hAnsi="Calibri" w:cs="Calibri"/>
          <w:color w:val="000000" w:themeColor="text1"/>
          <w:sz w:val="22"/>
          <w:szCs w:val="22"/>
          <w:lang w:val="en-GB"/>
        </w:rPr>
        <w:t>:</w:t>
      </w:r>
      <w:r w:rsidRPr="0AA5B1A9">
        <w:rPr>
          <w:rFonts w:ascii="Calibri" w:eastAsia="Calibri" w:hAnsi="Calibri" w:cs="Calibri"/>
          <w:b/>
          <w:bCs/>
          <w:color w:val="000000" w:themeColor="text1"/>
          <w:sz w:val="22"/>
          <w:szCs w:val="22"/>
          <w:lang w:val="en-GB"/>
        </w:rPr>
        <w:t xml:space="preserve"> </w:t>
      </w:r>
    </w:p>
    <w:p w14:paraId="5F8124D0" w14:textId="2FDDC9D6" w:rsidR="00464203" w:rsidRPr="00BF752E" w:rsidRDefault="00464203" w:rsidP="0CA36149">
      <w:pPr>
        <w:numPr>
          <w:ilvl w:val="0"/>
          <w:numId w:val="9"/>
        </w:numPr>
        <w:spacing w:after="0" w:line="240" w:lineRule="auto"/>
        <w:rPr>
          <w:rFonts w:ascii="Calibri" w:eastAsia="Calibri" w:hAnsi="Calibri" w:cs="Calibri"/>
          <w:color w:val="000000"/>
          <w:sz w:val="22"/>
          <w:szCs w:val="22"/>
          <w:lang w:val="en-GB"/>
        </w:rPr>
      </w:pPr>
      <w:r w:rsidRPr="0CA36149">
        <w:rPr>
          <w:rFonts w:ascii="Calibri" w:eastAsia="Calibri" w:hAnsi="Calibri" w:cs="Calibri"/>
          <w:color w:val="000000" w:themeColor="text1"/>
          <w:sz w:val="22"/>
          <w:szCs w:val="22"/>
          <w:lang w:val="en-GB"/>
        </w:rPr>
        <w:t xml:space="preserve">Bachelor’s degree in computer science, software engineering, or related subjects, or demonstrable expertise in the field.  </w:t>
      </w:r>
    </w:p>
    <w:p w14:paraId="21AFDF55" w14:textId="362E6959" w:rsidR="0CA36149" w:rsidRPr="0068637E" w:rsidRDefault="0CA36149" w:rsidP="0CA36149">
      <w:pPr>
        <w:numPr>
          <w:ilvl w:val="0"/>
          <w:numId w:val="9"/>
        </w:numPr>
        <w:spacing w:after="0" w:line="240" w:lineRule="auto"/>
        <w:rPr>
          <w:rFonts w:ascii="Calibri" w:eastAsia="Calibri" w:hAnsi="Calibri" w:cs="Calibri"/>
          <w:color w:val="000000" w:themeColor="text1"/>
          <w:sz w:val="22"/>
          <w:szCs w:val="22"/>
          <w:lang w:val="en-GB"/>
        </w:rPr>
      </w:pPr>
      <w:r w:rsidRPr="0068637E">
        <w:rPr>
          <w:rFonts w:ascii="Calibri" w:eastAsia="Calibri" w:hAnsi="Calibri" w:cs="Calibri"/>
          <w:color w:val="000000" w:themeColor="text1"/>
          <w:sz w:val="22"/>
          <w:szCs w:val="22"/>
          <w:lang w:val="en-GB"/>
        </w:rPr>
        <w:t>Background in Product Security and/or Application Security teams with enterprise and/or cloud applications</w:t>
      </w:r>
    </w:p>
    <w:p w14:paraId="4AF6968E" w14:textId="17702E59" w:rsidR="0CA36149" w:rsidRPr="0068637E" w:rsidRDefault="0CA36149" w:rsidP="0CA36149">
      <w:pPr>
        <w:numPr>
          <w:ilvl w:val="0"/>
          <w:numId w:val="9"/>
        </w:numPr>
        <w:spacing w:after="0" w:line="240" w:lineRule="auto"/>
        <w:rPr>
          <w:rFonts w:ascii="Calibri" w:eastAsia="Calibri" w:hAnsi="Calibri" w:cs="Calibri"/>
          <w:color w:val="000000" w:themeColor="text1"/>
          <w:sz w:val="22"/>
          <w:szCs w:val="22"/>
          <w:lang w:val="en-GB"/>
        </w:rPr>
      </w:pPr>
      <w:r w:rsidRPr="0068637E">
        <w:rPr>
          <w:rFonts w:ascii="Calibri" w:eastAsia="Calibri" w:hAnsi="Calibri" w:cs="Calibri"/>
          <w:color w:val="000000" w:themeColor="text1"/>
          <w:sz w:val="22"/>
          <w:szCs w:val="22"/>
          <w:lang w:val="en-GB"/>
        </w:rPr>
        <w:t>Strong knowledge of IT service management software including ITIL</w:t>
      </w:r>
    </w:p>
    <w:p w14:paraId="1CD54B2C" w14:textId="2E76E4E7" w:rsidR="0CA36149" w:rsidRPr="0068637E" w:rsidRDefault="0CA36149" w:rsidP="0CA36149">
      <w:pPr>
        <w:numPr>
          <w:ilvl w:val="0"/>
          <w:numId w:val="9"/>
        </w:numPr>
        <w:spacing w:after="0" w:line="240" w:lineRule="auto"/>
        <w:rPr>
          <w:rFonts w:ascii="Calibri" w:eastAsia="Calibri" w:hAnsi="Calibri" w:cs="Calibri"/>
          <w:color w:val="000000" w:themeColor="text1"/>
          <w:sz w:val="22"/>
          <w:szCs w:val="22"/>
          <w:lang w:val="en-GB"/>
        </w:rPr>
      </w:pPr>
      <w:r w:rsidRPr="0068637E">
        <w:rPr>
          <w:rFonts w:ascii="Calibri" w:eastAsia="Calibri" w:hAnsi="Calibri" w:cs="Calibri"/>
          <w:color w:val="000000" w:themeColor="text1"/>
          <w:sz w:val="22"/>
          <w:szCs w:val="22"/>
          <w:lang w:val="en-GB"/>
        </w:rPr>
        <w:t>Knowledge of information security standards rules, benchmarks and regulations related to information security and data confidentiality (ISO27001, GDPR, CIS-Azure etc.)</w:t>
      </w:r>
    </w:p>
    <w:p w14:paraId="129EB9E1" w14:textId="2DFB67B5" w:rsidR="0CA36149" w:rsidRPr="0068637E" w:rsidRDefault="0CA36149" w:rsidP="0CA36149">
      <w:pPr>
        <w:numPr>
          <w:ilvl w:val="0"/>
          <w:numId w:val="9"/>
        </w:numPr>
        <w:spacing w:after="0" w:line="240" w:lineRule="auto"/>
        <w:rPr>
          <w:rFonts w:ascii="Calibri" w:eastAsia="Calibri" w:hAnsi="Calibri" w:cs="Calibri"/>
          <w:color w:val="000000" w:themeColor="text1"/>
          <w:sz w:val="22"/>
          <w:szCs w:val="22"/>
          <w:lang w:val="en-GB"/>
        </w:rPr>
      </w:pPr>
      <w:r w:rsidRPr="0068637E">
        <w:rPr>
          <w:rFonts w:ascii="Calibri" w:eastAsia="Calibri" w:hAnsi="Calibri" w:cs="Calibri"/>
          <w:color w:val="000000" w:themeColor="text1"/>
          <w:sz w:val="22"/>
          <w:szCs w:val="22"/>
          <w:lang w:val="en-GB"/>
        </w:rPr>
        <w:t>Understanding of possible attack activities such as network probing/ scanning, DDOS, malicious code activity, etc.</w:t>
      </w:r>
    </w:p>
    <w:p w14:paraId="083C4D5F" w14:textId="32644CF8" w:rsidR="0CA36149" w:rsidRPr="0068637E" w:rsidRDefault="0CA36149" w:rsidP="0068637E">
      <w:pPr>
        <w:numPr>
          <w:ilvl w:val="0"/>
          <w:numId w:val="9"/>
        </w:numPr>
        <w:spacing w:after="0" w:line="240" w:lineRule="auto"/>
        <w:rPr>
          <w:rFonts w:ascii="Calibri" w:eastAsia="Calibri" w:hAnsi="Calibri" w:cs="Calibri"/>
          <w:color w:val="000000" w:themeColor="text1"/>
          <w:sz w:val="22"/>
          <w:szCs w:val="22"/>
          <w:lang w:val="en-GB"/>
        </w:rPr>
      </w:pPr>
      <w:r w:rsidRPr="0068637E">
        <w:rPr>
          <w:rFonts w:ascii="Calibri" w:eastAsia="Calibri" w:hAnsi="Calibri" w:cs="Calibri"/>
          <w:color w:val="000000" w:themeColor="text1"/>
          <w:sz w:val="22"/>
          <w:szCs w:val="22"/>
          <w:lang w:val="en-GB"/>
        </w:rPr>
        <w:t>Understanding of common network devices such as firewall, routers, switches.</w:t>
      </w:r>
    </w:p>
    <w:p w14:paraId="5B88FC27" w14:textId="09BADF73" w:rsidR="0CA36149" w:rsidRPr="0068637E" w:rsidRDefault="0CA36149" w:rsidP="0068637E">
      <w:pPr>
        <w:numPr>
          <w:ilvl w:val="0"/>
          <w:numId w:val="9"/>
        </w:numPr>
        <w:spacing w:after="0" w:line="240" w:lineRule="auto"/>
        <w:rPr>
          <w:rFonts w:ascii="Calibri" w:eastAsia="Calibri" w:hAnsi="Calibri" w:cs="Calibri"/>
          <w:color w:val="000000" w:themeColor="text1"/>
          <w:sz w:val="22"/>
          <w:szCs w:val="22"/>
          <w:lang w:val="en-GB"/>
        </w:rPr>
      </w:pPr>
      <w:r w:rsidRPr="0068637E">
        <w:rPr>
          <w:rFonts w:ascii="Calibri" w:eastAsia="Calibri" w:hAnsi="Calibri" w:cs="Calibri"/>
          <w:color w:val="000000" w:themeColor="text1"/>
          <w:sz w:val="22"/>
          <w:szCs w:val="22"/>
          <w:lang w:val="en-GB"/>
        </w:rPr>
        <w:t>Understanding in system security architecture and security solutions</w:t>
      </w:r>
    </w:p>
    <w:p w14:paraId="3433B452" w14:textId="5BA92836" w:rsidR="0CA36149" w:rsidRPr="0068637E" w:rsidRDefault="0CA36149" w:rsidP="0068637E">
      <w:pPr>
        <w:numPr>
          <w:ilvl w:val="0"/>
          <w:numId w:val="9"/>
        </w:numPr>
        <w:spacing w:after="0" w:line="240" w:lineRule="auto"/>
        <w:rPr>
          <w:rFonts w:ascii="Calibri" w:eastAsia="Calibri" w:hAnsi="Calibri" w:cs="Calibri"/>
          <w:color w:val="000000" w:themeColor="text1"/>
          <w:sz w:val="22"/>
          <w:szCs w:val="22"/>
          <w:lang w:val="en-GB"/>
        </w:rPr>
      </w:pPr>
      <w:r w:rsidRPr="0068637E">
        <w:rPr>
          <w:rFonts w:ascii="Calibri" w:eastAsia="Calibri" w:hAnsi="Calibri" w:cs="Calibri"/>
          <w:color w:val="000000" w:themeColor="text1"/>
          <w:sz w:val="22"/>
          <w:szCs w:val="22"/>
          <w:lang w:val="en-GB"/>
        </w:rPr>
        <w:t>Experience and overview with Azure, AWS, or other cloud platform providers</w:t>
      </w:r>
    </w:p>
    <w:p w14:paraId="37B711BD" w14:textId="1FB6491E" w:rsidR="0CA36149" w:rsidRPr="0068637E" w:rsidRDefault="0CA36149" w:rsidP="0068637E">
      <w:pPr>
        <w:numPr>
          <w:ilvl w:val="0"/>
          <w:numId w:val="9"/>
        </w:numPr>
        <w:spacing w:after="0" w:line="240" w:lineRule="auto"/>
        <w:rPr>
          <w:rFonts w:ascii="Calibri" w:eastAsia="Calibri" w:hAnsi="Calibri" w:cs="Calibri"/>
          <w:color w:val="000000" w:themeColor="text1"/>
          <w:sz w:val="22"/>
          <w:szCs w:val="22"/>
          <w:lang w:val="en-GB"/>
        </w:rPr>
      </w:pPr>
      <w:r w:rsidRPr="0068637E">
        <w:rPr>
          <w:rFonts w:ascii="Calibri" w:eastAsia="Calibri" w:hAnsi="Calibri" w:cs="Calibri"/>
          <w:color w:val="000000" w:themeColor="text1"/>
          <w:sz w:val="22"/>
          <w:szCs w:val="22"/>
          <w:lang w:val="en-GB"/>
        </w:rPr>
        <w:t>Experience with Docker and Kubernetes is good to have.</w:t>
      </w:r>
    </w:p>
    <w:p w14:paraId="6A94F36D" w14:textId="23726B6A" w:rsidR="00BF752E" w:rsidRPr="0068637E" w:rsidRDefault="0074053E" w:rsidP="005733C5">
      <w:pPr>
        <w:numPr>
          <w:ilvl w:val="0"/>
          <w:numId w:val="9"/>
        </w:numPr>
        <w:spacing w:after="0" w:line="240" w:lineRule="auto"/>
        <w:rPr>
          <w:rFonts w:ascii="Calibri" w:eastAsia="Calibri" w:hAnsi="Calibri" w:cs="Calibri"/>
          <w:color w:val="000000" w:themeColor="text1"/>
          <w:sz w:val="22"/>
          <w:szCs w:val="22"/>
          <w:lang w:val="en-GB"/>
        </w:rPr>
      </w:pPr>
      <w:r w:rsidRPr="0CA36149">
        <w:rPr>
          <w:rFonts w:ascii="Calibri" w:eastAsia="Calibri" w:hAnsi="Calibri" w:cs="Calibri"/>
          <w:color w:val="000000" w:themeColor="text1"/>
          <w:sz w:val="22"/>
          <w:szCs w:val="22"/>
          <w:lang w:val="en-GB"/>
        </w:rPr>
        <w:t>Certification such as Certified Information Security Manager (CISM), is Certified Information Security Auditor (CISA) are an advantage.</w:t>
      </w:r>
    </w:p>
    <w:p w14:paraId="430767CB" w14:textId="134CDACD" w:rsidR="00E40CFE" w:rsidRPr="0068637E" w:rsidRDefault="004D5A1E" w:rsidP="00BA23FE">
      <w:pPr>
        <w:numPr>
          <w:ilvl w:val="0"/>
          <w:numId w:val="9"/>
        </w:numPr>
        <w:spacing w:after="0" w:line="240" w:lineRule="auto"/>
        <w:rPr>
          <w:rFonts w:ascii="Calibri" w:eastAsia="Calibri" w:hAnsi="Calibri" w:cs="Calibri"/>
          <w:color w:val="000000" w:themeColor="text1"/>
          <w:sz w:val="22"/>
          <w:szCs w:val="22"/>
          <w:lang w:val="en-GB"/>
        </w:rPr>
      </w:pPr>
      <w:r w:rsidRPr="00BA23FE">
        <w:rPr>
          <w:rFonts w:ascii="Calibri" w:eastAsia="Calibri" w:hAnsi="Calibri" w:cs="Calibri"/>
          <w:color w:val="000000" w:themeColor="text1"/>
          <w:sz w:val="22"/>
          <w:szCs w:val="22"/>
          <w:lang w:val="en-GB"/>
        </w:rPr>
        <w:t>Excellent interpersonal and communication skills, comfortable working with a geographically distributed team, and can easily work with non-technical colleagues</w:t>
      </w:r>
      <w:r w:rsidR="0074053E" w:rsidRPr="0068637E">
        <w:rPr>
          <w:rFonts w:ascii="Calibri" w:eastAsia="Calibri" w:hAnsi="Calibri" w:cs="Calibri"/>
          <w:color w:val="000000" w:themeColor="text1"/>
          <w:sz w:val="22"/>
          <w:szCs w:val="22"/>
          <w:lang w:val="en-GB"/>
        </w:rPr>
        <w:t>.</w:t>
      </w:r>
    </w:p>
    <w:p w14:paraId="00000043" w14:textId="0EE00408" w:rsidR="002F0898" w:rsidRPr="0068637E" w:rsidRDefault="004D5A1E">
      <w:pPr>
        <w:numPr>
          <w:ilvl w:val="0"/>
          <w:numId w:val="9"/>
        </w:numPr>
        <w:spacing w:after="0" w:line="240" w:lineRule="auto"/>
        <w:rPr>
          <w:rFonts w:ascii="Calibri" w:eastAsia="Calibri" w:hAnsi="Calibri" w:cs="Calibri"/>
          <w:color w:val="000000" w:themeColor="text1"/>
          <w:sz w:val="22"/>
          <w:szCs w:val="22"/>
          <w:lang w:val="en-GB"/>
        </w:rPr>
      </w:pPr>
      <w:r w:rsidRPr="0AA5B1A9">
        <w:rPr>
          <w:rFonts w:ascii="Calibri" w:eastAsia="Calibri" w:hAnsi="Calibri" w:cs="Calibri"/>
          <w:color w:val="000000" w:themeColor="text1"/>
          <w:sz w:val="22"/>
          <w:szCs w:val="22"/>
          <w:lang w:val="en-GB"/>
        </w:rPr>
        <w:t xml:space="preserve">Fluency in written and spoken English. Other languages are an asset.  </w:t>
      </w:r>
    </w:p>
    <w:p w14:paraId="00000044" w14:textId="2CDE54D2" w:rsidR="002F0898" w:rsidRDefault="002F0898" w:rsidP="003C0888">
      <w:pPr>
        <w:spacing w:after="0" w:line="240" w:lineRule="auto"/>
        <w:ind w:left="360"/>
        <w:rPr>
          <w:rFonts w:ascii="Calibri" w:eastAsia="Calibri" w:hAnsi="Calibri" w:cs="Calibri"/>
          <w:color w:val="000000"/>
          <w:sz w:val="22"/>
          <w:szCs w:val="22"/>
        </w:rPr>
      </w:pPr>
    </w:p>
    <w:p w14:paraId="00000045" w14:textId="77777777" w:rsidR="002F0898" w:rsidRDefault="002F0898" w:rsidP="0AA5B1A9">
      <w:pPr>
        <w:spacing w:after="0" w:line="240" w:lineRule="auto"/>
        <w:rPr>
          <w:rFonts w:ascii="Calibri" w:eastAsia="Calibri" w:hAnsi="Calibri" w:cs="Calibri"/>
          <w:color w:val="000000"/>
          <w:sz w:val="22"/>
          <w:szCs w:val="22"/>
          <w:lang w:val="en-GB"/>
        </w:rPr>
      </w:pPr>
    </w:p>
    <w:p w14:paraId="00000046" w14:textId="77777777" w:rsidR="002F0898" w:rsidRDefault="002F0898" w:rsidP="0AA5B1A9">
      <w:pPr>
        <w:spacing w:after="0" w:line="240" w:lineRule="auto"/>
        <w:jc w:val="both"/>
        <w:rPr>
          <w:rFonts w:ascii="Calibri" w:eastAsia="Calibri" w:hAnsi="Calibri" w:cs="Calibri"/>
          <w:color w:val="000000"/>
          <w:sz w:val="10"/>
          <w:szCs w:val="10"/>
          <w:lang w:val="en-GB"/>
        </w:rPr>
      </w:pPr>
    </w:p>
    <w:p w14:paraId="00000047" w14:textId="77777777" w:rsidR="002F0898" w:rsidRDefault="004D5A1E" w:rsidP="0AA5B1A9">
      <w:pPr>
        <w:spacing w:after="0" w:line="240" w:lineRule="auto"/>
        <w:rPr>
          <w:rFonts w:ascii="Calibri" w:eastAsia="Calibri" w:hAnsi="Calibri" w:cs="Calibri"/>
          <w:color w:val="000000"/>
          <w:sz w:val="22"/>
          <w:szCs w:val="22"/>
          <w:lang w:val="en-GB"/>
        </w:rPr>
      </w:pPr>
      <w:r w:rsidRPr="0AA5B1A9">
        <w:rPr>
          <w:rFonts w:ascii="Calibri" w:eastAsia="Calibri" w:hAnsi="Calibri" w:cs="Calibri"/>
          <w:b/>
          <w:bCs/>
          <w:color w:val="000000" w:themeColor="text1"/>
          <w:sz w:val="22"/>
          <w:szCs w:val="22"/>
          <w:lang w:val="en-GB"/>
        </w:rPr>
        <w:t xml:space="preserve">Context/Specific skills, </w:t>
      </w:r>
      <w:proofErr w:type="gramStart"/>
      <w:r w:rsidRPr="0AA5B1A9">
        <w:rPr>
          <w:rFonts w:ascii="Calibri" w:eastAsia="Calibri" w:hAnsi="Calibri" w:cs="Calibri"/>
          <w:b/>
          <w:bCs/>
          <w:color w:val="000000" w:themeColor="text1"/>
          <w:sz w:val="22"/>
          <w:szCs w:val="22"/>
          <w:lang w:val="en-GB"/>
        </w:rPr>
        <w:t>knowledge</w:t>
      </w:r>
      <w:proofErr w:type="gramEnd"/>
      <w:r w:rsidRPr="0AA5B1A9">
        <w:rPr>
          <w:rFonts w:ascii="Calibri" w:eastAsia="Calibri" w:hAnsi="Calibri" w:cs="Calibri"/>
          <w:b/>
          <w:bCs/>
          <w:color w:val="000000" w:themeColor="text1"/>
          <w:sz w:val="22"/>
          <w:szCs w:val="22"/>
          <w:lang w:val="en-GB"/>
        </w:rPr>
        <w:t xml:space="preserve"> and experience</w:t>
      </w:r>
      <w:r w:rsidRPr="0AA5B1A9">
        <w:rPr>
          <w:rFonts w:ascii="Calibri" w:eastAsia="Calibri" w:hAnsi="Calibri" w:cs="Calibri"/>
          <w:color w:val="000000" w:themeColor="text1"/>
          <w:sz w:val="22"/>
          <w:szCs w:val="22"/>
          <w:lang w:val="en-GB"/>
        </w:rPr>
        <w:t>:</w:t>
      </w:r>
    </w:p>
    <w:p w14:paraId="0669CA57" w14:textId="72BF36B4" w:rsidR="002476EB" w:rsidRPr="0074053E" w:rsidRDefault="002476EB" w:rsidP="00F82EB0">
      <w:pPr>
        <w:pStyle w:val="ListParagraph"/>
        <w:numPr>
          <w:ilvl w:val="0"/>
          <w:numId w:val="9"/>
        </w:numPr>
        <w:rPr>
          <w:rFonts w:ascii="Calibri" w:eastAsia="Calibri" w:hAnsi="Calibri" w:cs="Calibri"/>
          <w:color w:val="000000" w:themeColor="text1"/>
          <w:lang w:val="en-GB" w:eastAsia="en-GB"/>
        </w:rPr>
      </w:pPr>
      <w:r w:rsidRPr="0074053E">
        <w:rPr>
          <w:rFonts w:ascii="Calibri" w:eastAsia="Calibri" w:hAnsi="Calibri" w:cs="Calibri"/>
          <w:color w:val="000000" w:themeColor="text1"/>
          <w:lang w:val="en-GB" w:eastAsia="en-GB"/>
        </w:rPr>
        <w:t xml:space="preserve">Knowledge of cloud security concepts, technologies, and best practices, including but not limited to, automation frameworks, securing containers and container orchestration frameworks, Active Directory, LDAP, Federated SSO, One-Time Password (OTP) technology, SSL, encryption, IDS/IPS, SIEM, malware detection, forensics in a cloud environment, </w:t>
      </w:r>
      <w:proofErr w:type="gramStart"/>
      <w:r w:rsidRPr="0074053E">
        <w:rPr>
          <w:rFonts w:ascii="Calibri" w:eastAsia="Calibri" w:hAnsi="Calibri" w:cs="Calibri"/>
          <w:color w:val="000000" w:themeColor="text1"/>
          <w:lang w:val="en-GB" w:eastAsia="en-GB"/>
        </w:rPr>
        <w:t>network</w:t>
      </w:r>
      <w:proofErr w:type="gramEnd"/>
      <w:r w:rsidRPr="0074053E">
        <w:rPr>
          <w:rFonts w:ascii="Calibri" w:eastAsia="Calibri" w:hAnsi="Calibri" w:cs="Calibri"/>
          <w:color w:val="000000" w:themeColor="text1"/>
          <w:lang w:val="en-GB" w:eastAsia="en-GB"/>
        </w:rPr>
        <w:t xml:space="preserve"> and web app firewalls.</w:t>
      </w:r>
    </w:p>
    <w:p w14:paraId="77A3D9A3" w14:textId="77777777" w:rsidR="0074053E" w:rsidRDefault="00F82EB0" w:rsidP="0074053E">
      <w:pPr>
        <w:pStyle w:val="ListParagraph"/>
        <w:numPr>
          <w:ilvl w:val="0"/>
          <w:numId w:val="9"/>
        </w:numPr>
        <w:spacing w:line="240" w:lineRule="auto"/>
        <w:rPr>
          <w:rFonts w:ascii="Calibri" w:eastAsia="Calibri" w:hAnsi="Calibri" w:cs="Calibri"/>
          <w:color w:val="000000" w:themeColor="text1"/>
          <w:lang w:val="en-GB" w:eastAsia="en-GB"/>
        </w:rPr>
      </w:pPr>
      <w:r w:rsidRPr="0074053E">
        <w:rPr>
          <w:rFonts w:ascii="Calibri" w:eastAsia="Calibri" w:hAnsi="Calibri" w:cs="Calibri"/>
          <w:color w:val="000000" w:themeColor="text1"/>
          <w:lang w:val="en-GB" w:eastAsia="en-GB"/>
        </w:rPr>
        <w:t>Skills in the use of vulnerability assessment and penetration testing tools.</w:t>
      </w:r>
    </w:p>
    <w:p w14:paraId="2FE1D6B9" w14:textId="77777777" w:rsidR="0074053E" w:rsidRDefault="004D5A1E" w:rsidP="0074053E">
      <w:pPr>
        <w:pStyle w:val="ListParagraph"/>
        <w:numPr>
          <w:ilvl w:val="0"/>
          <w:numId w:val="9"/>
        </w:numPr>
        <w:spacing w:line="240" w:lineRule="auto"/>
        <w:rPr>
          <w:rFonts w:ascii="Calibri" w:eastAsia="Calibri" w:hAnsi="Calibri" w:cs="Calibri"/>
          <w:color w:val="000000" w:themeColor="text1"/>
          <w:lang w:val="en-GB" w:eastAsia="en-GB"/>
        </w:rPr>
      </w:pPr>
      <w:r w:rsidRPr="0074053E">
        <w:rPr>
          <w:rFonts w:ascii="Calibri" w:eastAsia="Calibri" w:hAnsi="Calibri" w:cs="Calibri"/>
          <w:color w:val="000000" w:themeColor="text1"/>
          <w:lang w:val="en-GB"/>
        </w:rPr>
        <w:t>Able to write sufficient and easy-to-understand technical documentation.</w:t>
      </w:r>
    </w:p>
    <w:p w14:paraId="0F851F63" w14:textId="77777777" w:rsidR="0074053E" w:rsidRDefault="004D5A1E" w:rsidP="0074053E">
      <w:pPr>
        <w:pStyle w:val="ListParagraph"/>
        <w:numPr>
          <w:ilvl w:val="0"/>
          <w:numId w:val="9"/>
        </w:numPr>
        <w:spacing w:line="240" w:lineRule="auto"/>
        <w:rPr>
          <w:rFonts w:ascii="Calibri" w:eastAsia="Calibri" w:hAnsi="Calibri" w:cs="Calibri"/>
          <w:color w:val="000000" w:themeColor="text1"/>
          <w:lang w:val="en-GB" w:eastAsia="en-GB"/>
        </w:rPr>
      </w:pPr>
      <w:r w:rsidRPr="0074053E">
        <w:rPr>
          <w:rFonts w:ascii="Calibri" w:eastAsia="Calibri" w:hAnsi="Calibri" w:cs="Calibri"/>
          <w:color w:val="000000" w:themeColor="text1"/>
          <w:lang w:val="en-GB"/>
        </w:rPr>
        <w:t>Comfortable with presenting technical information to a non-technical audience.</w:t>
      </w:r>
      <w:r w:rsidR="005E5138" w:rsidRPr="0074053E">
        <w:rPr>
          <w:rFonts w:ascii="Calibri" w:eastAsia="Calibri" w:hAnsi="Calibri" w:cs="Calibri"/>
          <w:color w:val="000000" w:themeColor="text1"/>
          <w:lang w:val="en-GB"/>
        </w:rPr>
        <w:t xml:space="preserve"> </w:t>
      </w:r>
    </w:p>
    <w:p w14:paraId="75269E0D" w14:textId="77777777" w:rsidR="0074053E" w:rsidRDefault="005E5138" w:rsidP="0074053E">
      <w:pPr>
        <w:pStyle w:val="ListParagraph"/>
        <w:numPr>
          <w:ilvl w:val="0"/>
          <w:numId w:val="9"/>
        </w:numPr>
        <w:spacing w:line="240" w:lineRule="auto"/>
        <w:rPr>
          <w:rFonts w:ascii="Calibri" w:eastAsia="Calibri" w:hAnsi="Calibri" w:cs="Calibri"/>
          <w:color w:val="000000" w:themeColor="text1"/>
          <w:lang w:val="en-GB" w:eastAsia="en-GB"/>
        </w:rPr>
      </w:pPr>
      <w:r w:rsidRPr="0074053E">
        <w:rPr>
          <w:rFonts w:ascii="Calibri" w:eastAsia="Calibri" w:hAnsi="Calibri" w:cs="Calibri"/>
          <w:color w:val="000000" w:themeColor="text1"/>
          <w:lang w:val="en-GB"/>
        </w:rPr>
        <w:t>Knowledge of cloud-based technologies (</w:t>
      </w:r>
      <w:proofErr w:type="spellStart"/>
      <w:r w:rsidRPr="0074053E">
        <w:rPr>
          <w:rFonts w:ascii="Calibri" w:eastAsia="Calibri" w:hAnsi="Calibri" w:cs="Calibri"/>
          <w:color w:val="000000" w:themeColor="text1"/>
          <w:lang w:val="en-GB"/>
        </w:rPr>
        <w:t>e.g</w:t>
      </w:r>
      <w:proofErr w:type="spellEnd"/>
      <w:r w:rsidRPr="0074053E">
        <w:rPr>
          <w:rFonts w:ascii="Calibri" w:eastAsia="Calibri" w:hAnsi="Calibri" w:cs="Calibri"/>
          <w:color w:val="000000" w:themeColor="text1"/>
          <w:lang w:val="en-GB"/>
        </w:rPr>
        <w:t xml:space="preserve"> O365, Azure</w:t>
      </w:r>
      <w:r w:rsidR="0074053E">
        <w:rPr>
          <w:rFonts w:ascii="Calibri" w:eastAsia="Calibri" w:hAnsi="Calibri" w:cs="Calibri"/>
          <w:color w:val="000000" w:themeColor="text1"/>
          <w:lang w:val="en-GB"/>
        </w:rPr>
        <w:t xml:space="preserve">, Kubernetes, </w:t>
      </w:r>
      <w:proofErr w:type="gramStart"/>
      <w:r w:rsidR="0074053E">
        <w:rPr>
          <w:rFonts w:ascii="Calibri" w:eastAsia="Calibri" w:hAnsi="Calibri" w:cs="Calibri"/>
          <w:color w:val="000000" w:themeColor="text1"/>
          <w:lang w:val="en-GB"/>
        </w:rPr>
        <w:t>Docker</w:t>
      </w:r>
      <w:proofErr w:type="gramEnd"/>
      <w:r w:rsidRPr="0074053E">
        <w:rPr>
          <w:rFonts w:ascii="Calibri" w:eastAsia="Calibri" w:hAnsi="Calibri" w:cs="Calibri"/>
          <w:color w:val="000000" w:themeColor="text1"/>
          <w:lang w:val="en-GB"/>
        </w:rPr>
        <w:t xml:space="preserve"> and OKTA Authentication tool)</w:t>
      </w:r>
      <w:r w:rsidR="0074053E">
        <w:rPr>
          <w:rFonts w:ascii="Calibri" w:eastAsia="Calibri" w:hAnsi="Calibri" w:cs="Calibri"/>
          <w:color w:val="000000" w:themeColor="text1"/>
          <w:lang w:val="en-GB"/>
        </w:rPr>
        <w:t xml:space="preserve"> is considered a plus</w:t>
      </w:r>
    </w:p>
    <w:p w14:paraId="0E549993" w14:textId="58D05D40" w:rsidR="005E5138" w:rsidRPr="00057D97" w:rsidRDefault="005E5138" w:rsidP="00057D97">
      <w:pPr>
        <w:pStyle w:val="ListParagraph"/>
        <w:numPr>
          <w:ilvl w:val="0"/>
          <w:numId w:val="9"/>
        </w:numPr>
        <w:spacing w:line="240" w:lineRule="auto"/>
        <w:rPr>
          <w:rFonts w:ascii="Calibri" w:eastAsia="Calibri" w:hAnsi="Calibri" w:cs="Calibri"/>
          <w:color w:val="000000" w:themeColor="text1"/>
          <w:lang w:val="en-GB" w:eastAsia="en-GB"/>
        </w:rPr>
      </w:pPr>
      <w:r w:rsidRPr="0074053E">
        <w:rPr>
          <w:rFonts w:ascii="Calibri" w:eastAsia="Calibri" w:hAnsi="Calibri" w:cs="Calibri"/>
          <w:lang w:val="en-GB"/>
        </w:rPr>
        <w:t>Great team player to support other team members and ready to share existing workloads</w:t>
      </w:r>
      <w:r w:rsidRPr="00057D97">
        <w:rPr>
          <w:rFonts w:ascii="Calibri" w:eastAsia="Calibri" w:hAnsi="Calibri" w:cs="Calibri"/>
          <w:lang w:val="en-GB"/>
        </w:rPr>
        <w:t>.</w:t>
      </w:r>
    </w:p>
    <w:p w14:paraId="4C965297" w14:textId="77777777" w:rsidR="00057D97" w:rsidRPr="00057D97" w:rsidRDefault="00057D97" w:rsidP="00057D97">
      <w:pPr>
        <w:spacing w:line="240" w:lineRule="auto"/>
        <w:rPr>
          <w:rFonts w:ascii="Calibri" w:eastAsia="Calibri" w:hAnsi="Calibri" w:cs="Calibri"/>
          <w:color w:val="000000" w:themeColor="text1"/>
          <w:lang w:val="en-GB"/>
        </w:rPr>
      </w:pPr>
    </w:p>
    <w:p w14:paraId="0000004E" w14:textId="5E9458DE" w:rsidR="002F0898" w:rsidRDefault="002F0898" w:rsidP="0074053E">
      <w:pPr>
        <w:spacing w:line="240" w:lineRule="auto"/>
        <w:ind w:left="360"/>
        <w:rPr>
          <w:rFonts w:ascii="Calibri" w:eastAsia="Calibri" w:hAnsi="Calibri" w:cs="Calibri"/>
          <w:color w:val="000000"/>
          <w:sz w:val="22"/>
          <w:szCs w:val="22"/>
        </w:rPr>
      </w:pPr>
    </w:p>
    <w:p w14:paraId="0000004F" w14:textId="77777777" w:rsidR="002F0898" w:rsidRDefault="004D5A1E" w:rsidP="0AA5B1A9">
      <w:pPr>
        <w:spacing w:after="0" w:line="240" w:lineRule="auto"/>
        <w:rPr>
          <w:rFonts w:ascii="Calibri" w:eastAsia="Calibri" w:hAnsi="Calibri" w:cs="Calibri"/>
          <w:color w:val="000000"/>
          <w:sz w:val="22"/>
          <w:szCs w:val="22"/>
          <w:u w:val="single"/>
          <w:lang w:val="en-GB"/>
        </w:rPr>
      </w:pPr>
      <w:r w:rsidRPr="0AA5B1A9">
        <w:rPr>
          <w:rFonts w:ascii="Calibri" w:eastAsia="Calibri" w:hAnsi="Calibri" w:cs="Calibri"/>
          <w:color w:val="000000" w:themeColor="text1"/>
          <w:sz w:val="22"/>
          <w:szCs w:val="22"/>
          <w:u w:val="single"/>
          <w:lang w:val="en-GB"/>
        </w:rPr>
        <w:lastRenderedPageBreak/>
        <w:t xml:space="preserve">2. </w:t>
      </w:r>
      <w:proofErr w:type="spellStart"/>
      <w:r w:rsidRPr="0AA5B1A9">
        <w:rPr>
          <w:rFonts w:ascii="Calibri" w:eastAsia="Calibri" w:hAnsi="Calibri" w:cs="Calibri"/>
          <w:color w:val="000000" w:themeColor="text1"/>
          <w:sz w:val="22"/>
          <w:szCs w:val="22"/>
          <w:u w:val="single"/>
          <w:lang w:val="en-GB"/>
        </w:rPr>
        <w:t>Behavioral</w:t>
      </w:r>
      <w:proofErr w:type="spellEnd"/>
      <w:r w:rsidRPr="0AA5B1A9">
        <w:rPr>
          <w:rFonts w:ascii="Calibri" w:eastAsia="Calibri" w:hAnsi="Calibri" w:cs="Calibri"/>
          <w:color w:val="000000" w:themeColor="text1"/>
          <w:sz w:val="22"/>
          <w:szCs w:val="22"/>
          <w:u w:val="single"/>
          <w:lang w:val="en-GB"/>
        </w:rPr>
        <w:t xml:space="preserve"> competencies</w:t>
      </w:r>
    </w:p>
    <w:p w14:paraId="00000050" w14:textId="77777777" w:rsidR="002F0898" w:rsidRDefault="002F0898" w:rsidP="0AA5B1A9">
      <w:pPr>
        <w:spacing w:after="0" w:line="240" w:lineRule="auto"/>
        <w:rPr>
          <w:rFonts w:ascii="Calibri" w:eastAsia="Calibri" w:hAnsi="Calibri" w:cs="Calibri"/>
          <w:color w:val="000000"/>
          <w:sz w:val="22"/>
          <w:szCs w:val="22"/>
          <w:u w:val="single"/>
          <w:lang w:val="en-GB"/>
        </w:rPr>
      </w:pPr>
    </w:p>
    <w:p w14:paraId="00000051" w14:textId="77777777" w:rsidR="002F0898" w:rsidRDefault="004D5A1E" w:rsidP="0AA5B1A9">
      <w:pPr>
        <w:numPr>
          <w:ilvl w:val="0"/>
          <w:numId w:val="10"/>
        </w:numPr>
        <w:pBdr>
          <w:top w:val="nil"/>
          <w:left w:val="nil"/>
          <w:bottom w:val="nil"/>
          <w:right w:val="nil"/>
          <w:between w:val="nil"/>
        </w:pBdr>
        <w:spacing w:after="0" w:line="240" w:lineRule="auto"/>
        <w:rPr>
          <w:color w:val="000000"/>
          <w:sz w:val="22"/>
          <w:szCs w:val="22"/>
        </w:rPr>
      </w:pPr>
      <w:r w:rsidRPr="0AA5B1A9">
        <w:rPr>
          <w:rFonts w:ascii="Calibri" w:eastAsia="Calibri" w:hAnsi="Calibri" w:cs="Calibri"/>
          <w:b/>
          <w:bCs/>
          <w:color w:val="000000"/>
          <w:sz w:val="22"/>
          <w:szCs w:val="22"/>
          <w:lang w:val="en-GB"/>
        </w:rPr>
        <w:t>Analysing:</w:t>
      </w:r>
      <w:r w:rsidRPr="0AA5B1A9">
        <w:rPr>
          <w:rFonts w:ascii="Calibri" w:eastAsia="Calibri" w:hAnsi="Calibri" w:cs="Calibri"/>
          <w:color w:val="000000"/>
          <w:sz w:val="22"/>
          <w:szCs w:val="22"/>
          <w:lang w:val="en-GB"/>
        </w:rPr>
        <w:t xml:space="preserve"> Understands and sees problems from different angles; able to break down complex problems and connect the dots; considers contextual caveats and risks.</w:t>
      </w:r>
    </w:p>
    <w:p w14:paraId="00000052" w14:textId="54FCBBB1" w:rsidR="002F0898" w:rsidRDefault="1ECD8272" w:rsidP="0AA5B1A9">
      <w:pPr>
        <w:numPr>
          <w:ilvl w:val="0"/>
          <w:numId w:val="10"/>
        </w:numPr>
        <w:pBdr>
          <w:top w:val="nil"/>
          <w:left w:val="nil"/>
          <w:bottom w:val="nil"/>
          <w:right w:val="nil"/>
          <w:between w:val="nil"/>
        </w:pBdr>
        <w:spacing w:after="0" w:line="240" w:lineRule="auto"/>
        <w:rPr>
          <w:color w:val="000000"/>
        </w:rPr>
      </w:pPr>
      <w:r w:rsidRPr="0AA5B1A9">
        <w:rPr>
          <w:rFonts w:ascii="Calibri" w:eastAsia="Calibri" w:hAnsi="Calibri" w:cs="Calibri"/>
          <w:b/>
          <w:bCs/>
          <w:color w:val="000000"/>
          <w:sz w:val="22"/>
          <w:szCs w:val="22"/>
          <w:lang w:val="en-GB"/>
        </w:rPr>
        <w:t>Planning and delivering results:</w:t>
      </w:r>
      <w:r w:rsidRPr="0AA5B1A9">
        <w:rPr>
          <w:rFonts w:ascii="Calibri" w:eastAsia="Calibri" w:hAnsi="Calibri" w:cs="Calibri"/>
          <w:color w:val="000000"/>
          <w:sz w:val="22"/>
          <w:szCs w:val="22"/>
          <w:lang w:val="en-GB"/>
        </w:rPr>
        <w:t xml:space="preserve"> </w:t>
      </w:r>
      <w:r w:rsidR="3228637E" w:rsidRPr="0AA5B1A9">
        <w:rPr>
          <w:rFonts w:ascii="Calibri" w:eastAsia="Calibri" w:hAnsi="Calibri" w:cs="Calibri"/>
          <w:color w:val="000000"/>
          <w:sz w:val="22"/>
          <w:szCs w:val="22"/>
          <w:lang w:val="en-GB"/>
        </w:rPr>
        <w:t>Take</w:t>
      </w:r>
      <w:r w:rsidRPr="0AA5B1A9">
        <w:rPr>
          <w:rFonts w:ascii="Calibri" w:eastAsia="Calibri" w:hAnsi="Calibri" w:cs="Calibri"/>
          <w:color w:val="000000"/>
          <w:sz w:val="22"/>
          <w:szCs w:val="22"/>
          <w:lang w:val="en-GB"/>
        </w:rPr>
        <w:t xml:space="preserve"> initiative and see things through to completion; </w:t>
      </w:r>
      <w:r w:rsidR="60DD3C65" w:rsidRPr="0AA5B1A9">
        <w:rPr>
          <w:rFonts w:ascii="Calibri" w:eastAsia="Calibri" w:hAnsi="Calibri" w:cs="Calibri"/>
          <w:color w:val="000000"/>
          <w:sz w:val="22"/>
          <w:szCs w:val="22"/>
          <w:lang w:val="en-GB"/>
        </w:rPr>
        <w:t>anticipate</w:t>
      </w:r>
      <w:r w:rsidRPr="0AA5B1A9">
        <w:rPr>
          <w:rFonts w:ascii="Calibri" w:eastAsia="Calibri" w:hAnsi="Calibri" w:cs="Calibri"/>
          <w:color w:val="000000"/>
          <w:sz w:val="22"/>
          <w:szCs w:val="22"/>
          <w:lang w:val="en-GB"/>
        </w:rPr>
        <w:t xml:space="preserve"> problems and </w:t>
      </w:r>
      <w:r w:rsidR="4D92B689" w:rsidRPr="0AA5B1A9">
        <w:rPr>
          <w:rFonts w:ascii="Calibri" w:eastAsia="Calibri" w:hAnsi="Calibri" w:cs="Calibri"/>
          <w:color w:val="000000"/>
          <w:sz w:val="22"/>
          <w:szCs w:val="22"/>
          <w:lang w:val="en-GB"/>
        </w:rPr>
        <w:t>solve</w:t>
      </w:r>
      <w:r w:rsidRPr="0AA5B1A9">
        <w:rPr>
          <w:rFonts w:ascii="Calibri" w:eastAsia="Calibri" w:hAnsi="Calibri" w:cs="Calibri"/>
          <w:color w:val="000000"/>
          <w:sz w:val="22"/>
          <w:szCs w:val="22"/>
          <w:lang w:val="en-GB"/>
        </w:rPr>
        <w:t xml:space="preserve"> them, can operate with little to no direction.</w:t>
      </w:r>
    </w:p>
    <w:p w14:paraId="00000053" w14:textId="77777777" w:rsidR="002F0898" w:rsidRDefault="004D5A1E" w:rsidP="0AA5B1A9">
      <w:pPr>
        <w:numPr>
          <w:ilvl w:val="0"/>
          <w:numId w:val="10"/>
        </w:numPr>
        <w:pBdr>
          <w:top w:val="nil"/>
          <w:left w:val="nil"/>
          <w:bottom w:val="nil"/>
          <w:right w:val="nil"/>
          <w:between w:val="nil"/>
        </w:pBdr>
        <w:spacing w:after="0" w:line="240" w:lineRule="auto"/>
        <w:rPr>
          <w:color w:val="000000"/>
        </w:rPr>
      </w:pPr>
      <w:r w:rsidRPr="0AA5B1A9">
        <w:rPr>
          <w:rFonts w:ascii="Calibri" w:eastAsia="Calibri" w:hAnsi="Calibri" w:cs="Calibri"/>
          <w:b/>
          <w:bCs/>
          <w:color w:val="000000"/>
          <w:sz w:val="22"/>
          <w:szCs w:val="22"/>
          <w:lang w:val="en-GB"/>
        </w:rPr>
        <w:t>Coping with change:</w:t>
      </w:r>
      <w:r w:rsidRPr="0AA5B1A9">
        <w:rPr>
          <w:rFonts w:ascii="Calibri" w:eastAsia="Calibri" w:hAnsi="Calibri" w:cs="Calibri"/>
          <w:color w:val="000000"/>
          <w:sz w:val="22"/>
          <w:szCs w:val="22"/>
          <w:lang w:val="en-GB"/>
        </w:rPr>
        <w:t xml:space="preserve"> Adopts a flexible and responsive mindset; comfortable with uncertainty; can adapt plans quickly.</w:t>
      </w:r>
    </w:p>
    <w:p w14:paraId="00000054" w14:textId="77777777" w:rsidR="002F0898" w:rsidRDefault="004D5A1E" w:rsidP="0AA5B1A9">
      <w:pPr>
        <w:numPr>
          <w:ilvl w:val="0"/>
          <w:numId w:val="10"/>
        </w:numPr>
        <w:pBdr>
          <w:top w:val="nil"/>
          <w:left w:val="nil"/>
          <w:bottom w:val="nil"/>
          <w:right w:val="nil"/>
          <w:between w:val="nil"/>
        </w:pBdr>
        <w:spacing w:line="240" w:lineRule="auto"/>
        <w:rPr>
          <w:color w:val="000000"/>
        </w:rPr>
      </w:pPr>
      <w:r w:rsidRPr="0AA5B1A9">
        <w:rPr>
          <w:rFonts w:ascii="Calibri" w:eastAsia="Calibri" w:hAnsi="Calibri" w:cs="Calibri"/>
          <w:b/>
          <w:bCs/>
          <w:color w:val="000000"/>
          <w:sz w:val="22"/>
          <w:szCs w:val="22"/>
          <w:lang w:val="en-GB"/>
        </w:rPr>
        <w:t>Working with people:</w:t>
      </w:r>
      <w:r w:rsidRPr="0AA5B1A9">
        <w:rPr>
          <w:rFonts w:ascii="Calibri" w:eastAsia="Calibri" w:hAnsi="Calibri" w:cs="Calibri"/>
          <w:color w:val="000000"/>
          <w:sz w:val="22"/>
          <w:szCs w:val="22"/>
          <w:lang w:val="en-GB"/>
        </w:rPr>
        <w:t xml:space="preserve"> A team player by nature; able to build bridges across silos; defaults to sharing and supporting colleagues in achieving their goals; focuses on solutions rather than obstacles.</w:t>
      </w:r>
    </w:p>
    <w:p w14:paraId="00000055" w14:textId="77777777" w:rsidR="002F0898" w:rsidRDefault="004D5A1E" w:rsidP="0AA5B1A9">
      <w:pPr>
        <w:numPr>
          <w:ilvl w:val="0"/>
          <w:numId w:val="6"/>
        </w:numPr>
        <w:spacing w:after="0" w:line="240" w:lineRule="auto"/>
        <w:rPr>
          <w:rFonts w:ascii="Calibri" w:eastAsia="Calibri" w:hAnsi="Calibri" w:cs="Calibri"/>
          <w:b/>
          <w:bCs/>
          <w:color w:val="000000"/>
          <w:sz w:val="24"/>
          <w:szCs w:val="24"/>
        </w:rPr>
      </w:pPr>
      <w:bookmarkStart w:id="0" w:name="_gjdgxs"/>
      <w:bookmarkEnd w:id="0"/>
      <w:r w:rsidRPr="0AA5B1A9">
        <w:rPr>
          <w:rFonts w:ascii="Calibri" w:eastAsia="Calibri" w:hAnsi="Calibri" w:cs="Calibri"/>
          <w:b/>
          <w:bCs/>
          <w:color w:val="000000" w:themeColor="text1"/>
          <w:sz w:val="24"/>
          <w:szCs w:val="24"/>
          <w:lang w:val="en-GB"/>
        </w:rPr>
        <w:t>Performance Management</w:t>
      </w:r>
    </w:p>
    <w:p w14:paraId="00000056" w14:textId="77777777" w:rsidR="002F0898" w:rsidRDefault="004D5A1E" w:rsidP="0AA5B1A9">
      <w:pPr>
        <w:spacing w:after="0" w:line="240" w:lineRule="auto"/>
        <w:rPr>
          <w:rFonts w:ascii="Calibri" w:eastAsia="Calibri" w:hAnsi="Calibri" w:cs="Calibri"/>
          <w:b/>
          <w:bCs/>
          <w:color w:val="000000"/>
          <w:sz w:val="24"/>
          <w:szCs w:val="24"/>
          <w:lang w:val="en-GB"/>
        </w:rPr>
      </w:pPr>
      <w:r w:rsidRPr="0AA5B1A9">
        <w:rPr>
          <w:rFonts w:ascii="Calibri" w:eastAsia="Calibri" w:hAnsi="Calibri" w:cs="Calibri"/>
          <w:color w:val="000000"/>
          <w:sz w:val="22"/>
          <w:szCs w:val="22"/>
          <w:lang w:val="en-GB"/>
        </w:rPr>
        <w:t xml:space="preserve">The employee will be accountable for the responsibilities and the competencies, in accordance with the NRC Performance Management Manual. The following documents will be used for performance reviews: </w:t>
      </w:r>
    </w:p>
    <w:p w14:paraId="00000057" w14:textId="77777777" w:rsidR="002F0898" w:rsidRDefault="004D5A1E">
      <w:pPr>
        <w:numPr>
          <w:ilvl w:val="0"/>
          <w:numId w:val="7"/>
        </w:numPr>
        <w:spacing w:after="0" w:line="240" w:lineRule="auto"/>
        <w:rPr>
          <w:color w:val="000000"/>
          <w:sz w:val="22"/>
          <w:szCs w:val="22"/>
        </w:rPr>
      </w:pPr>
      <w:r w:rsidRPr="0AA5B1A9">
        <w:rPr>
          <w:rFonts w:ascii="Calibri" w:eastAsia="Calibri" w:hAnsi="Calibri" w:cs="Calibri"/>
          <w:color w:val="000000" w:themeColor="text1"/>
          <w:sz w:val="22"/>
          <w:szCs w:val="22"/>
          <w:lang w:val="en-GB"/>
        </w:rPr>
        <w:t>The Job Description</w:t>
      </w:r>
    </w:p>
    <w:p w14:paraId="00000058" w14:textId="77777777" w:rsidR="002F0898" w:rsidRDefault="004D5A1E">
      <w:pPr>
        <w:numPr>
          <w:ilvl w:val="0"/>
          <w:numId w:val="7"/>
        </w:numPr>
        <w:spacing w:after="0" w:line="240" w:lineRule="auto"/>
        <w:rPr>
          <w:color w:val="000000"/>
          <w:sz w:val="22"/>
          <w:szCs w:val="22"/>
        </w:rPr>
      </w:pPr>
      <w:r w:rsidRPr="0AA5B1A9">
        <w:rPr>
          <w:rFonts w:ascii="Calibri" w:eastAsia="Calibri" w:hAnsi="Calibri" w:cs="Calibri"/>
          <w:color w:val="000000" w:themeColor="text1"/>
          <w:sz w:val="22"/>
          <w:szCs w:val="22"/>
          <w:lang w:val="en-GB"/>
        </w:rPr>
        <w:t>Work and Professional Development Plan</w:t>
      </w:r>
    </w:p>
    <w:p w14:paraId="00000059" w14:textId="77777777" w:rsidR="002F0898" w:rsidRDefault="004D5A1E">
      <w:pPr>
        <w:numPr>
          <w:ilvl w:val="0"/>
          <w:numId w:val="7"/>
        </w:numPr>
        <w:spacing w:after="0" w:line="240" w:lineRule="auto"/>
        <w:rPr>
          <w:color w:val="000000"/>
          <w:sz w:val="22"/>
          <w:szCs w:val="22"/>
        </w:rPr>
      </w:pPr>
      <w:r w:rsidRPr="0AA5B1A9">
        <w:rPr>
          <w:rFonts w:ascii="Calibri" w:eastAsia="Calibri" w:hAnsi="Calibri" w:cs="Calibri"/>
          <w:color w:val="000000" w:themeColor="text1"/>
          <w:sz w:val="22"/>
          <w:szCs w:val="22"/>
          <w:lang w:val="en-GB"/>
        </w:rPr>
        <w:t>The Mid-term/End-of-trial Period Performance Review Template</w:t>
      </w:r>
    </w:p>
    <w:p w14:paraId="0000005A" w14:textId="77777777" w:rsidR="002F0898" w:rsidRDefault="004D5A1E">
      <w:pPr>
        <w:numPr>
          <w:ilvl w:val="0"/>
          <w:numId w:val="7"/>
        </w:numPr>
        <w:spacing w:after="0" w:line="240" w:lineRule="auto"/>
        <w:rPr>
          <w:color w:val="000000"/>
          <w:sz w:val="22"/>
          <w:szCs w:val="22"/>
        </w:rPr>
      </w:pPr>
      <w:r w:rsidRPr="0AA5B1A9">
        <w:rPr>
          <w:rFonts w:ascii="Calibri" w:eastAsia="Calibri" w:hAnsi="Calibri" w:cs="Calibri"/>
          <w:color w:val="000000" w:themeColor="text1"/>
          <w:sz w:val="22"/>
          <w:szCs w:val="22"/>
          <w:lang w:val="en-GB"/>
        </w:rPr>
        <w:t>The End-term Performance Review Template</w:t>
      </w:r>
    </w:p>
    <w:p w14:paraId="0000005B" w14:textId="77777777" w:rsidR="002F0898" w:rsidRDefault="004D5A1E">
      <w:pPr>
        <w:numPr>
          <w:ilvl w:val="0"/>
          <w:numId w:val="7"/>
        </w:numPr>
        <w:spacing w:after="0" w:line="240" w:lineRule="auto"/>
        <w:rPr>
          <w:color w:val="000000"/>
          <w:sz w:val="22"/>
          <w:szCs w:val="22"/>
        </w:rPr>
      </w:pPr>
      <w:r w:rsidRPr="0AA5B1A9">
        <w:rPr>
          <w:rFonts w:ascii="Calibri" w:eastAsia="Calibri" w:hAnsi="Calibri" w:cs="Calibri"/>
          <w:color w:val="000000" w:themeColor="text1"/>
          <w:sz w:val="22"/>
          <w:szCs w:val="22"/>
          <w:lang w:val="en-GB"/>
        </w:rPr>
        <w:t>The NRC Competency Framework</w:t>
      </w:r>
    </w:p>
    <w:sectPr w:rsidR="002F0898">
      <w:headerReference w:type="default" r:id="rId10"/>
      <w:footerReference w:type="even" r:id="rId11"/>
      <w:footerReference w:type="default" r:id="rId12"/>
      <w:pgSz w:w="11906" w:h="16838"/>
      <w:pgMar w:top="1985" w:right="1985" w:bottom="1588" w:left="1985"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B66998" w14:textId="77777777" w:rsidR="002D233F" w:rsidRDefault="002D233F">
      <w:pPr>
        <w:spacing w:after="0" w:line="240" w:lineRule="auto"/>
      </w:pPr>
      <w:r>
        <w:separator/>
      </w:r>
    </w:p>
  </w:endnote>
  <w:endnote w:type="continuationSeparator" w:id="0">
    <w:p w14:paraId="23F8096A" w14:textId="77777777" w:rsidR="002D233F" w:rsidRDefault="002D23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Libre Franklin">
    <w:charset w:val="00"/>
    <w:family w:val="auto"/>
    <w:pitch w:val="variable"/>
    <w:sig w:usb0="A00000FF" w:usb1="4000205B" w:usb2="00000000" w:usb3="00000000" w:csb0="00000193" w:csb1="00000000"/>
  </w:font>
  <w:font w:name="Libre Franklin Medium">
    <w:charset w:val="00"/>
    <w:family w:val="auto"/>
    <w:pitch w:val="variable"/>
    <w:sig w:usb0="A00000FF" w:usb1="4000205B" w:usb2="00000000" w:usb3="00000000" w:csb0="00000193"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5E" w14:textId="7C61EAB3" w:rsidR="002F0898" w:rsidRDefault="004D5A1E">
    <w:pPr>
      <w:pBdr>
        <w:top w:val="nil"/>
        <w:left w:val="nil"/>
        <w:bottom w:val="nil"/>
        <w:right w:val="nil"/>
        <w:between w:val="nil"/>
      </w:pBdr>
      <w:tabs>
        <w:tab w:val="right" w:pos="3827"/>
        <w:tab w:val="center" w:pos="4491"/>
        <w:tab w:val="left" w:pos="5160"/>
      </w:tabs>
      <w:spacing w:after="0" w:line="240" w:lineRule="auto"/>
      <w:jc w:val="right"/>
      <w:rPr>
        <w:smallCaps/>
        <w:sz w:val="18"/>
        <w:szCs w:val="18"/>
      </w:rPr>
    </w:pPr>
    <w:r>
      <w:rPr>
        <w:smallCaps/>
        <w:sz w:val="18"/>
        <w:szCs w:val="18"/>
      </w:rPr>
      <w:fldChar w:fldCharType="begin"/>
    </w:r>
    <w:r>
      <w:rPr>
        <w:smallCaps/>
        <w:sz w:val="18"/>
        <w:szCs w:val="18"/>
      </w:rPr>
      <w:instrText>PAGE</w:instrText>
    </w:r>
    <w:r>
      <w:rPr>
        <w:smallCaps/>
        <w:sz w:val="18"/>
        <w:szCs w:val="18"/>
      </w:rPr>
      <w:fldChar w:fldCharType="separate"/>
    </w:r>
    <w:r>
      <w:rPr>
        <w:smallCaps/>
        <w:noProof/>
        <w:sz w:val="18"/>
        <w:szCs w:val="18"/>
      </w:rPr>
      <w:t>2</w:t>
    </w:r>
    <w:r>
      <w:rPr>
        <w:smallCaps/>
        <w:sz w:val="18"/>
        <w:szCs w:val="18"/>
      </w:rPr>
      <w:fldChar w:fldCharType="end"/>
    </w:r>
    <w:r>
      <w:rPr>
        <w:smallCaps/>
        <w:sz w:val="18"/>
        <w:szCs w:val="18"/>
      </w:rPr>
      <w:t>/4</w:t>
    </w:r>
  </w:p>
  <w:p w14:paraId="0000005F" w14:textId="77777777" w:rsidR="002F0898" w:rsidRDefault="002F0898">
    <w:pPr>
      <w:pBdr>
        <w:top w:val="nil"/>
        <w:left w:val="nil"/>
        <w:bottom w:val="nil"/>
        <w:right w:val="nil"/>
        <w:between w:val="nil"/>
      </w:pBdr>
      <w:tabs>
        <w:tab w:val="right" w:pos="3827"/>
        <w:tab w:val="center" w:pos="4491"/>
        <w:tab w:val="left" w:pos="5160"/>
      </w:tabs>
      <w:spacing w:after="0" w:line="240" w:lineRule="auto"/>
      <w:jc w:val="center"/>
      <w:rPr>
        <w:smallCaps/>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60" w14:textId="01037310" w:rsidR="002F0898" w:rsidRDefault="004D5A1E">
    <w:pPr>
      <w:pBdr>
        <w:top w:val="nil"/>
        <w:left w:val="nil"/>
        <w:bottom w:val="nil"/>
        <w:right w:val="nil"/>
        <w:between w:val="nil"/>
      </w:pBdr>
      <w:tabs>
        <w:tab w:val="right" w:pos="3827"/>
        <w:tab w:val="center" w:pos="4491"/>
        <w:tab w:val="left" w:pos="5160"/>
      </w:tabs>
      <w:spacing w:after="0" w:line="240" w:lineRule="auto"/>
      <w:jc w:val="right"/>
      <w:rPr>
        <w:smallCaps/>
        <w:sz w:val="18"/>
        <w:szCs w:val="18"/>
      </w:rPr>
    </w:pPr>
    <w:r>
      <w:rPr>
        <w:smallCaps/>
        <w:sz w:val="18"/>
        <w:szCs w:val="18"/>
      </w:rPr>
      <w:fldChar w:fldCharType="begin"/>
    </w:r>
    <w:r>
      <w:rPr>
        <w:smallCaps/>
        <w:sz w:val="18"/>
        <w:szCs w:val="18"/>
      </w:rPr>
      <w:instrText>PAGE</w:instrText>
    </w:r>
    <w:r>
      <w:rPr>
        <w:smallCaps/>
        <w:sz w:val="18"/>
        <w:szCs w:val="18"/>
      </w:rPr>
      <w:fldChar w:fldCharType="separate"/>
    </w:r>
    <w:r>
      <w:rPr>
        <w:smallCaps/>
        <w:noProof/>
        <w:sz w:val="18"/>
        <w:szCs w:val="18"/>
      </w:rPr>
      <w:t>1</w:t>
    </w:r>
    <w:r>
      <w:rPr>
        <w:smallCaps/>
        <w:sz w:val="18"/>
        <w:szCs w:val="18"/>
      </w:rPr>
      <w:fldChar w:fldCharType="end"/>
    </w:r>
    <w:r>
      <w:rPr>
        <w:smallCaps/>
        <w:sz w:val="18"/>
        <w:szCs w:val="18"/>
      </w:rPr>
      <w:t>/4</w:t>
    </w:r>
  </w:p>
  <w:p w14:paraId="00000061" w14:textId="77777777" w:rsidR="002F0898" w:rsidRDefault="002F0898">
    <w:pPr>
      <w:pBdr>
        <w:top w:val="nil"/>
        <w:left w:val="nil"/>
        <w:bottom w:val="nil"/>
        <w:right w:val="nil"/>
        <w:between w:val="nil"/>
      </w:pBdr>
      <w:tabs>
        <w:tab w:val="right" w:pos="3827"/>
        <w:tab w:val="center" w:pos="4491"/>
        <w:tab w:val="left" w:pos="5160"/>
      </w:tabs>
      <w:spacing w:after="0" w:line="240" w:lineRule="auto"/>
      <w:rPr>
        <w:smallCaps/>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F1C5E9" w14:textId="77777777" w:rsidR="002D233F" w:rsidRDefault="002D233F">
      <w:pPr>
        <w:spacing w:after="0" w:line="240" w:lineRule="auto"/>
      </w:pPr>
      <w:r>
        <w:separator/>
      </w:r>
    </w:p>
  </w:footnote>
  <w:footnote w:type="continuationSeparator" w:id="0">
    <w:p w14:paraId="5107E787" w14:textId="77777777" w:rsidR="002D233F" w:rsidRDefault="002D23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5C" w14:textId="77777777" w:rsidR="002F0898" w:rsidRDefault="004D5A1E">
    <w:pPr>
      <w:pBdr>
        <w:top w:val="nil"/>
        <w:left w:val="nil"/>
        <w:bottom w:val="nil"/>
        <w:right w:val="nil"/>
        <w:between w:val="nil"/>
      </w:pBdr>
      <w:tabs>
        <w:tab w:val="center" w:pos="4513"/>
        <w:tab w:val="right" w:pos="9026"/>
      </w:tabs>
      <w:spacing w:after="0" w:line="240" w:lineRule="auto"/>
      <w:jc w:val="center"/>
    </w:pPr>
    <w:r>
      <w:rPr>
        <w:noProof/>
      </w:rPr>
      <w:drawing>
        <wp:inline distT="0" distB="0" distL="0" distR="0" wp14:anchorId="3BBE1B80" wp14:editId="07777777">
          <wp:extent cx="792057" cy="707871"/>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92057" cy="707871"/>
                  </a:xfrm>
                  <a:prstGeom prst="rect">
                    <a:avLst/>
                  </a:prstGeom>
                  <a:ln/>
                </pic:spPr>
              </pic:pic>
            </a:graphicData>
          </a:graphic>
        </wp:inline>
      </w:drawing>
    </w:r>
  </w:p>
  <w:p w14:paraId="0000005D" w14:textId="77777777" w:rsidR="002F0898" w:rsidRDefault="002F0898">
    <w:pPr>
      <w:pBdr>
        <w:top w:val="nil"/>
        <w:left w:val="nil"/>
        <w:bottom w:val="nil"/>
        <w:right w:val="nil"/>
        <w:between w:val="nil"/>
      </w:pBdr>
      <w:tabs>
        <w:tab w:val="center" w:pos="4513"/>
        <w:tab w:val="right" w:pos="9026"/>
      </w:tabs>
      <w:spacing w:after="0" w:line="240" w:lineRule="auto"/>
    </w:pPr>
  </w:p>
</w:hdr>
</file>

<file path=word/intelligence2.xml><?xml version="1.0" encoding="utf-8"?>
<int2:intelligence xmlns:int2="http://schemas.microsoft.com/office/intelligence/2020/intelligence" xmlns:oel="http://schemas.microsoft.com/office/2019/extlst">
  <int2:observations>
    <int2:textHash int2:hashCode="zqhYDntAHb/qEo" int2:id="NjqPFI9P">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F72F9"/>
    <w:multiLevelType w:val="hybridMultilevel"/>
    <w:tmpl w:val="323ED9B6"/>
    <w:lvl w:ilvl="0" w:tplc="DE2826C8">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CF827FB"/>
    <w:multiLevelType w:val="hybridMultilevel"/>
    <w:tmpl w:val="0D18A710"/>
    <w:lvl w:ilvl="0" w:tplc="8CE6F5AE">
      <w:start w:val="1"/>
      <w:numFmt w:val="bullet"/>
      <w:lvlText w:val=""/>
      <w:lvlJc w:val="left"/>
      <w:pPr>
        <w:ind w:left="720" w:hanging="360"/>
      </w:pPr>
      <w:rPr>
        <w:rFonts w:ascii="Symbol" w:hAnsi="Symbol" w:hint="default"/>
      </w:rPr>
    </w:lvl>
    <w:lvl w:ilvl="1" w:tplc="BAD4E2FE">
      <w:start w:val="1"/>
      <w:numFmt w:val="bullet"/>
      <w:lvlText w:val="o"/>
      <w:lvlJc w:val="left"/>
      <w:pPr>
        <w:ind w:left="1440" w:hanging="360"/>
      </w:pPr>
      <w:rPr>
        <w:rFonts w:ascii="Courier New" w:hAnsi="Courier New" w:hint="default"/>
      </w:rPr>
    </w:lvl>
    <w:lvl w:ilvl="2" w:tplc="CB865B40">
      <w:start w:val="1"/>
      <w:numFmt w:val="bullet"/>
      <w:lvlText w:val=""/>
      <w:lvlJc w:val="left"/>
      <w:pPr>
        <w:ind w:left="2160" w:hanging="360"/>
      </w:pPr>
      <w:rPr>
        <w:rFonts w:ascii="Wingdings" w:hAnsi="Wingdings" w:hint="default"/>
      </w:rPr>
    </w:lvl>
    <w:lvl w:ilvl="3" w:tplc="F97E1548">
      <w:start w:val="1"/>
      <w:numFmt w:val="bullet"/>
      <w:lvlText w:val=""/>
      <w:lvlJc w:val="left"/>
      <w:pPr>
        <w:ind w:left="2880" w:hanging="360"/>
      </w:pPr>
      <w:rPr>
        <w:rFonts w:ascii="Symbol" w:hAnsi="Symbol" w:hint="default"/>
      </w:rPr>
    </w:lvl>
    <w:lvl w:ilvl="4" w:tplc="D778D41E">
      <w:start w:val="1"/>
      <w:numFmt w:val="bullet"/>
      <w:lvlText w:val="o"/>
      <w:lvlJc w:val="left"/>
      <w:pPr>
        <w:ind w:left="3600" w:hanging="360"/>
      </w:pPr>
      <w:rPr>
        <w:rFonts w:ascii="Courier New" w:hAnsi="Courier New" w:hint="default"/>
      </w:rPr>
    </w:lvl>
    <w:lvl w:ilvl="5" w:tplc="366C3DEA">
      <w:start w:val="1"/>
      <w:numFmt w:val="bullet"/>
      <w:lvlText w:val=""/>
      <w:lvlJc w:val="left"/>
      <w:pPr>
        <w:ind w:left="4320" w:hanging="360"/>
      </w:pPr>
      <w:rPr>
        <w:rFonts w:ascii="Wingdings" w:hAnsi="Wingdings" w:hint="default"/>
      </w:rPr>
    </w:lvl>
    <w:lvl w:ilvl="6" w:tplc="A33823EE">
      <w:start w:val="1"/>
      <w:numFmt w:val="bullet"/>
      <w:lvlText w:val=""/>
      <w:lvlJc w:val="left"/>
      <w:pPr>
        <w:ind w:left="5040" w:hanging="360"/>
      </w:pPr>
      <w:rPr>
        <w:rFonts w:ascii="Symbol" w:hAnsi="Symbol" w:hint="default"/>
      </w:rPr>
    </w:lvl>
    <w:lvl w:ilvl="7" w:tplc="C1708DE2">
      <w:start w:val="1"/>
      <w:numFmt w:val="bullet"/>
      <w:lvlText w:val="o"/>
      <w:lvlJc w:val="left"/>
      <w:pPr>
        <w:ind w:left="5760" w:hanging="360"/>
      </w:pPr>
      <w:rPr>
        <w:rFonts w:ascii="Courier New" w:hAnsi="Courier New" w:hint="default"/>
      </w:rPr>
    </w:lvl>
    <w:lvl w:ilvl="8" w:tplc="83C6A51C">
      <w:start w:val="1"/>
      <w:numFmt w:val="bullet"/>
      <w:lvlText w:val=""/>
      <w:lvlJc w:val="left"/>
      <w:pPr>
        <w:ind w:left="6480" w:hanging="360"/>
      </w:pPr>
      <w:rPr>
        <w:rFonts w:ascii="Wingdings" w:hAnsi="Wingdings" w:hint="default"/>
      </w:rPr>
    </w:lvl>
  </w:abstractNum>
  <w:abstractNum w:abstractNumId="2" w15:restartNumberingAfterBreak="0">
    <w:nsid w:val="0FB2455E"/>
    <w:multiLevelType w:val="hybridMultilevel"/>
    <w:tmpl w:val="EFC4D456"/>
    <w:lvl w:ilvl="0" w:tplc="DE2826C8">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6D06E59"/>
    <w:multiLevelType w:val="multilevel"/>
    <w:tmpl w:val="4656A53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 w15:restartNumberingAfterBreak="0">
    <w:nsid w:val="181227C0"/>
    <w:multiLevelType w:val="multilevel"/>
    <w:tmpl w:val="7586126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1D1E2BF9"/>
    <w:multiLevelType w:val="multilevel"/>
    <w:tmpl w:val="7BD63A0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3A35C2B"/>
    <w:multiLevelType w:val="hybridMultilevel"/>
    <w:tmpl w:val="4BEC110A"/>
    <w:lvl w:ilvl="0" w:tplc="3146D4A2">
      <w:start w:val="1"/>
      <w:numFmt w:val="bullet"/>
      <w:lvlText w:val=""/>
      <w:lvlJc w:val="left"/>
      <w:pPr>
        <w:ind w:left="720" w:hanging="360"/>
      </w:pPr>
      <w:rPr>
        <w:rFonts w:ascii="Symbol" w:hAnsi="Symbol" w:hint="default"/>
      </w:rPr>
    </w:lvl>
    <w:lvl w:ilvl="1" w:tplc="D0BC33E0">
      <w:start w:val="1"/>
      <w:numFmt w:val="bullet"/>
      <w:lvlText w:val="o"/>
      <w:lvlJc w:val="left"/>
      <w:pPr>
        <w:ind w:left="1440" w:hanging="360"/>
      </w:pPr>
      <w:rPr>
        <w:rFonts w:ascii="Courier New" w:hAnsi="Courier New" w:hint="default"/>
      </w:rPr>
    </w:lvl>
    <w:lvl w:ilvl="2" w:tplc="89FCFE80">
      <w:start w:val="1"/>
      <w:numFmt w:val="bullet"/>
      <w:lvlText w:val=""/>
      <w:lvlJc w:val="left"/>
      <w:pPr>
        <w:ind w:left="2160" w:hanging="360"/>
      </w:pPr>
      <w:rPr>
        <w:rFonts w:ascii="Wingdings" w:hAnsi="Wingdings" w:hint="default"/>
      </w:rPr>
    </w:lvl>
    <w:lvl w:ilvl="3" w:tplc="1F38F4D2">
      <w:start w:val="1"/>
      <w:numFmt w:val="bullet"/>
      <w:lvlText w:val=""/>
      <w:lvlJc w:val="left"/>
      <w:pPr>
        <w:ind w:left="2880" w:hanging="360"/>
      </w:pPr>
      <w:rPr>
        <w:rFonts w:ascii="Symbol" w:hAnsi="Symbol" w:hint="default"/>
      </w:rPr>
    </w:lvl>
    <w:lvl w:ilvl="4" w:tplc="AB02EA0A">
      <w:start w:val="1"/>
      <w:numFmt w:val="bullet"/>
      <w:lvlText w:val="o"/>
      <w:lvlJc w:val="left"/>
      <w:pPr>
        <w:ind w:left="3600" w:hanging="360"/>
      </w:pPr>
      <w:rPr>
        <w:rFonts w:ascii="Courier New" w:hAnsi="Courier New" w:hint="default"/>
      </w:rPr>
    </w:lvl>
    <w:lvl w:ilvl="5" w:tplc="0FE4E77C">
      <w:start w:val="1"/>
      <w:numFmt w:val="bullet"/>
      <w:lvlText w:val=""/>
      <w:lvlJc w:val="left"/>
      <w:pPr>
        <w:ind w:left="4320" w:hanging="360"/>
      </w:pPr>
      <w:rPr>
        <w:rFonts w:ascii="Wingdings" w:hAnsi="Wingdings" w:hint="default"/>
      </w:rPr>
    </w:lvl>
    <w:lvl w:ilvl="6" w:tplc="360E3F36">
      <w:start w:val="1"/>
      <w:numFmt w:val="bullet"/>
      <w:lvlText w:val=""/>
      <w:lvlJc w:val="left"/>
      <w:pPr>
        <w:ind w:left="5040" w:hanging="360"/>
      </w:pPr>
      <w:rPr>
        <w:rFonts w:ascii="Symbol" w:hAnsi="Symbol" w:hint="default"/>
      </w:rPr>
    </w:lvl>
    <w:lvl w:ilvl="7" w:tplc="759A0B5E">
      <w:start w:val="1"/>
      <w:numFmt w:val="bullet"/>
      <w:lvlText w:val="o"/>
      <w:lvlJc w:val="left"/>
      <w:pPr>
        <w:ind w:left="5760" w:hanging="360"/>
      </w:pPr>
      <w:rPr>
        <w:rFonts w:ascii="Courier New" w:hAnsi="Courier New" w:hint="default"/>
      </w:rPr>
    </w:lvl>
    <w:lvl w:ilvl="8" w:tplc="803284FE">
      <w:start w:val="1"/>
      <w:numFmt w:val="bullet"/>
      <w:lvlText w:val=""/>
      <w:lvlJc w:val="left"/>
      <w:pPr>
        <w:ind w:left="6480" w:hanging="360"/>
      </w:pPr>
      <w:rPr>
        <w:rFonts w:ascii="Wingdings" w:hAnsi="Wingdings" w:hint="default"/>
      </w:rPr>
    </w:lvl>
  </w:abstractNum>
  <w:abstractNum w:abstractNumId="7" w15:restartNumberingAfterBreak="0">
    <w:nsid w:val="264A135D"/>
    <w:multiLevelType w:val="hybridMultilevel"/>
    <w:tmpl w:val="F370B1C2"/>
    <w:lvl w:ilvl="0" w:tplc="E252170C">
      <w:start w:val="1"/>
      <w:numFmt w:val="bullet"/>
      <w:lvlText w:val=""/>
      <w:lvlJc w:val="left"/>
      <w:pPr>
        <w:ind w:left="720" w:hanging="360"/>
      </w:pPr>
      <w:rPr>
        <w:rFonts w:ascii="Symbol" w:hAnsi="Symbol" w:hint="default"/>
      </w:rPr>
    </w:lvl>
    <w:lvl w:ilvl="1" w:tplc="9E50D92E">
      <w:start w:val="1"/>
      <w:numFmt w:val="bullet"/>
      <w:lvlText w:val="o"/>
      <w:lvlJc w:val="left"/>
      <w:pPr>
        <w:ind w:left="1440" w:hanging="360"/>
      </w:pPr>
      <w:rPr>
        <w:rFonts w:ascii="Courier New" w:hAnsi="Courier New" w:hint="default"/>
      </w:rPr>
    </w:lvl>
    <w:lvl w:ilvl="2" w:tplc="712036DE">
      <w:start w:val="1"/>
      <w:numFmt w:val="bullet"/>
      <w:lvlText w:val=""/>
      <w:lvlJc w:val="left"/>
      <w:pPr>
        <w:ind w:left="2160" w:hanging="360"/>
      </w:pPr>
      <w:rPr>
        <w:rFonts w:ascii="Wingdings" w:hAnsi="Wingdings" w:hint="default"/>
      </w:rPr>
    </w:lvl>
    <w:lvl w:ilvl="3" w:tplc="55061798">
      <w:start w:val="1"/>
      <w:numFmt w:val="bullet"/>
      <w:lvlText w:val=""/>
      <w:lvlJc w:val="left"/>
      <w:pPr>
        <w:ind w:left="2880" w:hanging="360"/>
      </w:pPr>
      <w:rPr>
        <w:rFonts w:ascii="Symbol" w:hAnsi="Symbol" w:hint="default"/>
      </w:rPr>
    </w:lvl>
    <w:lvl w:ilvl="4" w:tplc="98EACC66">
      <w:start w:val="1"/>
      <w:numFmt w:val="bullet"/>
      <w:lvlText w:val="o"/>
      <w:lvlJc w:val="left"/>
      <w:pPr>
        <w:ind w:left="3600" w:hanging="360"/>
      </w:pPr>
      <w:rPr>
        <w:rFonts w:ascii="Courier New" w:hAnsi="Courier New" w:hint="default"/>
      </w:rPr>
    </w:lvl>
    <w:lvl w:ilvl="5" w:tplc="E58E1B6E">
      <w:start w:val="1"/>
      <w:numFmt w:val="bullet"/>
      <w:lvlText w:val=""/>
      <w:lvlJc w:val="left"/>
      <w:pPr>
        <w:ind w:left="4320" w:hanging="360"/>
      </w:pPr>
      <w:rPr>
        <w:rFonts w:ascii="Wingdings" w:hAnsi="Wingdings" w:hint="default"/>
      </w:rPr>
    </w:lvl>
    <w:lvl w:ilvl="6" w:tplc="C532B49E">
      <w:start w:val="1"/>
      <w:numFmt w:val="bullet"/>
      <w:lvlText w:val=""/>
      <w:lvlJc w:val="left"/>
      <w:pPr>
        <w:ind w:left="5040" w:hanging="360"/>
      </w:pPr>
      <w:rPr>
        <w:rFonts w:ascii="Symbol" w:hAnsi="Symbol" w:hint="default"/>
      </w:rPr>
    </w:lvl>
    <w:lvl w:ilvl="7" w:tplc="CA1E9882">
      <w:start w:val="1"/>
      <w:numFmt w:val="bullet"/>
      <w:lvlText w:val="o"/>
      <w:lvlJc w:val="left"/>
      <w:pPr>
        <w:ind w:left="5760" w:hanging="360"/>
      </w:pPr>
      <w:rPr>
        <w:rFonts w:ascii="Courier New" w:hAnsi="Courier New" w:hint="default"/>
      </w:rPr>
    </w:lvl>
    <w:lvl w:ilvl="8" w:tplc="5EFE9400">
      <w:start w:val="1"/>
      <w:numFmt w:val="bullet"/>
      <w:lvlText w:val=""/>
      <w:lvlJc w:val="left"/>
      <w:pPr>
        <w:ind w:left="6480" w:hanging="360"/>
      </w:pPr>
      <w:rPr>
        <w:rFonts w:ascii="Wingdings" w:hAnsi="Wingdings" w:hint="default"/>
      </w:rPr>
    </w:lvl>
  </w:abstractNum>
  <w:abstractNum w:abstractNumId="8" w15:restartNumberingAfterBreak="0">
    <w:nsid w:val="2A6D5098"/>
    <w:multiLevelType w:val="hybridMultilevel"/>
    <w:tmpl w:val="55B4471E"/>
    <w:lvl w:ilvl="0" w:tplc="AD66BC70">
      <w:start w:val="1"/>
      <w:numFmt w:val="bullet"/>
      <w:lvlText w:val=""/>
      <w:lvlJc w:val="left"/>
      <w:pPr>
        <w:ind w:left="720" w:hanging="360"/>
      </w:pPr>
      <w:rPr>
        <w:rFonts w:ascii="Symbol" w:hAnsi="Symbol" w:hint="default"/>
      </w:rPr>
    </w:lvl>
    <w:lvl w:ilvl="1" w:tplc="C562F1C2">
      <w:start w:val="1"/>
      <w:numFmt w:val="bullet"/>
      <w:lvlText w:val="o"/>
      <w:lvlJc w:val="left"/>
      <w:pPr>
        <w:ind w:left="1440" w:hanging="360"/>
      </w:pPr>
      <w:rPr>
        <w:rFonts w:ascii="Courier New" w:hAnsi="Courier New" w:hint="default"/>
      </w:rPr>
    </w:lvl>
    <w:lvl w:ilvl="2" w:tplc="377AAA00">
      <w:start w:val="1"/>
      <w:numFmt w:val="bullet"/>
      <w:lvlText w:val=""/>
      <w:lvlJc w:val="left"/>
      <w:pPr>
        <w:ind w:left="2160" w:hanging="360"/>
      </w:pPr>
      <w:rPr>
        <w:rFonts w:ascii="Wingdings" w:hAnsi="Wingdings" w:hint="default"/>
      </w:rPr>
    </w:lvl>
    <w:lvl w:ilvl="3" w:tplc="70C6C49C">
      <w:start w:val="1"/>
      <w:numFmt w:val="bullet"/>
      <w:lvlText w:val=""/>
      <w:lvlJc w:val="left"/>
      <w:pPr>
        <w:ind w:left="2880" w:hanging="360"/>
      </w:pPr>
      <w:rPr>
        <w:rFonts w:ascii="Symbol" w:hAnsi="Symbol" w:hint="default"/>
      </w:rPr>
    </w:lvl>
    <w:lvl w:ilvl="4" w:tplc="345C281A">
      <w:start w:val="1"/>
      <w:numFmt w:val="bullet"/>
      <w:lvlText w:val="o"/>
      <w:lvlJc w:val="left"/>
      <w:pPr>
        <w:ind w:left="3600" w:hanging="360"/>
      </w:pPr>
      <w:rPr>
        <w:rFonts w:ascii="Courier New" w:hAnsi="Courier New" w:hint="default"/>
      </w:rPr>
    </w:lvl>
    <w:lvl w:ilvl="5" w:tplc="D2FCA436">
      <w:start w:val="1"/>
      <w:numFmt w:val="bullet"/>
      <w:lvlText w:val=""/>
      <w:lvlJc w:val="left"/>
      <w:pPr>
        <w:ind w:left="4320" w:hanging="360"/>
      </w:pPr>
      <w:rPr>
        <w:rFonts w:ascii="Wingdings" w:hAnsi="Wingdings" w:hint="default"/>
      </w:rPr>
    </w:lvl>
    <w:lvl w:ilvl="6" w:tplc="47247B98">
      <w:start w:val="1"/>
      <w:numFmt w:val="bullet"/>
      <w:lvlText w:val=""/>
      <w:lvlJc w:val="left"/>
      <w:pPr>
        <w:ind w:left="5040" w:hanging="360"/>
      </w:pPr>
      <w:rPr>
        <w:rFonts w:ascii="Symbol" w:hAnsi="Symbol" w:hint="default"/>
      </w:rPr>
    </w:lvl>
    <w:lvl w:ilvl="7" w:tplc="0362327E">
      <w:start w:val="1"/>
      <w:numFmt w:val="bullet"/>
      <w:lvlText w:val="o"/>
      <w:lvlJc w:val="left"/>
      <w:pPr>
        <w:ind w:left="5760" w:hanging="360"/>
      </w:pPr>
      <w:rPr>
        <w:rFonts w:ascii="Courier New" w:hAnsi="Courier New" w:hint="default"/>
      </w:rPr>
    </w:lvl>
    <w:lvl w:ilvl="8" w:tplc="6AFE1208">
      <w:start w:val="1"/>
      <w:numFmt w:val="bullet"/>
      <w:lvlText w:val=""/>
      <w:lvlJc w:val="left"/>
      <w:pPr>
        <w:ind w:left="6480" w:hanging="360"/>
      </w:pPr>
      <w:rPr>
        <w:rFonts w:ascii="Wingdings" w:hAnsi="Wingdings" w:hint="default"/>
      </w:rPr>
    </w:lvl>
  </w:abstractNum>
  <w:abstractNum w:abstractNumId="9" w15:restartNumberingAfterBreak="0">
    <w:nsid w:val="33724C28"/>
    <w:multiLevelType w:val="hybridMultilevel"/>
    <w:tmpl w:val="FCEEC12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8DA4FD1"/>
    <w:multiLevelType w:val="multilevel"/>
    <w:tmpl w:val="46269422"/>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43182990"/>
    <w:multiLevelType w:val="hybridMultilevel"/>
    <w:tmpl w:val="FCEEC12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3775FAD"/>
    <w:multiLevelType w:val="multilevel"/>
    <w:tmpl w:val="6D968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3BB1469"/>
    <w:multiLevelType w:val="multilevel"/>
    <w:tmpl w:val="5366D76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5AA22FB4"/>
    <w:multiLevelType w:val="multilevel"/>
    <w:tmpl w:val="80A489B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5E44328E"/>
    <w:multiLevelType w:val="hybridMultilevel"/>
    <w:tmpl w:val="3A0651F0"/>
    <w:lvl w:ilvl="0" w:tplc="CF184396">
      <w:start w:val="1"/>
      <w:numFmt w:val="bullet"/>
      <w:lvlText w:val=""/>
      <w:lvlJc w:val="left"/>
      <w:pPr>
        <w:ind w:left="720" w:hanging="360"/>
      </w:pPr>
      <w:rPr>
        <w:rFonts w:ascii="Symbol" w:hAnsi="Symbol" w:hint="default"/>
      </w:rPr>
    </w:lvl>
    <w:lvl w:ilvl="1" w:tplc="5E5C674C">
      <w:start w:val="1"/>
      <w:numFmt w:val="bullet"/>
      <w:lvlText w:val="o"/>
      <w:lvlJc w:val="left"/>
      <w:pPr>
        <w:ind w:left="1440" w:hanging="360"/>
      </w:pPr>
      <w:rPr>
        <w:rFonts w:ascii="Courier New" w:hAnsi="Courier New" w:hint="default"/>
      </w:rPr>
    </w:lvl>
    <w:lvl w:ilvl="2" w:tplc="4FD405D6">
      <w:start w:val="1"/>
      <w:numFmt w:val="bullet"/>
      <w:lvlText w:val=""/>
      <w:lvlJc w:val="left"/>
      <w:pPr>
        <w:ind w:left="2160" w:hanging="360"/>
      </w:pPr>
      <w:rPr>
        <w:rFonts w:ascii="Wingdings" w:hAnsi="Wingdings" w:hint="default"/>
      </w:rPr>
    </w:lvl>
    <w:lvl w:ilvl="3" w:tplc="4E20A956">
      <w:start w:val="1"/>
      <w:numFmt w:val="bullet"/>
      <w:lvlText w:val=""/>
      <w:lvlJc w:val="left"/>
      <w:pPr>
        <w:ind w:left="2880" w:hanging="360"/>
      </w:pPr>
      <w:rPr>
        <w:rFonts w:ascii="Symbol" w:hAnsi="Symbol" w:hint="default"/>
      </w:rPr>
    </w:lvl>
    <w:lvl w:ilvl="4" w:tplc="B7060E9E">
      <w:start w:val="1"/>
      <w:numFmt w:val="bullet"/>
      <w:lvlText w:val="o"/>
      <w:lvlJc w:val="left"/>
      <w:pPr>
        <w:ind w:left="3600" w:hanging="360"/>
      </w:pPr>
      <w:rPr>
        <w:rFonts w:ascii="Courier New" w:hAnsi="Courier New" w:hint="default"/>
      </w:rPr>
    </w:lvl>
    <w:lvl w:ilvl="5" w:tplc="1C94DC36">
      <w:start w:val="1"/>
      <w:numFmt w:val="bullet"/>
      <w:lvlText w:val=""/>
      <w:lvlJc w:val="left"/>
      <w:pPr>
        <w:ind w:left="4320" w:hanging="360"/>
      </w:pPr>
      <w:rPr>
        <w:rFonts w:ascii="Wingdings" w:hAnsi="Wingdings" w:hint="default"/>
      </w:rPr>
    </w:lvl>
    <w:lvl w:ilvl="6" w:tplc="B0BC9FD2">
      <w:start w:val="1"/>
      <w:numFmt w:val="bullet"/>
      <w:lvlText w:val=""/>
      <w:lvlJc w:val="left"/>
      <w:pPr>
        <w:ind w:left="5040" w:hanging="360"/>
      </w:pPr>
      <w:rPr>
        <w:rFonts w:ascii="Symbol" w:hAnsi="Symbol" w:hint="default"/>
      </w:rPr>
    </w:lvl>
    <w:lvl w:ilvl="7" w:tplc="CC3A4C80">
      <w:start w:val="1"/>
      <w:numFmt w:val="bullet"/>
      <w:lvlText w:val="o"/>
      <w:lvlJc w:val="left"/>
      <w:pPr>
        <w:ind w:left="5760" w:hanging="360"/>
      </w:pPr>
      <w:rPr>
        <w:rFonts w:ascii="Courier New" w:hAnsi="Courier New" w:hint="default"/>
      </w:rPr>
    </w:lvl>
    <w:lvl w:ilvl="8" w:tplc="226A9212">
      <w:start w:val="1"/>
      <w:numFmt w:val="bullet"/>
      <w:lvlText w:val=""/>
      <w:lvlJc w:val="left"/>
      <w:pPr>
        <w:ind w:left="6480" w:hanging="360"/>
      </w:pPr>
      <w:rPr>
        <w:rFonts w:ascii="Wingdings" w:hAnsi="Wingdings" w:hint="default"/>
      </w:rPr>
    </w:lvl>
  </w:abstractNum>
  <w:abstractNum w:abstractNumId="16" w15:restartNumberingAfterBreak="0">
    <w:nsid w:val="609874D1"/>
    <w:multiLevelType w:val="hybridMultilevel"/>
    <w:tmpl w:val="861671C0"/>
    <w:lvl w:ilvl="0" w:tplc="DE2826C8">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60F278C7"/>
    <w:multiLevelType w:val="hybridMultilevel"/>
    <w:tmpl w:val="81EA802C"/>
    <w:lvl w:ilvl="0" w:tplc="C562F1C2">
      <w:start w:val="1"/>
      <w:numFmt w:val="bullet"/>
      <w:lvlText w:val="o"/>
      <w:lvlJc w:val="left"/>
      <w:pPr>
        <w:ind w:left="720" w:hanging="360"/>
      </w:pPr>
      <w:rPr>
        <w:rFonts w:ascii="Courier New" w:hAnsi="Courier New"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645B3459"/>
    <w:multiLevelType w:val="hybridMultilevel"/>
    <w:tmpl w:val="FCEEC12A"/>
    <w:lvl w:ilvl="0" w:tplc="01FA459C">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67865FC6"/>
    <w:multiLevelType w:val="hybridMultilevel"/>
    <w:tmpl w:val="107E1576"/>
    <w:lvl w:ilvl="0" w:tplc="C562F1C2">
      <w:start w:val="1"/>
      <w:numFmt w:val="bullet"/>
      <w:lvlText w:val="o"/>
      <w:lvlJc w:val="left"/>
      <w:pPr>
        <w:ind w:left="1080" w:hanging="360"/>
      </w:pPr>
      <w:rPr>
        <w:rFonts w:ascii="Courier New" w:hAnsi="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74595248"/>
    <w:multiLevelType w:val="multilevel"/>
    <w:tmpl w:val="C4EE512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753A075D"/>
    <w:multiLevelType w:val="hybridMultilevel"/>
    <w:tmpl w:val="6F9646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ABE112A"/>
    <w:multiLevelType w:val="multilevel"/>
    <w:tmpl w:val="4134EF5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682319217">
    <w:abstractNumId w:val="8"/>
  </w:num>
  <w:num w:numId="2" w16cid:durableId="650983265">
    <w:abstractNumId w:val="1"/>
  </w:num>
  <w:num w:numId="3" w16cid:durableId="673918693">
    <w:abstractNumId w:val="15"/>
  </w:num>
  <w:num w:numId="4" w16cid:durableId="1216358477">
    <w:abstractNumId w:val="7"/>
  </w:num>
  <w:num w:numId="5" w16cid:durableId="2008094786">
    <w:abstractNumId w:val="6"/>
  </w:num>
  <w:num w:numId="6" w16cid:durableId="1784029669">
    <w:abstractNumId w:val="22"/>
  </w:num>
  <w:num w:numId="7" w16cid:durableId="1323118592">
    <w:abstractNumId w:val="4"/>
  </w:num>
  <w:num w:numId="8" w16cid:durableId="1448309910">
    <w:abstractNumId w:val="13"/>
  </w:num>
  <w:num w:numId="9" w16cid:durableId="1068841083">
    <w:abstractNumId w:val="3"/>
  </w:num>
  <w:num w:numId="10" w16cid:durableId="306738619">
    <w:abstractNumId w:val="14"/>
  </w:num>
  <w:num w:numId="11" w16cid:durableId="585915920">
    <w:abstractNumId w:val="20"/>
  </w:num>
  <w:num w:numId="12" w16cid:durableId="1254363701">
    <w:abstractNumId w:val="5"/>
  </w:num>
  <w:num w:numId="13" w16cid:durableId="1646428137">
    <w:abstractNumId w:val="10"/>
  </w:num>
  <w:num w:numId="14" w16cid:durableId="2057846920">
    <w:abstractNumId w:val="21"/>
  </w:num>
  <w:num w:numId="15" w16cid:durableId="1853303000">
    <w:abstractNumId w:val="18"/>
  </w:num>
  <w:num w:numId="16" w16cid:durableId="1369257054">
    <w:abstractNumId w:val="9"/>
  </w:num>
  <w:num w:numId="17" w16cid:durableId="1072965928">
    <w:abstractNumId w:val="11"/>
  </w:num>
  <w:num w:numId="18" w16cid:durableId="969898130">
    <w:abstractNumId w:val="12"/>
  </w:num>
  <w:num w:numId="19" w16cid:durableId="2112238217">
    <w:abstractNumId w:val="0"/>
  </w:num>
  <w:num w:numId="20" w16cid:durableId="1052388962">
    <w:abstractNumId w:val="17"/>
  </w:num>
  <w:num w:numId="21" w16cid:durableId="945769055">
    <w:abstractNumId w:val="16"/>
  </w:num>
  <w:num w:numId="22" w16cid:durableId="53429992">
    <w:abstractNumId w:val="19"/>
  </w:num>
  <w:num w:numId="23" w16cid:durableId="17242116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898"/>
    <w:rsid w:val="00020A14"/>
    <w:rsid w:val="000268E4"/>
    <w:rsid w:val="00057D97"/>
    <w:rsid w:val="000807AA"/>
    <w:rsid w:val="0010076E"/>
    <w:rsid w:val="00101288"/>
    <w:rsid w:val="001300AE"/>
    <w:rsid w:val="00133B0F"/>
    <w:rsid w:val="00151517"/>
    <w:rsid w:val="0019374D"/>
    <w:rsid w:val="001A4D5F"/>
    <w:rsid w:val="001B3EA4"/>
    <w:rsid w:val="001B6738"/>
    <w:rsid w:val="001C43CF"/>
    <w:rsid w:val="001DB568"/>
    <w:rsid w:val="001F07A3"/>
    <w:rsid w:val="00206F1D"/>
    <w:rsid w:val="002305E7"/>
    <w:rsid w:val="00246FFE"/>
    <w:rsid w:val="002476EB"/>
    <w:rsid w:val="00266F06"/>
    <w:rsid w:val="002D233F"/>
    <w:rsid w:val="002F0898"/>
    <w:rsid w:val="002F6EAE"/>
    <w:rsid w:val="00340695"/>
    <w:rsid w:val="00360AEC"/>
    <w:rsid w:val="0037686D"/>
    <w:rsid w:val="003B635C"/>
    <w:rsid w:val="003C0888"/>
    <w:rsid w:val="003E6483"/>
    <w:rsid w:val="00411F38"/>
    <w:rsid w:val="00425BD3"/>
    <w:rsid w:val="004368F8"/>
    <w:rsid w:val="00464203"/>
    <w:rsid w:val="00467DAB"/>
    <w:rsid w:val="00485ECC"/>
    <w:rsid w:val="004D5A1E"/>
    <w:rsid w:val="004E5DF2"/>
    <w:rsid w:val="005002CE"/>
    <w:rsid w:val="00512105"/>
    <w:rsid w:val="00541528"/>
    <w:rsid w:val="00551EE2"/>
    <w:rsid w:val="005733C5"/>
    <w:rsid w:val="00577D0A"/>
    <w:rsid w:val="005C09EE"/>
    <w:rsid w:val="005C5893"/>
    <w:rsid w:val="005E5138"/>
    <w:rsid w:val="005F1AAF"/>
    <w:rsid w:val="00641090"/>
    <w:rsid w:val="0066513B"/>
    <w:rsid w:val="0068637E"/>
    <w:rsid w:val="006A2412"/>
    <w:rsid w:val="006A55AB"/>
    <w:rsid w:val="00716279"/>
    <w:rsid w:val="007330BF"/>
    <w:rsid w:val="0074053E"/>
    <w:rsid w:val="007705E5"/>
    <w:rsid w:val="007F0193"/>
    <w:rsid w:val="007F6E91"/>
    <w:rsid w:val="00801AC5"/>
    <w:rsid w:val="0081014F"/>
    <w:rsid w:val="008B14C8"/>
    <w:rsid w:val="00932EC1"/>
    <w:rsid w:val="00936851"/>
    <w:rsid w:val="00965F1A"/>
    <w:rsid w:val="00973416"/>
    <w:rsid w:val="009976EF"/>
    <w:rsid w:val="009E03F0"/>
    <w:rsid w:val="00A0197A"/>
    <w:rsid w:val="00A069C8"/>
    <w:rsid w:val="00A1704F"/>
    <w:rsid w:val="00A910F9"/>
    <w:rsid w:val="00AB1DE5"/>
    <w:rsid w:val="00AD334F"/>
    <w:rsid w:val="00AD4C54"/>
    <w:rsid w:val="00AE5FA6"/>
    <w:rsid w:val="00AE7452"/>
    <w:rsid w:val="00B23438"/>
    <w:rsid w:val="00B8493C"/>
    <w:rsid w:val="00BA23FE"/>
    <w:rsid w:val="00BF5186"/>
    <w:rsid w:val="00BF752E"/>
    <w:rsid w:val="00C03C35"/>
    <w:rsid w:val="00C278F3"/>
    <w:rsid w:val="00C5325F"/>
    <w:rsid w:val="00C75035"/>
    <w:rsid w:val="00C83CAC"/>
    <w:rsid w:val="00CA6288"/>
    <w:rsid w:val="00CC3164"/>
    <w:rsid w:val="00CC513D"/>
    <w:rsid w:val="00D076AD"/>
    <w:rsid w:val="00D45C72"/>
    <w:rsid w:val="00D5682D"/>
    <w:rsid w:val="00E40CFE"/>
    <w:rsid w:val="00E7091C"/>
    <w:rsid w:val="00EA09E9"/>
    <w:rsid w:val="00EA12F4"/>
    <w:rsid w:val="00ED0BAF"/>
    <w:rsid w:val="00F154D9"/>
    <w:rsid w:val="00F35592"/>
    <w:rsid w:val="00F408F5"/>
    <w:rsid w:val="00F8026C"/>
    <w:rsid w:val="00F82EB0"/>
    <w:rsid w:val="00FC7A5E"/>
    <w:rsid w:val="0106CFA5"/>
    <w:rsid w:val="010CCE60"/>
    <w:rsid w:val="0139E08E"/>
    <w:rsid w:val="02C6015F"/>
    <w:rsid w:val="0320512A"/>
    <w:rsid w:val="03529AFA"/>
    <w:rsid w:val="057BFF44"/>
    <w:rsid w:val="0639CA8E"/>
    <w:rsid w:val="0798FFA7"/>
    <w:rsid w:val="0920BFC3"/>
    <w:rsid w:val="09A748C3"/>
    <w:rsid w:val="09A8B421"/>
    <w:rsid w:val="0AA5B1A9"/>
    <w:rsid w:val="0AA843A7"/>
    <w:rsid w:val="0AB7EAE7"/>
    <w:rsid w:val="0CA36149"/>
    <w:rsid w:val="0DE6B818"/>
    <w:rsid w:val="0F4E5968"/>
    <w:rsid w:val="0FECAD1C"/>
    <w:rsid w:val="10B225E5"/>
    <w:rsid w:val="117AD617"/>
    <w:rsid w:val="12B7FE2C"/>
    <w:rsid w:val="166A3F8D"/>
    <w:rsid w:val="1676033C"/>
    <w:rsid w:val="18341B0E"/>
    <w:rsid w:val="1899E072"/>
    <w:rsid w:val="19A181A9"/>
    <w:rsid w:val="19CD6B48"/>
    <w:rsid w:val="1C181116"/>
    <w:rsid w:val="1E277B84"/>
    <w:rsid w:val="1ECD8272"/>
    <w:rsid w:val="1ED37FD9"/>
    <w:rsid w:val="209542C7"/>
    <w:rsid w:val="212ED7E5"/>
    <w:rsid w:val="212F8B06"/>
    <w:rsid w:val="21575A19"/>
    <w:rsid w:val="218578EA"/>
    <w:rsid w:val="2208438B"/>
    <w:rsid w:val="22E22ED8"/>
    <w:rsid w:val="22E6E107"/>
    <w:rsid w:val="231477C0"/>
    <w:rsid w:val="23601D5D"/>
    <w:rsid w:val="23D4D53C"/>
    <w:rsid w:val="247CDE7D"/>
    <w:rsid w:val="249D48CD"/>
    <w:rsid w:val="254F8B8D"/>
    <w:rsid w:val="283CCB52"/>
    <w:rsid w:val="28DB491A"/>
    <w:rsid w:val="290428A0"/>
    <w:rsid w:val="2960B0A3"/>
    <w:rsid w:val="2BA0ACA1"/>
    <w:rsid w:val="2BC97D1E"/>
    <w:rsid w:val="2C30D2F1"/>
    <w:rsid w:val="2C9C2A2E"/>
    <w:rsid w:val="2D5F7788"/>
    <w:rsid w:val="2E436FFE"/>
    <w:rsid w:val="2E53055B"/>
    <w:rsid w:val="3228637E"/>
    <w:rsid w:val="322BC31F"/>
    <w:rsid w:val="32BD2772"/>
    <w:rsid w:val="33BC44BC"/>
    <w:rsid w:val="352AD94D"/>
    <w:rsid w:val="35CCD435"/>
    <w:rsid w:val="36C6A9AE"/>
    <w:rsid w:val="36E1CAFF"/>
    <w:rsid w:val="37F2FADF"/>
    <w:rsid w:val="380C42FE"/>
    <w:rsid w:val="38F4E3A0"/>
    <w:rsid w:val="38FF8D6A"/>
    <w:rsid w:val="3A3166C0"/>
    <w:rsid w:val="3AB9F4A1"/>
    <w:rsid w:val="3B1D7DEB"/>
    <w:rsid w:val="3B585EC7"/>
    <w:rsid w:val="3C4AE15B"/>
    <w:rsid w:val="3DE3E49D"/>
    <w:rsid w:val="3EFED3B6"/>
    <w:rsid w:val="3F147F23"/>
    <w:rsid w:val="3F92F92D"/>
    <w:rsid w:val="3FA9A2AA"/>
    <w:rsid w:val="3FDBDB11"/>
    <w:rsid w:val="40DF380B"/>
    <w:rsid w:val="42A802BF"/>
    <w:rsid w:val="42AD70F7"/>
    <w:rsid w:val="44EC5EE8"/>
    <w:rsid w:val="45755D6F"/>
    <w:rsid w:val="46542241"/>
    <w:rsid w:val="468CF63F"/>
    <w:rsid w:val="46C3F355"/>
    <w:rsid w:val="47041D35"/>
    <w:rsid w:val="47BCCA62"/>
    <w:rsid w:val="489FED96"/>
    <w:rsid w:val="48C4C3B7"/>
    <w:rsid w:val="48D23D55"/>
    <w:rsid w:val="4A64C6E5"/>
    <w:rsid w:val="4BCA07E6"/>
    <w:rsid w:val="4BD78E58"/>
    <w:rsid w:val="4C7E83A0"/>
    <w:rsid w:val="4C8AD931"/>
    <w:rsid w:val="4D92B689"/>
    <w:rsid w:val="4DA492B6"/>
    <w:rsid w:val="4E53074C"/>
    <w:rsid w:val="4E791CB2"/>
    <w:rsid w:val="4E9C740A"/>
    <w:rsid w:val="501FBB48"/>
    <w:rsid w:val="50774363"/>
    <w:rsid w:val="50CA7C61"/>
    <w:rsid w:val="51E5B19B"/>
    <w:rsid w:val="54E85E36"/>
    <w:rsid w:val="5508B2EF"/>
    <w:rsid w:val="5723BA93"/>
    <w:rsid w:val="5954CBAF"/>
    <w:rsid w:val="5B9D9EA1"/>
    <w:rsid w:val="5D84143F"/>
    <w:rsid w:val="5F678AF6"/>
    <w:rsid w:val="5F83FF8E"/>
    <w:rsid w:val="5F9AC1BB"/>
    <w:rsid w:val="60DD3C65"/>
    <w:rsid w:val="61CECEC4"/>
    <w:rsid w:val="61F8B1E1"/>
    <w:rsid w:val="63835EB6"/>
    <w:rsid w:val="639B2AC4"/>
    <w:rsid w:val="63EAD915"/>
    <w:rsid w:val="65066F86"/>
    <w:rsid w:val="682F8174"/>
    <w:rsid w:val="685C1EAF"/>
    <w:rsid w:val="686D0A16"/>
    <w:rsid w:val="69A6CFC0"/>
    <w:rsid w:val="6B0EE409"/>
    <w:rsid w:val="6BA63CA9"/>
    <w:rsid w:val="6C68B2D3"/>
    <w:rsid w:val="6CAAB46A"/>
    <w:rsid w:val="6D095029"/>
    <w:rsid w:val="6D5AAF5E"/>
    <w:rsid w:val="6E9FA435"/>
    <w:rsid w:val="6F41E1CD"/>
    <w:rsid w:val="6FE2552C"/>
    <w:rsid w:val="717E258D"/>
    <w:rsid w:val="71A5B4CB"/>
    <w:rsid w:val="74CFBAFF"/>
    <w:rsid w:val="74E41423"/>
    <w:rsid w:val="75DD4904"/>
    <w:rsid w:val="772621DC"/>
    <w:rsid w:val="7A1BA034"/>
    <w:rsid w:val="7A287D98"/>
    <w:rsid w:val="7BB77095"/>
    <w:rsid w:val="7C65AE40"/>
    <w:rsid w:val="7CC8C5BA"/>
    <w:rsid w:val="7DC497A3"/>
    <w:rsid w:val="7DF2903B"/>
    <w:rsid w:val="7EFBEEBB"/>
    <w:rsid w:val="7F09E10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B9EBC5"/>
  <w15:docId w15:val="{39D9490B-B6AC-471D-B457-04D7127DD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re Franklin" w:eastAsia="Libre Franklin" w:hAnsi="Libre Franklin" w:cs="Libre Franklin"/>
        <w:color w:val="464645"/>
        <w:lang w:val="en-US"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pBdr>
        <w:top w:val="single" w:sz="4" w:space="6" w:color="FF7602"/>
      </w:pBdr>
      <w:spacing w:before="240" w:after="480"/>
      <w:ind w:left="680" w:hanging="680"/>
      <w:outlineLvl w:val="0"/>
    </w:pPr>
    <w:rPr>
      <w:color w:val="FF7602"/>
      <w:sz w:val="36"/>
      <w:szCs w:val="36"/>
    </w:rPr>
  </w:style>
  <w:style w:type="paragraph" w:styleId="Heading2">
    <w:name w:val="heading 2"/>
    <w:basedOn w:val="Normal"/>
    <w:next w:val="Normal"/>
    <w:uiPriority w:val="9"/>
    <w:semiHidden/>
    <w:unhideWhenUsed/>
    <w:qFormat/>
    <w:pPr>
      <w:keepNext/>
      <w:keepLines/>
      <w:spacing w:before="400" w:after="200"/>
      <w:ind w:left="680" w:hanging="680"/>
      <w:outlineLvl w:val="1"/>
    </w:pPr>
    <w:rPr>
      <w:color w:val="A6A6A5"/>
      <w:sz w:val="32"/>
      <w:szCs w:val="32"/>
    </w:rPr>
  </w:style>
  <w:style w:type="paragraph" w:styleId="Heading3">
    <w:name w:val="heading 3"/>
    <w:basedOn w:val="Normal"/>
    <w:next w:val="Normal"/>
    <w:uiPriority w:val="9"/>
    <w:semiHidden/>
    <w:unhideWhenUsed/>
    <w:qFormat/>
    <w:pPr>
      <w:keepNext/>
      <w:keepLines/>
      <w:spacing w:before="200" w:after="40"/>
      <w:ind w:left="680" w:hanging="680"/>
      <w:outlineLvl w:val="2"/>
    </w:pPr>
    <w:rPr>
      <w:rFonts w:ascii="Libre Franklin Medium" w:eastAsia="Libre Franklin Medium" w:hAnsi="Libre Franklin Medium" w:cs="Libre Franklin Medium"/>
    </w:rPr>
  </w:style>
  <w:style w:type="paragraph" w:styleId="Heading4">
    <w:name w:val="heading 4"/>
    <w:basedOn w:val="Normal"/>
    <w:next w:val="Normal"/>
    <w:uiPriority w:val="9"/>
    <w:semiHidden/>
    <w:unhideWhenUsed/>
    <w:qFormat/>
    <w:pPr>
      <w:keepNext/>
      <w:keepLines/>
      <w:spacing w:before="200" w:after="40"/>
      <w:outlineLvl w:val="3"/>
    </w:pPr>
    <w:rPr>
      <w:rFonts w:ascii="Libre Franklin Medium" w:eastAsia="Libre Franklin Medium" w:hAnsi="Libre Franklin Medium" w:cs="Libre Franklin Medium"/>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before="240" w:after="240" w:line="240" w:lineRule="auto"/>
      <w:ind w:left="227" w:right="227"/>
    </w:pPr>
    <w:rPr>
      <w:rFonts w:ascii="Libre Franklin Medium" w:eastAsia="Libre Franklin Medium" w:hAnsi="Libre Franklin Medium" w:cs="Libre Franklin Medium"/>
      <w:color w:val="FFFFFF"/>
      <w:sz w:val="72"/>
      <w:szCs w:val="72"/>
    </w:rPr>
  </w:style>
  <w:style w:type="paragraph" w:styleId="Subtitle">
    <w:name w:val="Subtitle"/>
    <w:basedOn w:val="Normal"/>
    <w:next w:val="Normal"/>
    <w:uiPriority w:val="11"/>
    <w:qFormat/>
    <w:pPr>
      <w:spacing w:before="240" w:after="0"/>
    </w:pPr>
    <w:rPr>
      <w:sz w:val="24"/>
      <w:szCs w:val="24"/>
    </w:rPr>
  </w:style>
  <w:style w:type="paragraph" w:styleId="CommentText">
    <w:name w:val="annotation text"/>
    <w:basedOn w:val="Normal"/>
    <w:link w:val="CommentTextChar"/>
    <w:uiPriority w:val="99"/>
    <w:semiHidden/>
    <w:unhideWhenUsed/>
    <w:pPr>
      <w:spacing w:line="240" w:lineRule="auto"/>
    </w:pPr>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6"/>
      <w:szCs w:val="16"/>
    </w:rPr>
  </w:style>
  <w:style w:type="character" w:customStyle="1" w:styleId="blackclass1">
    <w:name w:val="blackclass1"/>
    <w:basedOn w:val="DefaultParagraphFont"/>
    <w:rsid w:val="00C278F3"/>
    <w:rPr>
      <w:color w:val="000000"/>
    </w:rPr>
  </w:style>
  <w:style w:type="character" w:customStyle="1" w:styleId="phraseanchor">
    <w:name w:val="phrase_anchor"/>
    <w:basedOn w:val="DefaultParagraphFont"/>
    <w:rsid w:val="00C278F3"/>
  </w:style>
  <w:style w:type="character" w:customStyle="1" w:styleId="contextmenu">
    <w:name w:val="context_menu"/>
    <w:basedOn w:val="DefaultParagraphFont"/>
    <w:rsid w:val="00C278F3"/>
  </w:style>
  <w:style w:type="character" w:customStyle="1" w:styleId="redclass1">
    <w:name w:val="redclass1"/>
    <w:basedOn w:val="DefaultParagraphFont"/>
    <w:rsid w:val="00C278F3"/>
    <w:rPr>
      <w:color w:val="000000"/>
    </w:rPr>
  </w:style>
  <w:style w:type="paragraph" w:styleId="ListParagraph">
    <w:name w:val="List Paragraph"/>
    <w:basedOn w:val="Normal"/>
    <w:uiPriority w:val="34"/>
    <w:qFormat/>
    <w:rsid w:val="00BF5186"/>
    <w:pPr>
      <w:spacing w:after="200" w:line="276" w:lineRule="auto"/>
      <w:ind w:left="720"/>
      <w:contextualSpacing/>
    </w:pPr>
    <w:rPr>
      <w:rFonts w:asciiTheme="minorHAnsi" w:eastAsiaTheme="minorHAnsi" w:hAnsiTheme="minorHAnsi" w:cstheme="minorBidi"/>
      <w:color w:val="auto"/>
      <w:sz w:val="22"/>
      <w:szCs w:val="22"/>
      <w:lang w:eastAsia="en-US"/>
    </w:rPr>
  </w:style>
  <w:style w:type="paragraph" w:styleId="Revision">
    <w:name w:val="Revision"/>
    <w:hidden/>
    <w:uiPriority w:val="99"/>
    <w:semiHidden/>
    <w:rsid w:val="000807A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3969664">
      <w:bodyDiv w:val="1"/>
      <w:marLeft w:val="0"/>
      <w:marRight w:val="0"/>
      <w:marTop w:val="0"/>
      <w:marBottom w:val="0"/>
      <w:divBdr>
        <w:top w:val="none" w:sz="0" w:space="0" w:color="auto"/>
        <w:left w:val="none" w:sz="0" w:space="0" w:color="auto"/>
        <w:bottom w:val="none" w:sz="0" w:space="0" w:color="auto"/>
        <w:right w:val="none" w:sz="0" w:space="0" w:color="auto"/>
      </w:divBdr>
    </w:div>
    <w:div w:id="19734859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microsoft.com/office/2020/10/relationships/intelligence" Target="intelligence2.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3600AD3D020ED46BEC7588E54D7C43D" ma:contentTypeVersion="11" ma:contentTypeDescription="Create a new document." ma:contentTypeScope="" ma:versionID="8d4bf5ffb1bf9cfb643f10a931ec3e2b">
  <xsd:schema xmlns:xsd="http://www.w3.org/2001/XMLSchema" xmlns:xs="http://www.w3.org/2001/XMLSchema" xmlns:p="http://schemas.microsoft.com/office/2006/metadata/properties" xmlns:ns2="2b9093d0-7b46-4c47-940f-97044eb9a43f" xmlns:ns3="b3ec6343-5bd5-4c74-87e0-d37de40bf703" targetNamespace="http://schemas.microsoft.com/office/2006/metadata/properties" ma:root="true" ma:fieldsID="7e79365f8bc1e178897420b3c59e4bac" ns2:_="" ns3:_="">
    <xsd:import namespace="2b9093d0-7b46-4c47-940f-97044eb9a43f"/>
    <xsd:import namespace="b3ec6343-5bd5-4c74-87e0-d37de40bf70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9093d0-7b46-4c47-940f-97044eb9a4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3ec6343-5bd5-4c74-87e0-d37de40bf70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66D7CE7-49E5-4DBF-A399-3BBA6C677652}"/>
</file>

<file path=customXml/itemProps2.xml><?xml version="1.0" encoding="utf-8"?>
<ds:datastoreItem xmlns:ds="http://schemas.openxmlformats.org/officeDocument/2006/customXml" ds:itemID="{A14D92CE-1BF5-411D-8550-3091222F315A}">
  <ds:schemaRefs>
    <ds:schemaRef ds:uri="http://schemas.microsoft.com/sharepoint/v3/contenttype/forms"/>
  </ds:schemaRefs>
</ds:datastoreItem>
</file>

<file path=customXml/itemProps3.xml><?xml version="1.0" encoding="utf-8"?>
<ds:datastoreItem xmlns:ds="http://schemas.openxmlformats.org/officeDocument/2006/customXml" ds:itemID="{1AA94D02-E64E-47A0-A4B4-6FD699BA4F0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1236</Words>
  <Characters>7048</Characters>
  <Application>Microsoft Office Word</Application>
  <DocSecurity>0</DocSecurity>
  <Lines>58</Lines>
  <Paragraphs>16</Paragraphs>
  <ScaleCrop>false</ScaleCrop>
  <Company/>
  <LinksUpToDate>false</LinksUpToDate>
  <CharactersWithSpaces>8268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NRC Pietro.Galli</dc:creator>
  <cp:keywords/>
  <cp:lastModifiedBy>Pietro Galli</cp:lastModifiedBy>
  <cp:revision>2</cp:revision>
  <dcterms:created xsi:type="dcterms:W3CDTF">2022-04-20T09:24:00Z</dcterms:created>
  <dcterms:modified xsi:type="dcterms:W3CDTF">2022-04-20T09:24:00Z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0x010100D3600AD3D020ED46BEC7588E54D7C43D</vt:lpwstr>
  </property>
</Properties>
</file>