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A646C" w14:textId="77777777" w:rsidR="00302A04" w:rsidRPr="00A36338" w:rsidRDefault="00302A04" w:rsidP="00302A04">
      <w:pPr>
        <w:keepNext/>
        <w:keepLines/>
        <w:spacing w:after="0" w:line="240" w:lineRule="auto"/>
        <w:outlineLvl w:val="0"/>
        <w:rPr>
          <w:rFonts w:ascii="Veneer" w:eastAsiaTheme="majorEastAsia" w:hAnsi="Veneer" w:cs="Times New Roman"/>
          <w:bCs/>
          <w:caps/>
          <w:color w:val="4472C4" w:themeColor="accent1"/>
          <w:sz w:val="36"/>
          <w:szCs w:val="36"/>
        </w:rPr>
      </w:pPr>
      <w:bookmarkStart w:id="0" w:name="_GoBack"/>
      <w:bookmarkEnd w:id="0"/>
      <w:r w:rsidRPr="00A36338">
        <w:rPr>
          <w:rFonts w:ascii="Veneer" w:eastAsiaTheme="majorEastAsia" w:hAnsi="Veneer" w:cs="Times New Roman"/>
          <w:bCs/>
          <w:caps/>
          <w:color w:val="4472C4" w:themeColor="accent1"/>
          <w:sz w:val="36"/>
          <w:szCs w:val="36"/>
        </w:rPr>
        <w:t>ROLE PROFILE</w:t>
      </w:r>
    </w:p>
    <w:tbl>
      <w:tblPr>
        <w:tblStyle w:val="TableauGrille3-Accentuation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302A04" w:rsidRPr="00302A04" w14:paraId="15D7BA79" w14:textId="77777777" w:rsidTr="006E3A5F">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13DB4ACB" w14:textId="77777777" w:rsidR="00302A04" w:rsidRPr="00467494" w:rsidRDefault="00302A04" w:rsidP="00302A04">
            <w:pPr>
              <w:spacing w:after="240"/>
              <w:rPr>
                <w:rFonts w:ascii="Calibri" w:hAnsi="Calibri" w:cs="Calibri"/>
                <w:b/>
                <w:color w:val="44546A" w:themeColor="text2"/>
              </w:rPr>
            </w:pPr>
            <w:r w:rsidRPr="00467494">
              <w:rPr>
                <w:rFonts w:ascii="Calibri" w:hAnsi="Calibri" w:cs="Calibri"/>
                <w:b/>
                <w:color w:val="44546A" w:themeColor="text2"/>
              </w:rPr>
              <w:t>Title:</w:t>
            </w:r>
          </w:p>
        </w:tc>
        <w:tc>
          <w:tcPr>
            <w:tcW w:w="6379" w:type="dxa"/>
            <w:gridSpan w:val="3"/>
            <w:shd w:val="clear" w:color="auto" w:fill="98D7F0"/>
          </w:tcPr>
          <w:p w14:paraId="5ED11321" w14:textId="5C32BA23" w:rsidR="00302A04" w:rsidRPr="00467494" w:rsidRDefault="00302A04" w:rsidP="00302A04">
            <w:pPr>
              <w:spacing w:after="240"/>
              <w:rPr>
                <w:rFonts w:ascii="Calibri" w:hAnsi="Calibri" w:cs="Calibri"/>
                <w:b/>
                <w:color w:val="44546A" w:themeColor="text2"/>
              </w:rPr>
            </w:pPr>
            <w:r w:rsidRPr="00467494">
              <w:rPr>
                <w:rFonts w:ascii="Calibri" w:hAnsi="Calibri" w:cs="Calibri"/>
                <w:b/>
                <w:color w:val="44546A" w:themeColor="text2"/>
              </w:rPr>
              <w:t xml:space="preserve">Director of </w:t>
            </w:r>
            <w:r w:rsidR="005E4069" w:rsidRPr="00467494">
              <w:rPr>
                <w:rFonts w:ascii="Calibri" w:hAnsi="Calibri" w:cs="Calibri"/>
                <w:b/>
                <w:color w:val="44546A" w:themeColor="text2"/>
              </w:rPr>
              <w:t xml:space="preserve">Regional </w:t>
            </w:r>
            <w:r w:rsidR="00186473" w:rsidRPr="00467494">
              <w:rPr>
                <w:rFonts w:ascii="Calibri" w:hAnsi="Calibri" w:cs="Calibri"/>
                <w:b/>
                <w:color w:val="44546A" w:themeColor="text2"/>
              </w:rPr>
              <w:t>Programming</w:t>
            </w:r>
            <w:r w:rsidR="00411238" w:rsidRPr="00467494">
              <w:rPr>
                <w:rFonts w:ascii="Calibri" w:hAnsi="Calibri" w:cs="Calibri"/>
                <w:b/>
                <w:color w:val="44546A" w:themeColor="text2"/>
              </w:rPr>
              <w:t xml:space="preserve"> </w:t>
            </w:r>
            <w:r w:rsidR="005E4069" w:rsidRPr="00467494">
              <w:rPr>
                <w:rFonts w:ascii="Calibri" w:hAnsi="Calibri" w:cs="Calibri"/>
                <w:b/>
                <w:color w:val="44546A" w:themeColor="text2"/>
              </w:rPr>
              <w:t>&amp;</w:t>
            </w:r>
            <w:r w:rsidR="00411238" w:rsidRPr="00467494">
              <w:rPr>
                <w:rFonts w:ascii="Calibri" w:hAnsi="Calibri" w:cs="Calibri"/>
                <w:b/>
                <w:color w:val="44546A" w:themeColor="text2"/>
              </w:rPr>
              <w:t xml:space="preserve"> </w:t>
            </w:r>
            <w:r w:rsidRPr="00467494">
              <w:rPr>
                <w:rFonts w:ascii="Calibri" w:hAnsi="Calibri" w:cs="Calibri"/>
                <w:b/>
                <w:color w:val="44546A" w:themeColor="text2"/>
              </w:rPr>
              <w:t xml:space="preserve">Influencing </w:t>
            </w:r>
          </w:p>
        </w:tc>
      </w:tr>
      <w:tr w:rsidR="00302A04" w:rsidRPr="00302A04" w14:paraId="6C3D4E6C" w14:textId="77777777" w:rsidTr="006E3A5F">
        <w:trPr>
          <w:trHeight w:val="274"/>
        </w:trPr>
        <w:tc>
          <w:tcPr>
            <w:tcW w:w="2830" w:type="dxa"/>
          </w:tcPr>
          <w:p w14:paraId="10197380" w14:textId="77777777" w:rsidR="00302A04" w:rsidRPr="00467494" w:rsidRDefault="00302A04" w:rsidP="00302A04">
            <w:pPr>
              <w:spacing w:after="240"/>
              <w:rPr>
                <w:rFonts w:ascii="Calibri" w:hAnsi="Calibri" w:cs="Calibri"/>
                <w:b/>
                <w:color w:val="44546A" w:themeColor="text2"/>
              </w:rPr>
            </w:pPr>
            <w:r w:rsidRPr="00467494">
              <w:rPr>
                <w:rFonts w:ascii="Calibri" w:hAnsi="Calibri" w:cs="Calibri"/>
                <w:b/>
                <w:color w:val="44546A" w:themeColor="text2"/>
              </w:rPr>
              <w:t>Functional Area:</w:t>
            </w:r>
          </w:p>
        </w:tc>
        <w:tc>
          <w:tcPr>
            <w:tcW w:w="6379" w:type="dxa"/>
            <w:gridSpan w:val="3"/>
          </w:tcPr>
          <w:p w14:paraId="3B70AA2D" w14:textId="77777777" w:rsidR="00302A04" w:rsidRPr="00467494" w:rsidRDefault="00302A04" w:rsidP="00302A04">
            <w:pPr>
              <w:spacing w:after="240"/>
              <w:rPr>
                <w:rFonts w:ascii="Calibri" w:hAnsi="Calibri" w:cs="Calibri"/>
                <w:b/>
                <w:color w:val="44546A" w:themeColor="text2"/>
              </w:rPr>
            </w:pPr>
            <w:r w:rsidRPr="00467494">
              <w:rPr>
                <w:rFonts w:ascii="Calibri" w:hAnsi="Calibri" w:cs="Calibri"/>
                <w:b/>
                <w:color w:val="44546A" w:themeColor="text2"/>
              </w:rPr>
              <w:t>Program</w:t>
            </w:r>
            <w:r w:rsidR="003B17A0" w:rsidRPr="00467494">
              <w:rPr>
                <w:rFonts w:ascii="Calibri" w:hAnsi="Calibri" w:cs="Calibri"/>
                <w:b/>
                <w:color w:val="44546A" w:themeColor="text2"/>
              </w:rPr>
              <w:t>m</w:t>
            </w:r>
            <w:r w:rsidRPr="00467494">
              <w:rPr>
                <w:rFonts w:ascii="Calibri" w:hAnsi="Calibri" w:cs="Calibri"/>
                <w:b/>
                <w:color w:val="44546A" w:themeColor="text2"/>
              </w:rPr>
              <w:t>ing and Influencing</w:t>
            </w:r>
          </w:p>
        </w:tc>
      </w:tr>
      <w:tr w:rsidR="00302A04" w:rsidRPr="00302A04" w14:paraId="719B2E92" w14:textId="77777777" w:rsidTr="006E3A5F">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06F6696B" w14:textId="77777777" w:rsidR="00302A04" w:rsidRPr="00467494" w:rsidRDefault="00302A04" w:rsidP="00302A04">
            <w:pPr>
              <w:spacing w:after="240"/>
              <w:rPr>
                <w:rFonts w:ascii="Calibri" w:hAnsi="Calibri" w:cs="Calibri"/>
                <w:b/>
                <w:color w:val="44546A" w:themeColor="text2"/>
              </w:rPr>
            </w:pPr>
            <w:r w:rsidRPr="00467494">
              <w:rPr>
                <w:rFonts w:ascii="Calibri" w:hAnsi="Calibri" w:cs="Calibri"/>
                <w:b/>
                <w:color w:val="44546A" w:themeColor="text2"/>
              </w:rPr>
              <w:t>Reports to:</w:t>
            </w:r>
          </w:p>
        </w:tc>
        <w:tc>
          <w:tcPr>
            <w:tcW w:w="6379" w:type="dxa"/>
            <w:gridSpan w:val="3"/>
            <w:shd w:val="clear" w:color="auto" w:fill="98D7F0"/>
          </w:tcPr>
          <w:p w14:paraId="3636DBCE" w14:textId="77777777" w:rsidR="00302A04" w:rsidRPr="00467494" w:rsidRDefault="00302A04" w:rsidP="00302A04">
            <w:pPr>
              <w:spacing w:after="240"/>
              <w:rPr>
                <w:rFonts w:ascii="Calibri" w:hAnsi="Calibri" w:cs="Calibri"/>
                <w:b/>
                <w:color w:val="44546A" w:themeColor="text2"/>
              </w:rPr>
            </w:pPr>
            <w:r w:rsidRPr="00467494">
              <w:rPr>
                <w:rFonts w:ascii="Calibri" w:hAnsi="Calibri" w:cs="Calibri"/>
                <w:b/>
                <w:color w:val="44546A" w:themeColor="text2"/>
              </w:rPr>
              <w:t>Regional Director</w:t>
            </w:r>
          </w:p>
        </w:tc>
      </w:tr>
      <w:tr w:rsidR="00302A04" w:rsidRPr="00302A04" w14:paraId="7CD11EB5" w14:textId="77777777" w:rsidTr="006E3A5F">
        <w:tc>
          <w:tcPr>
            <w:tcW w:w="2830" w:type="dxa"/>
          </w:tcPr>
          <w:p w14:paraId="695694D7" w14:textId="77777777" w:rsidR="00302A04" w:rsidRPr="00467494" w:rsidRDefault="00302A04" w:rsidP="00302A04">
            <w:pPr>
              <w:spacing w:after="240"/>
              <w:rPr>
                <w:rFonts w:ascii="Calibri" w:hAnsi="Calibri" w:cs="Calibri"/>
                <w:b/>
                <w:color w:val="44546A" w:themeColor="text2"/>
              </w:rPr>
            </w:pPr>
            <w:r w:rsidRPr="00467494">
              <w:rPr>
                <w:rFonts w:ascii="Calibri" w:hAnsi="Calibri" w:cs="Calibri"/>
                <w:b/>
                <w:color w:val="44546A" w:themeColor="text2"/>
              </w:rPr>
              <w:t>Location:</w:t>
            </w:r>
          </w:p>
        </w:tc>
        <w:tc>
          <w:tcPr>
            <w:tcW w:w="1843" w:type="dxa"/>
          </w:tcPr>
          <w:p w14:paraId="3998FB69" w14:textId="77777777" w:rsidR="00302A04" w:rsidRPr="00467494" w:rsidRDefault="00302A04" w:rsidP="00302A04">
            <w:pPr>
              <w:spacing w:after="240"/>
              <w:rPr>
                <w:rFonts w:ascii="Calibri" w:hAnsi="Calibri" w:cs="Calibri"/>
                <w:b/>
                <w:color w:val="44546A" w:themeColor="text2"/>
              </w:rPr>
            </w:pPr>
            <w:r w:rsidRPr="00467494">
              <w:rPr>
                <w:rFonts w:ascii="Calibri" w:hAnsi="Calibri" w:cs="Calibri"/>
                <w:b/>
                <w:color w:val="44546A" w:themeColor="text2"/>
              </w:rPr>
              <w:t>WACA</w:t>
            </w:r>
          </w:p>
        </w:tc>
        <w:tc>
          <w:tcPr>
            <w:tcW w:w="2233" w:type="dxa"/>
          </w:tcPr>
          <w:p w14:paraId="3CF1B5EC" w14:textId="77777777" w:rsidR="00302A04" w:rsidRPr="00467494" w:rsidRDefault="00302A04" w:rsidP="00302A04">
            <w:pPr>
              <w:spacing w:after="240"/>
              <w:rPr>
                <w:rFonts w:ascii="Calibri" w:hAnsi="Calibri" w:cs="Calibri"/>
                <w:b/>
                <w:color w:val="44546A" w:themeColor="text2"/>
              </w:rPr>
            </w:pPr>
            <w:r w:rsidRPr="00467494">
              <w:rPr>
                <w:rFonts w:ascii="Calibri" w:hAnsi="Calibri" w:cs="Calibri"/>
                <w:b/>
                <w:color w:val="44546A" w:themeColor="text2"/>
              </w:rPr>
              <w:t>Travel required:</w:t>
            </w:r>
          </w:p>
        </w:tc>
        <w:tc>
          <w:tcPr>
            <w:tcW w:w="2303" w:type="dxa"/>
          </w:tcPr>
          <w:p w14:paraId="1FDD0337" w14:textId="79BFDD57" w:rsidR="00302A04" w:rsidRPr="00467494" w:rsidRDefault="00535D9D" w:rsidP="00302A04">
            <w:pPr>
              <w:spacing w:after="240"/>
              <w:rPr>
                <w:rFonts w:ascii="Calibri" w:hAnsi="Calibri" w:cs="Calibri"/>
                <w:b/>
                <w:color w:val="44546A" w:themeColor="text2"/>
              </w:rPr>
            </w:pPr>
            <w:r w:rsidRPr="00467494">
              <w:rPr>
                <w:rFonts w:ascii="Calibri" w:hAnsi="Calibri" w:cs="Calibri"/>
                <w:b/>
                <w:color w:val="44546A" w:themeColor="text2"/>
              </w:rPr>
              <w:t>6</w:t>
            </w:r>
            <w:r w:rsidR="00B163D8" w:rsidRPr="00467494">
              <w:rPr>
                <w:rFonts w:ascii="Calibri" w:hAnsi="Calibri" w:cs="Calibri"/>
                <w:b/>
                <w:color w:val="44546A" w:themeColor="text2"/>
              </w:rPr>
              <w:t>0</w:t>
            </w:r>
            <w:r w:rsidR="00302A04" w:rsidRPr="00467494">
              <w:rPr>
                <w:rFonts w:ascii="Calibri" w:hAnsi="Calibri" w:cs="Calibri"/>
                <w:b/>
                <w:color w:val="44546A" w:themeColor="text2"/>
              </w:rPr>
              <w:t>%</w:t>
            </w:r>
          </w:p>
        </w:tc>
      </w:tr>
      <w:tr w:rsidR="00302A04" w:rsidRPr="00302A04" w14:paraId="51D30EA0" w14:textId="77777777" w:rsidTr="006E3A5F">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7D93FBC3" w14:textId="77777777" w:rsidR="00302A04" w:rsidRPr="00467494" w:rsidRDefault="00302A04" w:rsidP="00302A04">
            <w:pPr>
              <w:spacing w:after="240"/>
              <w:rPr>
                <w:rFonts w:ascii="Calibri" w:hAnsi="Calibri" w:cs="Calibri"/>
                <w:b/>
                <w:color w:val="44546A" w:themeColor="text2"/>
              </w:rPr>
            </w:pPr>
            <w:r w:rsidRPr="00467494">
              <w:rPr>
                <w:rFonts w:ascii="Calibri" w:hAnsi="Calibri" w:cs="Calibri"/>
                <w:b/>
                <w:color w:val="44546A" w:themeColor="text2"/>
              </w:rPr>
              <w:t>Effective Date:</w:t>
            </w:r>
          </w:p>
        </w:tc>
        <w:tc>
          <w:tcPr>
            <w:tcW w:w="1843" w:type="dxa"/>
            <w:shd w:val="clear" w:color="auto" w:fill="98D7F0"/>
          </w:tcPr>
          <w:p w14:paraId="312E6B57" w14:textId="1225F6B3" w:rsidR="00302A04" w:rsidRPr="00467494" w:rsidRDefault="004D3678" w:rsidP="00302A04">
            <w:pPr>
              <w:spacing w:after="240"/>
              <w:rPr>
                <w:rFonts w:ascii="Calibri" w:hAnsi="Calibri" w:cs="Calibri"/>
                <w:b/>
                <w:color w:val="44546A" w:themeColor="text2"/>
              </w:rPr>
            </w:pPr>
            <w:r w:rsidRPr="00467494">
              <w:rPr>
                <w:rFonts w:ascii="Calibri" w:hAnsi="Calibri" w:cs="Calibri"/>
                <w:b/>
                <w:color w:val="44546A" w:themeColor="text2"/>
              </w:rPr>
              <w:t>August 2022</w:t>
            </w:r>
          </w:p>
        </w:tc>
        <w:tc>
          <w:tcPr>
            <w:tcW w:w="2233" w:type="dxa"/>
            <w:shd w:val="clear" w:color="auto" w:fill="98D7F0"/>
          </w:tcPr>
          <w:p w14:paraId="5CD8BA0D" w14:textId="77777777" w:rsidR="00302A04" w:rsidRPr="00467494" w:rsidRDefault="00302A04" w:rsidP="00302A04">
            <w:pPr>
              <w:spacing w:after="240"/>
              <w:rPr>
                <w:rFonts w:ascii="Calibri" w:hAnsi="Calibri" w:cs="Calibri"/>
                <w:b/>
                <w:color w:val="44546A" w:themeColor="text2"/>
              </w:rPr>
            </w:pPr>
            <w:r w:rsidRPr="00467494">
              <w:rPr>
                <w:rFonts w:ascii="Calibri" w:hAnsi="Calibri" w:cs="Calibri"/>
                <w:b/>
                <w:color w:val="44546A" w:themeColor="text2"/>
              </w:rPr>
              <w:t>Grade:</w:t>
            </w:r>
          </w:p>
        </w:tc>
        <w:tc>
          <w:tcPr>
            <w:tcW w:w="2303" w:type="dxa"/>
            <w:shd w:val="clear" w:color="auto" w:fill="98D7F0"/>
          </w:tcPr>
          <w:p w14:paraId="01666F93" w14:textId="77777777" w:rsidR="00302A04" w:rsidRPr="00467494" w:rsidRDefault="00302A04" w:rsidP="00302A04">
            <w:pPr>
              <w:spacing w:after="240"/>
              <w:rPr>
                <w:rFonts w:ascii="Calibri" w:hAnsi="Calibri" w:cs="Calibri"/>
                <w:b/>
                <w:color w:val="44546A" w:themeColor="text2"/>
              </w:rPr>
            </w:pPr>
            <w:r w:rsidRPr="00467494">
              <w:rPr>
                <w:rFonts w:ascii="Calibri" w:hAnsi="Calibri" w:cs="Calibri"/>
                <w:b/>
                <w:color w:val="44546A" w:themeColor="text2"/>
              </w:rPr>
              <w:t>H</w:t>
            </w:r>
          </w:p>
        </w:tc>
      </w:tr>
    </w:tbl>
    <w:p w14:paraId="28E5011F" w14:textId="77777777" w:rsidR="00302A04" w:rsidRDefault="00302A04" w:rsidP="00302A04">
      <w:pPr>
        <w:autoSpaceDE w:val="0"/>
        <w:autoSpaceDN w:val="0"/>
        <w:adjustRightInd w:val="0"/>
        <w:spacing w:after="0" w:line="240" w:lineRule="auto"/>
        <w:rPr>
          <w:rFonts w:ascii="Arial" w:hAnsi="Arial" w:cs="Arial"/>
          <w:b/>
          <w:color w:val="000000"/>
          <w:sz w:val="24"/>
          <w:szCs w:val="24"/>
        </w:rPr>
      </w:pPr>
    </w:p>
    <w:p w14:paraId="714A373C" w14:textId="5350192D" w:rsidR="00A85187" w:rsidRPr="00A36338" w:rsidRDefault="00A85187" w:rsidP="00467494">
      <w:pPr>
        <w:autoSpaceDE w:val="0"/>
        <w:autoSpaceDN w:val="0"/>
        <w:adjustRightInd w:val="0"/>
        <w:spacing w:after="0" w:line="240" w:lineRule="auto"/>
        <w:rPr>
          <w:rFonts w:ascii="Calibri" w:hAnsi="Calibri" w:cs="Calibri"/>
          <w:color w:val="0071CE"/>
          <w:sz w:val="36"/>
          <w:szCs w:val="36"/>
        </w:rPr>
      </w:pPr>
      <w:r w:rsidRPr="00A36338">
        <w:rPr>
          <w:rFonts w:ascii="Calibri" w:hAnsi="Calibri" w:cs="Calibri"/>
          <w:color w:val="0071CE"/>
          <w:sz w:val="36"/>
          <w:szCs w:val="36"/>
        </w:rPr>
        <w:t xml:space="preserve">ROLE PURPOSE </w:t>
      </w:r>
    </w:p>
    <w:p w14:paraId="787C7656" w14:textId="59E285D7" w:rsidR="00EB4D98" w:rsidRPr="004D3678" w:rsidRDefault="00EB4D98" w:rsidP="00A36338">
      <w:pPr>
        <w:pStyle w:val="Sansinterligne"/>
        <w:jc w:val="both"/>
        <w:rPr>
          <w:rFonts w:ascii="Calibri" w:hAnsi="Calibri" w:cs="Calibri"/>
          <w:sz w:val="22"/>
        </w:rPr>
      </w:pPr>
      <w:r w:rsidRPr="004D3678">
        <w:rPr>
          <w:rFonts w:ascii="Calibri" w:hAnsi="Calibri" w:cs="Calibri"/>
          <w:sz w:val="22"/>
        </w:rPr>
        <w:t xml:space="preserve">The Director of </w:t>
      </w:r>
      <w:r w:rsidR="00411238" w:rsidRPr="004D3678">
        <w:rPr>
          <w:rFonts w:ascii="Calibri" w:hAnsi="Calibri" w:cs="Calibri"/>
          <w:sz w:val="22"/>
        </w:rPr>
        <w:t xml:space="preserve">Programming &amp; </w:t>
      </w:r>
      <w:r w:rsidRPr="004D3678">
        <w:rPr>
          <w:rFonts w:ascii="Calibri" w:hAnsi="Calibri" w:cs="Calibri"/>
          <w:sz w:val="22"/>
        </w:rPr>
        <w:t xml:space="preserve">Influencing, provides strategic leadership to Plan International's </w:t>
      </w:r>
      <w:r w:rsidR="00411238" w:rsidRPr="004D3678">
        <w:rPr>
          <w:rFonts w:ascii="Calibri" w:hAnsi="Calibri" w:cs="Calibri"/>
          <w:sz w:val="22"/>
        </w:rPr>
        <w:t xml:space="preserve">programming and </w:t>
      </w:r>
      <w:r w:rsidRPr="004D3678">
        <w:rPr>
          <w:rFonts w:ascii="Calibri" w:hAnsi="Calibri" w:cs="Calibri"/>
          <w:sz w:val="22"/>
        </w:rPr>
        <w:t>influencing</w:t>
      </w:r>
      <w:r w:rsidR="000B4A59" w:rsidRPr="004D3678">
        <w:rPr>
          <w:rFonts w:ascii="Calibri" w:hAnsi="Calibri" w:cs="Calibri"/>
          <w:sz w:val="22"/>
        </w:rPr>
        <w:t xml:space="preserve"> </w:t>
      </w:r>
      <w:r w:rsidRPr="004D3678">
        <w:rPr>
          <w:rFonts w:ascii="Calibri" w:hAnsi="Calibri" w:cs="Calibri"/>
          <w:sz w:val="22"/>
        </w:rPr>
        <w:t>work in the West and Central Africa (WACA) region</w:t>
      </w:r>
      <w:r w:rsidR="000974AF" w:rsidRPr="004D3678">
        <w:rPr>
          <w:rFonts w:ascii="Calibri" w:hAnsi="Calibri" w:cs="Calibri"/>
          <w:sz w:val="22"/>
        </w:rPr>
        <w:t xml:space="preserve"> in line with our 2022-2027 Global Strategy </w:t>
      </w:r>
      <w:r w:rsidR="000974AF" w:rsidRPr="004D3678">
        <w:rPr>
          <w:rFonts w:ascii="Calibri" w:hAnsi="Calibri" w:cs="Calibri"/>
          <w:i/>
          <w:sz w:val="22"/>
        </w:rPr>
        <w:t>All Girls Standing Strong Creating Global Change</w:t>
      </w:r>
      <w:r w:rsidRPr="004D3678">
        <w:rPr>
          <w:rFonts w:ascii="Calibri" w:hAnsi="Calibri" w:cs="Calibri"/>
          <w:sz w:val="22"/>
        </w:rPr>
        <w:t xml:space="preserve">. S/he </w:t>
      </w:r>
      <w:r w:rsidR="000974AF" w:rsidRPr="004D3678">
        <w:rPr>
          <w:rFonts w:ascii="Calibri" w:hAnsi="Calibri" w:cs="Calibri"/>
          <w:sz w:val="22"/>
        </w:rPr>
        <w:t>will ensure that all our programming and influencing initiatives are focused on increasing our impact</w:t>
      </w:r>
      <w:r w:rsidR="004B1341" w:rsidRPr="004D3678">
        <w:rPr>
          <w:rFonts w:ascii="Calibri" w:hAnsi="Calibri" w:cs="Calibri"/>
          <w:sz w:val="22"/>
        </w:rPr>
        <w:t xml:space="preserve">, </w:t>
      </w:r>
      <w:r w:rsidR="000974AF" w:rsidRPr="004D3678">
        <w:rPr>
          <w:rFonts w:ascii="Calibri" w:hAnsi="Calibri" w:cs="Calibri"/>
          <w:sz w:val="22"/>
        </w:rPr>
        <w:t>strengthening our legitimacy</w:t>
      </w:r>
      <w:r w:rsidR="004B1341" w:rsidRPr="004D3678">
        <w:rPr>
          <w:rFonts w:ascii="Calibri" w:hAnsi="Calibri" w:cs="Calibri"/>
          <w:sz w:val="22"/>
        </w:rPr>
        <w:t xml:space="preserve"> and improving our sustainability</w:t>
      </w:r>
      <w:r w:rsidR="000974AF" w:rsidRPr="004D3678">
        <w:rPr>
          <w:rFonts w:ascii="Calibri" w:hAnsi="Calibri" w:cs="Calibri"/>
          <w:sz w:val="22"/>
        </w:rPr>
        <w:t>.</w:t>
      </w:r>
      <w:r w:rsidR="004B1341" w:rsidRPr="004D3678">
        <w:rPr>
          <w:rFonts w:ascii="Calibri" w:hAnsi="Calibri" w:cs="Calibri"/>
          <w:sz w:val="22"/>
        </w:rPr>
        <w:t xml:space="preserve"> S/he will </w:t>
      </w:r>
      <w:r w:rsidR="00A773F0" w:rsidRPr="004D3678">
        <w:rPr>
          <w:rFonts w:ascii="Calibri" w:hAnsi="Calibri" w:cs="Calibri"/>
          <w:sz w:val="22"/>
        </w:rPr>
        <w:t xml:space="preserve">drive </w:t>
      </w:r>
      <w:r w:rsidR="004B1341" w:rsidRPr="004D3678">
        <w:rPr>
          <w:rFonts w:ascii="Calibri" w:hAnsi="Calibri" w:cs="Calibri"/>
          <w:sz w:val="22"/>
        </w:rPr>
        <w:t>the</w:t>
      </w:r>
      <w:r w:rsidR="004B1341" w:rsidRPr="004D3678">
        <w:rPr>
          <w:rFonts w:ascii="Calibri" w:hAnsi="Calibri" w:cs="Calibri"/>
          <w:sz w:val="22"/>
          <w:lang w:val="en-US"/>
        </w:rPr>
        <w:t xml:space="preserve"> realization of the global strategy in West and Central Africa region working with Country Offices, National Offices, Global Hub departments on high quality gender transformative programming and influencing interventions</w:t>
      </w:r>
      <w:r w:rsidR="00A773F0" w:rsidRPr="004D3678">
        <w:rPr>
          <w:rFonts w:ascii="Calibri" w:hAnsi="Calibri" w:cs="Calibri"/>
          <w:sz w:val="22"/>
          <w:lang w:val="en-US"/>
        </w:rPr>
        <w:t xml:space="preserve"> </w:t>
      </w:r>
      <w:r w:rsidR="00D11CE3" w:rsidRPr="004D3678">
        <w:rPr>
          <w:rFonts w:ascii="Calibri" w:hAnsi="Calibri" w:cs="Calibri"/>
          <w:sz w:val="22"/>
          <w:lang w:val="en-US"/>
        </w:rPr>
        <w:t>models,</w:t>
      </w:r>
      <w:r w:rsidR="004B1341" w:rsidRPr="004D3678">
        <w:rPr>
          <w:rFonts w:ascii="Calibri" w:hAnsi="Calibri" w:cs="Calibri"/>
          <w:sz w:val="22"/>
          <w:lang w:val="en-US"/>
        </w:rPr>
        <w:t xml:space="preserve"> promoting innovation and design for scale approaches.</w:t>
      </w:r>
      <w:r w:rsidR="00D11CE3" w:rsidRPr="004D3678">
        <w:rPr>
          <w:rFonts w:ascii="Calibri" w:hAnsi="Calibri" w:cs="Calibri"/>
          <w:sz w:val="22"/>
          <w:lang w:val="en-US"/>
        </w:rPr>
        <w:t xml:space="preserve"> S/he will ensure Plan International agenda is represented in relevant spaces across the region and work with Liaison Offices (UN, AU, EU…) to connect to local to the global and the global to the local</w:t>
      </w:r>
      <w:r w:rsidR="00A773F0" w:rsidRPr="004D3678">
        <w:rPr>
          <w:rFonts w:ascii="Calibri" w:hAnsi="Calibri" w:cs="Calibri"/>
          <w:sz w:val="22"/>
        </w:rPr>
        <w:t xml:space="preserve"> </w:t>
      </w:r>
      <w:r w:rsidR="000974AF" w:rsidRPr="004D3678">
        <w:rPr>
          <w:rFonts w:ascii="Calibri" w:hAnsi="Calibri" w:cs="Calibri"/>
          <w:sz w:val="22"/>
        </w:rPr>
        <w:t>S/he will lead the multidisciplinary regional team to provide high quality support to country offices and to carry out impactful regional initiatives</w:t>
      </w:r>
      <w:r w:rsidR="00265EEC" w:rsidRPr="004D3678">
        <w:rPr>
          <w:rFonts w:ascii="Calibri" w:hAnsi="Calibri" w:cs="Calibri"/>
          <w:sz w:val="22"/>
        </w:rPr>
        <w:t xml:space="preserve"> in line with the WACA Regional Strategic Framework</w:t>
      </w:r>
      <w:r w:rsidR="00A773F0" w:rsidRPr="004D3678">
        <w:rPr>
          <w:rFonts w:ascii="Calibri" w:hAnsi="Calibri" w:cs="Calibri"/>
          <w:sz w:val="22"/>
        </w:rPr>
        <w:t xml:space="preserve">. </w:t>
      </w:r>
      <w:r w:rsidR="000974AF" w:rsidRPr="004D3678">
        <w:rPr>
          <w:rFonts w:ascii="Calibri" w:hAnsi="Calibri" w:cs="Calibri"/>
          <w:sz w:val="22"/>
        </w:rPr>
        <w:t xml:space="preserve"> S/he will ensure that regional</w:t>
      </w:r>
      <w:r w:rsidR="00265EEC" w:rsidRPr="004D3678">
        <w:rPr>
          <w:rFonts w:ascii="Calibri" w:hAnsi="Calibri" w:cs="Calibri"/>
          <w:sz w:val="22"/>
        </w:rPr>
        <w:t xml:space="preserve"> and country</w:t>
      </w:r>
      <w:r w:rsidR="00475461" w:rsidRPr="004D3678">
        <w:rPr>
          <w:rFonts w:ascii="Calibri" w:hAnsi="Calibri" w:cs="Calibri"/>
          <w:sz w:val="22"/>
        </w:rPr>
        <w:t xml:space="preserve"> </w:t>
      </w:r>
      <w:r w:rsidR="000974AF" w:rsidRPr="004D3678">
        <w:rPr>
          <w:rFonts w:ascii="Calibri" w:hAnsi="Calibri" w:cs="Calibri"/>
          <w:sz w:val="22"/>
        </w:rPr>
        <w:t xml:space="preserve">perspectives are represented and contribute to global initiatives and forums within Plan.  </w:t>
      </w:r>
      <w:r w:rsidR="00E47807" w:rsidRPr="004D3678">
        <w:rPr>
          <w:rFonts w:ascii="Calibri" w:hAnsi="Calibri" w:cs="Calibri"/>
          <w:sz w:val="22"/>
        </w:rPr>
        <w:t>This role will also</w:t>
      </w:r>
      <w:r w:rsidR="00265EEC" w:rsidRPr="004D3678">
        <w:rPr>
          <w:rFonts w:ascii="Calibri" w:hAnsi="Calibri" w:cs="Calibri"/>
          <w:sz w:val="22"/>
        </w:rPr>
        <w:t xml:space="preserve"> lead the regional strategic partnerships,</w:t>
      </w:r>
      <w:r w:rsidR="00CE4974" w:rsidRPr="004D3678">
        <w:rPr>
          <w:rFonts w:ascii="Calibri" w:hAnsi="Calibri" w:cs="Calibri"/>
          <w:sz w:val="22"/>
        </w:rPr>
        <w:t xml:space="preserve"> multi-country business development and fundraising</w:t>
      </w:r>
      <w:r w:rsidR="00265EEC" w:rsidRPr="004D3678">
        <w:rPr>
          <w:rFonts w:ascii="Calibri" w:hAnsi="Calibri" w:cs="Calibri"/>
          <w:sz w:val="22"/>
        </w:rPr>
        <w:t xml:space="preserve"> agenda </w:t>
      </w:r>
      <w:r w:rsidR="00A36338">
        <w:rPr>
          <w:rFonts w:ascii="Calibri" w:hAnsi="Calibri" w:cs="Calibri"/>
          <w:sz w:val="22"/>
        </w:rPr>
        <w:t>.</w:t>
      </w:r>
      <w:r w:rsidR="00CE4974" w:rsidRPr="004D3678">
        <w:rPr>
          <w:rFonts w:ascii="Calibri" w:hAnsi="Calibri" w:cs="Calibri"/>
          <w:sz w:val="22"/>
        </w:rPr>
        <w:t xml:space="preserve"> </w:t>
      </w:r>
    </w:p>
    <w:p w14:paraId="4AC68E09" w14:textId="77777777" w:rsidR="00467494" w:rsidRPr="00467494" w:rsidRDefault="00467494" w:rsidP="00535D9D">
      <w:pPr>
        <w:autoSpaceDE w:val="0"/>
        <w:autoSpaceDN w:val="0"/>
        <w:adjustRightInd w:val="0"/>
        <w:spacing w:after="0" w:line="360" w:lineRule="auto"/>
        <w:jc w:val="both"/>
        <w:rPr>
          <w:rFonts w:ascii="Calibri" w:hAnsi="Calibri" w:cs="Calibri"/>
          <w:color w:val="0071CE"/>
          <w:sz w:val="20"/>
          <w:szCs w:val="20"/>
        </w:rPr>
      </w:pPr>
    </w:p>
    <w:p w14:paraId="16B00FDB" w14:textId="1A019BE6" w:rsidR="00A85187" w:rsidRPr="009917C3" w:rsidRDefault="00A85187" w:rsidP="00467494">
      <w:pPr>
        <w:autoSpaceDE w:val="0"/>
        <w:autoSpaceDN w:val="0"/>
        <w:adjustRightInd w:val="0"/>
        <w:spacing w:after="0" w:line="240" w:lineRule="auto"/>
        <w:jc w:val="both"/>
        <w:rPr>
          <w:rFonts w:cstheme="minorHAnsi"/>
          <w:color w:val="0071CE"/>
          <w:sz w:val="36"/>
          <w:szCs w:val="36"/>
        </w:rPr>
      </w:pPr>
      <w:r w:rsidRPr="009917C3">
        <w:rPr>
          <w:rFonts w:cstheme="minorHAnsi"/>
          <w:color w:val="0071CE"/>
          <w:sz w:val="36"/>
          <w:szCs w:val="36"/>
        </w:rPr>
        <w:t xml:space="preserve">DIMENSIONS OF THE ROLE </w:t>
      </w:r>
    </w:p>
    <w:p w14:paraId="7B5CF795" w14:textId="5A2D1B06" w:rsidR="00EB4D98" w:rsidRPr="004D3678" w:rsidRDefault="00EB4D98" w:rsidP="004D3678">
      <w:pPr>
        <w:pStyle w:val="Sansinterligne"/>
        <w:numPr>
          <w:ilvl w:val="0"/>
          <w:numId w:val="26"/>
        </w:numPr>
        <w:jc w:val="both"/>
        <w:rPr>
          <w:sz w:val="22"/>
        </w:rPr>
      </w:pPr>
      <w:r w:rsidRPr="004D3678">
        <w:rPr>
          <w:sz w:val="22"/>
        </w:rPr>
        <w:t xml:space="preserve">The position is part of the </w:t>
      </w:r>
      <w:r w:rsidR="00D11CE3" w:rsidRPr="004D3678">
        <w:rPr>
          <w:sz w:val="22"/>
        </w:rPr>
        <w:t xml:space="preserve">West and Central Africa </w:t>
      </w:r>
      <w:r w:rsidRPr="004D3678">
        <w:rPr>
          <w:sz w:val="22"/>
        </w:rPr>
        <w:t>Regional Core Management Team</w:t>
      </w:r>
    </w:p>
    <w:p w14:paraId="389303B8" w14:textId="0510A67D" w:rsidR="00EB4D98" w:rsidRPr="004D3678" w:rsidRDefault="00EB4D98" w:rsidP="004D3678">
      <w:pPr>
        <w:pStyle w:val="Sansinterligne"/>
        <w:numPr>
          <w:ilvl w:val="0"/>
          <w:numId w:val="26"/>
        </w:numPr>
        <w:jc w:val="both"/>
        <w:rPr>
          <w:sz w:val="22"/>
        </w:rPr>
      </w:pPr>
      <w:r w:rsidRPr="004D3678">
        <w:rPr>
          <w:sz w:val="22"/>
        </w:rPr>
        <w:t xml:space="preserve">The Director of </w:t>
      </w:r>
      <w:r w:rsidR="00D11CE3" w:rsidRPr="004D3678">
        <w:rPr>
          <w:sz w:val="22"/>
        </w:rPr>
        <w:t xml:space="preserve">Regional </w:t>
      </w:r>
      <w:r w:rsidR="00CE4974" w:rsidRPr="004D3678">
        <w:rPr>
          <w:sz w:val="22"/>
        </w:rPr>
        <w:t xml:space="preserve">Programming &amp; </w:t>
      </w:r>
      <w:r w:rsidRPr="004D3678">
        <w:rPr>
          <w:sz w:val="22"/>
        </w:rPr>
        <w:t>Influencing reports to the Regional Director</w:t>
      </w:r>
    </w:p>
    <w:p w14:paraId="7B027598" w14:textId="404BAF45" w:rsidR="00EB4D98" w:rsidRPr="004D3678" w:rsidRDefault="006E0734" w:rsidP="004D3678">
      <w:pPr>
        <w:pStyle w:val="Sansinterligne"/>
        <w:numPr>
          <w:ilvl w:val="0"/>
          <w:numId w:val="26"/>
        </w:numPr>
        <w:jc w:val="both"/>
        <w:rPr>
          <w:sz w:val="22"/>
        </w:rPr>
      </w:pPr>
      <w:r w:rsidRPr="004D3678">
        <w:rPr>
          <w:sz w:val="22"/>
        </w:rPr>
        <w:t>W</w:t>
      </w:r>
      <w:r w:rsidR="00EB4D98" w:rsidRPr="004D3678">
        <w:rPr>
          <w:sz w:val="22"/>
        </w:rPr>
        <w:t xml:space="preserve">ill provide gender transformative leadership and supervision to Plan International’s regional </w:t>
      </w:r>
      <w:r w:rsidR="005704E0" w:rsidRPr="004D3678">
        <w:rPr>
          <w:sz w:val="22"/>
        </w:rPr>
        <w:t xml:space="preserve">programming and </w:t>
      </w:r>
      <w:r w:rsidR="00EB4D98" w:rsidRPr="004D3678">
        <w:rPr>
          <w:sz w:val="22"/>
        </w:rPr>
        <w:t>influencing</w:t>
      </w:r>
      <w:r w:rsidR="005704E0" w:rsidRPr="004D3678">
        <w:rPr>
          <w:sz w:val="22"/>
        </w:rPr>
        <w:t xml:space="preserve"> </w:t>
      </w:r>
      <w:r w:rsidR="00EB4D98" w:rsidRPr="004D3678">
        <w:rPr>
          <w:sz w:val="22"/>
        </w:rPr>
        <w:t>team</w:t>
      </w:r>
      <w:r w:rsidR="005704E0" w:rsidRPr="004D3678">
        <w:rPr>
          <w:sz w:val="22"/>
        </w:rPr>
        <w:t xml:space="preserve">, </w:t>
      </w:r>
      <w:r w:rsidR="00EB4D98" w:rsidRPr="004D3678">
        <w:rPr>
          <w:sz w:val="22"/>
        </w:rPr>
        <w:t>foster</w:t>
      </w:r>
      <w:r w:rsidR="005704E0" w:rsidRPr="004D3678">
        <w:rPr>
          <w:sz w:val="22"/>
        </w:rPr>
        <w:t>ing</w:t>
      </w:r>
      <w:r w:rsidR="00EB4D98" w:rsidRPr="004D3678">
        <w:rPr>
          <w:sz w:val="22"/>
        </w:rPr>
        <w:t xml:space="preserve"> integration of program and influencing activities</w:t>
      </w:r>
      <w:r w:rsidR="005704E0" w:rsidRPr="004D3678">
        <w:rPr>
          <w:sz w:val="22"/>
        </w:rPr>
        <w:t xml:space="preserve">, and ensuring </w:t>
      </w:r>
      <w:r w:rsidR="00EB4D98" w:rsidRPr="004D3678">
        <w:rPr>
          <w:sz w:val="22"/>
        </w:rPr>
        <w:t xml:space="preserve">close collaboration and joint objectives setting with </w:t>
      </w:r>
      <w:r w:rsidR="005704E0" w:rsidRPr="004D3678">
        <w:rPr>
          <w:sz w:val="22"/>
        </w:rPr>
        <w:t xml:space="preserve">the humanitarian </w:t>
      </w:r>
      <w:r w:rsidR="00EB4D98" w:rsidRPr="004D3678">
        <w:rPr>
          <w:sz w:val="22"/>
        </w:rPr>
        <w:t>programme lead.</w:t>
      </w:r>
    </w:p>
    <w:p w14:paraId="28663A90" w14:textId="7FAA380B" w:rsidR="00EB4D98" w:rsidRPr="004D3678" w:rsidRDefault="00EB4D98" w:rsidP="004D3678">
      <w:pPr>
        <w:pStyle w:val="Sansinterligne"/>
        <w:numPr>
          <w:ilvl w:val="0"/>
          <w:numId w:val="26"/>
        </w:numPr>
        <w:jc w:val="both"/>
        <w:rPr>
          <w:sz w:val="22"/>
        </w:rPr>
      </w:pPr>
      <w:r w:rsidRPr="004D3678">
        <w:rPr>
          <w:sz w:val="22"/>
        </w:rPr>
        <w:t xml:space="preserve">Ensures strategic linkage and communication across the </w:t>
      </w:r>
      <w:r w:rsidR="005704E0" w:rsidRPr="004D3678">
        <w:rPr>
          <w:sz w:val="22"/>
        </w:rPr>
        <w:t xml:space="preserve">programming &amp; </w:t>
      </w:r>
      <w:r w:rsidRPr="004D3678">
        <w:rPr>
          <w:sz w:val="22"/>
        </w:rPr>
        <w:t>influencing work of Country Offices (Cos), Regional Hub (RH), Global Hub (GH), the AU Liaison Office, strategic fundraising and collaboration on influencing opportunities (across both development and humanitarian settings).</w:t>
      </w:r>
    </w:p>
    <w:p w14:paraId="74E160FA" w14:textId="6ACFCD11" w:rsidR="00EB4D98" w:rsidRPr="004D3678" w:rsidRDefault="00EB4D98" w:rsidP="004D3678">
      <w:pPr>
        <w:pStyle w:val="Sansinterligne"/>
        <w:numPr>
          <w:ilvl w:val="0"/>
          <w:numId w:val="26"/>
        </w:numPr>
        <w:jc w:val="both"/>
        <w:rPr>
          <w:sz w:val="22"/>
        </w:rPr>
      </w:pPr>
      <w:r w:rsidRPr="004D3678">
        <w:rPr>
          <w:sz w:val="22"/>
        </w:rPr>
        <w:t>Engages and supports youth networks and youth movement building for gender equality across the region</w:t>
      </w:r>
    </w:p>
    <w:p w14:paraId="2CD48E4C" w14:textId="70C5B2CD" w:rsidR="00D11CE3" w:rsidRPr="004D3678" w:rsidRDefault="00D11CE3" w:rsidP="004D3678">
      <w:pPr>
        <w:pStyle w:val="Sansinterligne"/>
        <w:numPr>
          <w:ilvl w:val="0"/>
          <w:numId w:val="26"/>
        </w:numPr>
        <w:jc w:val="both"/>
        <w:rPr>
          <w:sz w:val="22"/>
        </w:rPr>
      </w:pPr>
      <w:r w:rsidRPr="004D3678">
        <w:rPr>
          <w:sz w:val="22"/>
        </w:rPr>
        <w:t xml:space="preserve">Lead the regional strategic partnerships, multi-country business development and fundraising agenda  </w:t>
      </w:r>
    </w:p>
    <w:p w14:paraId="40FB0634" w14:textId="726E887B" w:rsidR="00D11CE3" w:rsidRPr="004D3678" w:rsidRDefault="002C0C3F" w:rsidP="004D3678">
      <w:pPr>
        <w:pStyle w:val="Sansinterligne"/>
        <w:numPr>
          <w:ilvl w:val="0"/>
          <w:numId w:val="26"/>
        </w:numPr>
        <w:jc w:val="both"/>
        <w:rPr>
          <w:sz w:val="22"/>
        </w:rPr>
      </w:pPr>
      <w:r w:rsidRPr="004D3678">
        <w:rPr>
          <w:sz w:val="22"/>
        </w:rPr>
        <w:t>Drive the</w:t>
      </w:r>
      <w:r w:rsidRPr="004D3678">
        <w:rPr>
          <w:sz w:val="22"/>
          <w:lang w:val="en-US"/>
        </w:rPr>
        <w:t xml:space="preserve"> realization of the global strategy in West and Central Africa region working with Country Offices, National Offices, Global Hub departments on high quality gender transformative programming and influencing interventions models, promoting innovation and design for scale approaches</w:t>
      </w:r>
    </w:p>
    <w:p w14:paraId="770A5BE4" w14:textId="77777777" w:rsidR="004D3678" w:rsidRPr="00467494" w:rsidRDefault="004D3678" w:rsidP="00535D9D">
      <w:pPr>
        <w:autoSpaceDE w:val="0"/>
        <w:autoSpaceDN w:val="0"/>
        <w:adjustRightInd w:val="0"/>
        <w:spacing w:after="0" w:line="360" w:lineRule="auto"/>
        <w:jc w:val="both"/>
        <w:rPr>
          <w:rFonts w:ascii="Calibri" w:hAnsi="Calibri" w:cs="Calibri"/>
          <w:b/>
          <w:color w:val="000000"/>
          <w:sz w:val="20"/>
          <w:szCs w:val="20"/>
        </w:rPr>
      </w:pPr>
    </w:p>
    <w:p w14:paraId="05525FA5" w14:textId="328FCABA" w:rsidR="00302A04" w:rsidRPr="004D3678" w:rsidRDefault="00302A04" w:rsidP="004D3678">
      <w:pPr>
        <w:pStyle w:val="Sansinterligne"/>
        <w:jc w:val="both"/>
        <w:rPr>
          <w:rFonts w:ascii="Calibri" w:hAnsi="Calibri" w:cs="Calibri"/>
          <w:color w:val="auto"/>
          <w:sz w:val="22"/>
        </w:rPr>
      </w:pPr>
      <w:r w:rsidRPr="004D3678">
        <w:rPr>
          <w:rFonts w:ascii="Calibri" w:hAnsi="Calibri" w:cs="Calibri"/>
          <w:b/>
          <w:color w:val="auto"/>
          <w:sz w:val="22"/>
        </w:rPr>
        <w:t>Line management:</w:t>
      </w:r>
      <w:r w:rsidRPr="004D3678">
        <w:rPr>
          <w:rFonts w:ascii="Calibri" w:hAnsi="Calibri" w:cs="Calibri"/>
          <w:color w:val="auto"/>
          <w:sz w:val="22"/>
        </w:rPr>
        <w:t xml:space="preserve"> </w:t>
      </w:r>
      <w:r w:rsidR="00475461" w:rsidRPr="004D3678">
        <w:rPr>
          <w:rFonts w:ascii="Calibri" w:hAnsi="Calibri" w:cs="Calibri"/>
          <w:color w:val="auto"/>
          <w:sz w:val="22"/>
        </w:rPr>
        <w:t>This position manages a team across multiple countries and time zones and directly supervises leads of Media &amp; Communications, Policy and Advocacy, Gender Equality and Inclusion, Business Development &amp; Fundraising, Partnerships.</w:t>
      </w:r>
      <w:r w:rsidR="004D3678" w:rsidRPr="004D3678">
        <w:rPr>
          <w:rFonts w:ascii="Calibri" w:hAnsi="Calibri" w:cs="Calibri"/>
          <w:color w:val="auto"/>
          <w:sz w:val="22"/>
        </w:rPr>
        <w:t xml:space="preserve"> </w:t>
      </w:r>
      <w:r w:rsidR="002C0C3F" w:rsidRPr="004D3678">
        <w:rPr>
          <w:rFonts w:ascii="Calibri" w:hAnsi="Calibri" w:cs="Calibri"/>
          <w:color w:val="auto"/>
          <w:sz w:val="22"/>
        </w:rPr>
        <w:t xml:space="preserve">This role will work closely with the Regional MERL Specialist, Regional Humanitarian Lead, Regional Knowledge Management and Sponsorship Networks Leads as part of the regional programming and influencing space. </w:t>
      </w:r>
    </w:p>
    <w:p w14:paraId="62DB9FC0" w14:textId="292D3E30" w:rsidR="00302A04" w:rsidRPr="004D3678" w:rsidRDefault="00302A04" w:rsidP="004D3678">
      <w:pPr>
        <w:pStyle w:val="Sansinterligne"/>
        <w:jc w:val="both"/>
        <w:rPr>
          <w:rFonts w:ascii="Calibri" w:hAnsi="Calibri" w:cs="Calibri"/>
          <w:color w:val="auto"/>
          <w:sz w:val="22"/>
        </w:rPr>
      </w:pPr>
      <w:r w:rsidRPr="004D3678">
        <w:rPr>
          <w:rFonts w:ascii="Calibri" w:hAnsi="Calibri" w:cs="Calibri"/>
          <w:b/>
          <w:color w:val="auto"/>
          <w:sz w:val="22"/>
        </w:rPr>
        <w:lastRenderedPageBreak/>
        <w:t>Budget authority:</w:t>
      </w:r>
      <w:r w:rsidRPr="004D3678">
        <w:rPr>
          <w:rFonts w:ascii="Calibri" w:hAnsi="Calibri" w:cs="Calibri"/>
          <w:color w:val="auto"/>
          <w:sz w:val="22"/>
        </w:rPr>
        <w:t xml:space="preserve"> This position is responsible for managing an annual budget </w:t>
      </w:r>
      <w:r w:rsidR="003D2763" w:rsidRPr="004D3678">
        <w:rPr>
          <w:rFonts w:ascii="Calibri" w:hAnsi="Calibri" w:cs="Calibri"/>
          <w:color w:val="auto"/>
          <w:sz w:val="22"/>
        </w:rPr>
        <w:t xml:space="preserve">for </w:t>
      </w:r>
      <w:r w:rsidRPr="004D3678">
        <w:rPr>
          <w:rFonts w:ascii="Calibri" w:hAnsi="Calibri" w:cs="Calibri"/>
          <w:color w:val="auto"/>
          <w:sz w:val="22"/>
        </w:rPr>
        <w:t xml:space="preserve">staff and activities comprised of multiple sources of funding subject to varying reporting and accountability processes. </w:t>
      </w:r>
    </w:p>
    <w:p w14:paraId="09C1D223" w14:textId="77777777" w:rsidR="00C47069" w:rsidRPr="004D3678" w:rsidRDefault="00C47069" w:rsidP="004D3678">
      <w:pPr>
        <w:pStyle w:val="Sansinterligne"/>
        <w:jc w:val="both"/>
        <w:rPr>
          <w:rFonts w:ascii="Calibri" w:hAnsi="Calibri" w:cs="Calibri"/>
          <w:color w:val="auto"/>
          <w:sz w:val="22"/>
        </w:rPr>
      </w:pPr>
    </w:p>
    <w:p w14:paraId="01C4AA8B" w14:textId="6B2BC8C3" w:rsidR="00302A04" w:rsidRPr="004D3678" w:rsidRDefault="00302A04" w:rsidP="004D3678">
      <w:pPr>
        <w:pStyle w:val="Sansinterligne"/>
        <w:jc w:val="both"/>
        <w:rPr>
          <w:rFonts w:ascii="Calibri" w:hAnsi="Calibri" w:cs="Calibri"/>
          <w:color w:val="auto"/>
          <w:sz w:val="22"/>
        </w:rPr>
      </w:pPr>
      <w:r w:rsidRPr="004D3678">
        <w:rPr>
          <w:rFonts w:ascii="Calibri" w:hAnsi="Calibri" w:cs="Calibri"/>
          <w:color w:val="auto"/>
          <w:sz w:val="22"/>
        </w:rPr>
        <w:t xml:space="preserve">The individual in this position will be a member of the Regional Leadership Team and the </w:t>
      </w:r>
      <w:r w:rsidR="003D2763" w:rsidRPr="004D3678">
        <w:rPr>
          <w:rFonts w:ascii="Calibri" w:hAnsi="Calibri" w:cs="Calibri"/>
          <w:color w:val="auto"/>
          <w:sz w:val="22"/>
        </w:rPr>
        <w:t>WACAH</w:t>
      </w:r>
      <w:r w:rsidRPr="004D3678">
        <w:rPr>
          <w:rFonts w:ascii="Calibri" w:hAnsi="Calibri" w:cs="Calibri"/>
          <w:color w:val="auto"/>
          <w:sz w:val="22"/>
        </w:rPr>
        <w:t xml:space="preserve"> Management Team. They are expected to work in a networked and matrixed way with colleagues across the Plan International family and should be able to set priorities aligned with multiple stakeholders and provide strategic leadership to people and programs without close day-to-day supervision. They should be an experienced external influencer and capable of representing Plan International externally at a senior level.</w:t>
      </w:r>
    </w:p>
    <w:p w14:paraId="70CF3F67" w14:textId="77777777" w:rsidR="00302A04" w:rsidRPr="00467494" w:rsidRDefault="00302A04" w:rsidP="00535D9D">
      <w:pPr>
        <w:pStyle w:val="Default"/>
        <w:spacing w:line="360" w:lineRule="auto"/>
        <w:jc w:val="both"/>
        <w:rPr>
          <w:rFonts w:ascii="Calibri" w:hAnsi="Calibri" w:cs="Calibri"/>
          <w:sz w:val="20"/>
          <w:szCs w:val="20"/>
        </w:rPr>
      </w:pPr>
    </w:p>
    <w:p w14:paraId="59C0595D" w14:textId="77777777" w:rsidR="00A85187" w:rsidRPr="009917C3" w:rsidRDefault="00A85187" w:rsidP="004D3678">
      <w:pPr>
        <w:pStyle w:val="Default"/>
        <w:jc w:val="both"/>
        <w:rPr>
          <w:rFonts w:asciiTheme="minorHAnsi" w:hAnsiTheme="minorHAnsi" w:cstheme="minorHAnsi"/>
          <w:color w:val="0071CE"/>
          <w:sz w:val="36"/>
          <w:szCs w:val="36"/>
        </w:rPr>
      </w:pPr>
      <w:r w:rsidRPr="009917C3">
        <w:rPr>
          <w:rFonts w:asciiTheme="minorHAnsi" w:hAnsiTheme="minorHAnsi" w:cstheme="minorHAnsi"/>
          <w:color w:val="0071CE"/>
          <w:sz w:val="36"/>
          <w:szCs w:val="36"/>
        </w:rPr>
        <w:t xml:space="preserve">ACCOUNTABILITIES </w:t>
      </w:r>
    </w:p>
    <w:p w14:paraId="43313ACC" w14:textId="749FFAF1" w:rsidR="00302A04" w:rsidRPr="004D3678" w:rsidRDefault="00CE4974" w:rsidP="00467494">
      <w:pPr>
        <w:pStyle w:val="Default"/>
        <w:jc w:val="both"/>
        <w:rPr>
          <w:rFonts w:ascii="Calibri" w:hAnsi="Calibri" w:cs="Calibri"/>
          <w:b/>
          <w:color w:val="C00000"/>
        </w:rPr>
      </w:pPr>
      <w:r w:rsidRPr="004D3678">
        <w:rPr>
          <w:rFonts w:ascii="Calibri" w:hAnsi="Calibri" w:cs="Calibri"/>
          <w:b/>
        </w:rPr>
        <w:t xml:space="preserve">Programming </w:t>
      </w:r>
      <w:r w:rsidR="00302A04" w:rsidRPr="004D3678">
        <w:rPr>
          <w:rFonts w:ascii="Calibri" w:hAnsi="Calibri" w:cs="Calibri"/>
          <w:b/>
        </w:rPr>
        <w:t xml:space="preserve">and Influencing: </w:t>
      </w:r>
    </w:p>
    <w:p w14:paraId="49C289A3" w14:textId="388BA487" w:rsidR="00B163D8" w:rsidRPr="004D3678" w:rsidRDefault="00B163D8" w:rsidP="004D3678">
      <w:pPr>
        <w:pStyle w:val="Sansinterligne"/>
        <w:numPr>
          <w:ilvl w:val="0"/>
          <w:numId w:val="27"/>
        </w:numPr>
        <w:jc w:val="both"/>
        <w:rPr>
          <w:rFonts w:ascii="Calibri" w:hAnsi="Calibri" w:cs="Calibri"/>
          <w:sz w:val="22"/>
        </w:rPr>
      </w:pPr>
      <w:r w:rsidRPr="004D3678">
        <w:rPr>
          <w:rFonts w:ascii="Calibri" w:hAnsi="Calibri" w:cs="Calibri"/>
          <w:sz w:val="22"/>
        </w:rPr>
        <w:t xml:space="preserve">Responsible for convening the regional Heads of Programme network, to build synergy and strengthen learning, especially </w:t>
      </w:r>
      <w:r w:rsidR="005076F2" w:rsidRPr="004D3678">
        <w:rPr>
          <w:rFonts w:ascii="Calibri" w:hAnsi="Calibri" w:cs="Calibri"/>
          <w:sz w:val="22"/>
        </w:rPr>
        <w:t>i</w:t>
      </w:r>
      <w:r w:rsidRPr="004D3678">
        <w:rPr>
          <w:rFonts w:ascii="Calibri" w:hAnsi="Calibri" w:cs="Calibri"/>
          <w:sz w:val="22"/>
        </w:rPr>
        <w:t xml:space="preserve">n the Areas of Global Distinctiveness (AOGD) to articulate a more persuasive picture of programmes in the region and prioritise improvements in the portfolio.  </w:t>
      </w:r>
    </w:p>
    <w:p w14:paraId="4727132A" w14:textId="17B1C98A" w:rsidR="00B163D8" w:rsidRPr="004D3678" w:rsidRDefault="00B163D8" w:rsidP="004D3678">
      <w:pPr>
        <w:pStyle w:val="Sansinterligne"/>
        <w:numPr>
          <w:ilvl w:val="0"/>
          <w:numId w:val="27"/>
        </w:numPr>
        <w:jc w:val="both"/>
        <w:rPr>
          <w:rFonts w:ascii="Calibri" w:hAnsi="Calibri" w:cs="Calibri"/>
          <w:sz w:val="22"/>
        </w:rPr>
      </w:pPr>
      <w:r w:rsidRPr="004D3678">
        <w:rPr>
          <w:rFonts w:ascii="Calibri" w:hAnsi="Calibri" w:cs="Calibri"/>
          <w:sz w:val="22"/>
        </w:rPr>
        <w:t xml:space="preserve">Work with National Office (NOs) and Global Hub (GH) AOGD leads to draw </w:t>
      </w:r>
      <w:r w:rsidR="00535D9D" w:rsidRPr="004D3678">
        <w:rPr>
          <w:rFonts w:ascii="Calibri" w:hAnsi="Calibri" w:cs="Calibri"/>
          <w:sz w:val="22"/>
        </w:rPr>
        <w:t>more support</w:t>
      </w:r>
      <w:r w:rsidRPr="004D3678">
        <w:rPr>
          <w:rFonts w:ascii="Calibri" w:hAnsi="Calibri" w:cs="Calibri"/>
          <w:sz w:val="22"/>
        </w:rPr>
        <w:t xml:space="preserve"> </w:t>
      </w:r>
      <w:r w:rsidR="005076F2" w:rsidRPr="004D3678">
        <w:rPr>
          <w:rFonts w:ascii="Calibri" w:hAnsi="Calibri" w:cs="Calibri"/>
          <w:sz w:val="22"/>
        </w:rPr>
        <w:t>and</w:t>
      </w:r>
      <w:r w:rsidRPr="004D3678">
        <w:rPr>
          <w:rFonts w:ascii="Calibri" w:hAnsi="Calibri" w:cs="Calibri"/>
          <w:sz w:val="22"/>
        </w:rPr>
        <w:t xml:space="preserve"> attention where it is needed most, building on strategic priorities that have been agreed upon with C</w:t>
      </w:r>
      <w:r w:rsidR="00475461" w:rsidRPr="004D3678">
        <w:rPr>
          <w:rFonts w:ascii="Calibri" w:hAnsi="Calibri" w:cs="Calibri"/>
          <w:sz w:val="22"/>
        </w:rPr>
        <w:t>ountry Offices.</w:t>
      </w:r>
      <w:r w:rsidRPr="004D3678">
        <w:rPr>
          <w:rFonts w:ascii="Calibri" w:hAnsi="Calibri" w:cs="Calibri"/>
          <w:sz w:val="22"/>
        </w:rPr>
        <w:t xml:space="preserve"> </w:t>
      </w:r>
    </w:p>
    <w:p w14:paraId="4116FE76" w14:textId="05846D7E" w:rsidR="00B163D8" w:rsidRPr="004D3678" w:rsidRDefault="00B163D8" w:rsidP="004D3678">
      <w:pPr>
        <w:pStyle w:val="Sansinterligne"/>
        <w:numPr>
          <w:ilvl w:val="0"/>
          <w:numId w:val="27"/>
        </w:numPr>
        <w:jc w:val="both"/>
        <w:rPr>
          <w:rFonts w:ascii="Calibri" w:hAnsi="Calibri" w:cs="Calibri"/>
          <w:sz w:val="22"/>
        </w:rPr>
      </w:pPr>
      <w:r w:rsidRPr="004D3678">
        <w:rPr>
          <w:rFonts w:ascii="Calibri" w:hAnsi="Calibri" w:cs="Calibri"/>
          <w:sz w:val="22"/>
        </w:rPr>
        <w:t>Responsible for supporting the development of strategically aligned, multi-country projects or programmes.</w:t>
      </w:r>
    </w:p>
    <w:p w14:paraId="7B83B103" w14:textId="793BC869" w:rsidR="005076F2" w:rsidRPr="004D3678" w:rsidRDefault="005076F2" w:rsidP="004D3678">
      <w:pPr>
        <w:pStyle w:val="Sansinterligne"/>
        <w:numPr>
          <w:ilvl w:val="0"/>
          <w:numId w:val="27"/>
        </w:numPr>
        <w:jc w:val="both"/>
        <w:rPr>
          <w:rFonts w:ascii="Calibri" w:hAnsi="Calibri" w:cs="Calibri"/>
          <w:sz w:val="22"/>
        </w:rPr>
      </w:pPr>
      <w:r w:rsidRPr="004D3678">
        <w:rPr>
          <w:rFonts w:ascii="Calibri" w:hAnsi="Calibri" w:cs="Calibri"/>
          <w:sz w:val="22"/>
        </w:rPr>
        <w:t>Build strategic networks &amp; partnerships and steward working relationships with internal and external stakeholders and allies including donors, government representatives and other civil society organizations,</w:t>
      </w:r>
    </w:p>
    <w:p w14:paraId="2A2CC44B" w14:textId="7E6ECCC0" w:rsidR="00B163D8" w:rsidRPr="004D3678" w:rsidRDefault="00B163D8" w:rsidP="004D3678">
      <w:pPr>
        <w:pStyle w:val="Sansinterligne"/>
        <w:numPr>
          <w:ilvl w:val="0"/>
          <w:numId w:val="27"/>
        </w:numPr>
        <w:jc w:val="both"/>
        <w:rPr>
          <w:rFonts w:ascii="Calibri" w:hAnsi="Calibri" w:cs="Calibri"/>
          <w:sz w:val="22"/>
        </w:rPr>
      </w:pPr>
      <w:r w:rsidRPr="004D3678">
        <w:rPr>
          <w:rFonts w:ascii="Calibri" w:hAnsi="Calibri" w:cs="Calibri"/>
          <w:sz w:val="22"/>
        </w:rPr>
        <w:t>Contribute to the strategy development process for COs by supporting them to integrate best practice and lessons learned in their long</w:t>
      </w:r>
      <w:r w:rsidR="00C47069" w:rsidRPr="004D3678">
        <w:rPr>
          <w:rFonts w:ascii="Calibri" w:hAnsi="Calibri" w:cs="Calibri"/>
          <w:sz w:val="22"/>
        </w:rPr>
        <w:t>-</w:t>
      </w:r>
      <w:r w:rsidRPr="004D3678">
        <w:rPr>
          <w:rFonts w:ascii="Calibri" w:hAnsi="Calibri" w:cs="Calibri"/>
          <w:sz w:val="22"/>
        </w:rPr>
        <w:t>term programming work.</w:t>
      </w:r>
    </w:p>
    <w:p w14:paraId="12733968" w14:textId="77777777" w:rsidR="00B163D8" w:rsidRPr="004D3678" w:rsidRDefault="00B163D8" w:rsidP="004D3678">
      <w:pPr>
        <w:pStyle w:val="Sansinterligne"/>
        <w:numPr>
          <w:ilvl w:val="0"/>
          <w:numId w:val="27"/>
        </w:numPr>
        <w:jc w:val="both"/>
        <w:rPr>
          <w:rFonts w:ascii="Calibri" w:hAnsi="Calibri" w:cs="Calibri"/>
          <w:color w:val="auto"/>
          <w:sz w:val="22"/>
        </w:rPr>
      </w:pPr>
      <w:r w:rsidRPr="004D3678">
        <w:rPr>
          <w:rFonts w:ascii="Calibri" w:hAnsi="Calibri" w:cs="Calibri"/>
          <w:sz w:val="22"/>
        </w:rPr>
        <w:t>As a core member of the Regional Leadership and Regional Hub Management teams (RLT and RHMT), lead the discussions on programme quality and alignment</w:t>
      </w:r>
      <w:r w:rsidRPr="004D3678">
        <w:rPr>
          <w:rFonts w:ascii="Calibri" w:hAnsi="Calibri" w:cs="Calibri"/>
          <w:color w:val="auto"/>
          <w:sz w:val="22"/>
        </w:rPr>
        <w:t>.</w:t>
      </w:r>
    </w:p>
    <w:p w14:paraId="39EEF74B" w14:textId="27C3E53A" w:rsidR="00475461" w:rsidRPr="004D3678" w:rsidRDefault="003471CE" w:rsidP="004D3678">
      <w:pPr>
        <w:pStyle w:val="Sansinterligne"/>
        <w:numPr>
          <w:ilvl w:val="0"/>
          <w:numId w:val="27"/>
        </w:numPr>
        <w:jc w:val="both"/>
        <w:rPr>
          <w:rFonts w:ascii="Calibri" w:hAnsi="Calibri" w:cs="Calibri"/>
          <w:sz w:val="22"/>
        </w:rPr>
      </w:pPr>
      <w:r w:rsidRPr="004D3678">
        <w:rPr>
          <w:rFonts w:ascii="Calibri" w:hAnsi="Calibri" w:cs="Calibri"/>
          <w:sz w:val="22"/>
        </w:rPr>
        <w:t>Provide oversight on programme quality</w:t>
      </w:r>
      <w:r w:rsidR="00F75F4C" w:rsidRPr="004D3678">
        <w:rPr>
          <w:rFonts w:ascii="Calibri" w:hAnsi="Calibri" w:cs="Calibri"/>
          <w:sz w:val="22"/>
        </w:rPr>
        <w:t xml:space="preserve"> in the region, ensuring that the regional team provides effective support to country offices for a high</w:t>
      </w:r>
      <w:r w:rsidR="00DD21D4" w:rsidRPr="004D3678">
        <w:rPr>
          <w:rFonts w:ascii="Calibri" w:hAnsi="Calibri" w:cs="Calibri"/>
          <w:sz w:val="22"/>
        </w:rPr>
        <w:t>-</w:t>
      </w:r>
      <w:r w:rsidR="00F75F4C" w:rsidRPr="004D3678">
        <w:rPr>
          <w:rFonts w:ascii="Calibri" w:hAnsi="Calibri" w:cs="Calibri"/>
          <w:sz w:val="22"/>
        </w:rPr>
        <w:t>quality gender transformative programming.</w:t>
      </w:r>
    </w:p>
    <w:p w14:paraId="42A51053" w14:textId="77777777" w:rsidR="005076F2" w:rsidRPr="004D3678" w:rsidRDefault="005076F2" w:rsidP="004D3678">
      <w:pPr>
        <w:pStyle w:val="Sansinterligne"/>
        <w:numPr>
          <w:ilvl w:val="0"/>
          <w:numId w:val="27"/>
        </w:numPr>
        <w:jc w:val="both"/>
        <w:rPr>
          <w:rFonts w:ascii="Calibri" w:hAnsi="Calibri" w:cs="Calibri"/>
          <w:sz w:val="22"/>
        </w:rPr>
      </w:pPr>
      <w:r w:rsidRPr="004D3678">
        <w:rPr>
          <w:rFonts w:ascii="Calibri" w:hAnsi="Calibri" w:cs="Calibri"/>
          <w:sz w:val="22"/>
        </w:rPr>
        <w:t>Lead the development and implementation of the regional influencing strategy and work plans and ensure that they are aligned to global priorities and organized around key change objectives aligned to regional thematic and cross-thematic priorities.</w:t>
      </w:r>
    </w:p>
    <w:p w14:paraId="1EFD0211" w14:textId="6CE1BA33" w:rsidR="00EB4D98" w:rsidRPr="004D3678" w:rsidRDefault="00302A04" w:rsidP="004D3678">
      <w:pPr>
        <w:pStyle w:val="Sansinterligne"/>
        <w:numPr>
          <w:ilvl w:val="0"/>
          <w:numId w:val="27"/>
        </w:numPr>
        <w:jc w:val="both"/>
        <w:rPr>
          <w:rFonts w:ascii="Calibri" w:hAnsi="Calibri" w:cs="Calibri"/>
          <w:sz w:val="22"/>
        </w:rPr>
      </w:pPr>
      <w:r w:rsidRPr="004D3678">
        <w:rPr>
          <w:rFonts w:ascii="Calibri" w:hAnsi="Calibri" w:cs="Calibri"/>
          <w:sz w:val="22"/>
        </w:rPr>
        <w:t xml:space="preserve">Ensure that Plan International </w:t>
      </w:r>
      <w:r w:rsidR="007A530B" w:rsidRPr="004D3678">
        <w:rPr>
          <w:rFonts w:ascii="Calibri" w:hAnsi="Calibri" w:cs="Calibri"/>
          <w:sz w:val="22"/>
        </w:rPr>
        <w:t>WACA</w:t>
      </w:r>
      <w:r w:rsidRPr="004D3678">
        <w:rPr>
          <w:rFonts w:ascii="Calibri" w:hAnsi="Calibri" w:cs="Calibri"/>
          <w:sz w:val="22"/>
        </w:rPr>
        <w:t xml:space="preserve"> has a strong reputation as a girls’ rights thought leader and is leading change with and through regional multilateral platforms, working groups and alliances, </w:t>
      </w:r>
    </w:p>
    <w:p w14:paraId="6B4513F3" w14:textId="77777777" w:rsidR="00EB4D98" w:rsidRPr="004D3678" w:rsidRDefault="00302A04" w:rsidP="004D3678">
      <w:pPr>
        <w:pStyle w:val="Sansinterligne"/>
        <w:numPr>
          <w:ilvl w:val="0"/>
          <w:numId w:val="27"/>
        </w:numPr>
        <w:jc w:val="both"/>
        <w:rPr>
          <w:rFonts w:ascii="Calibri" w:hAnsi="Calibri" w:cs="Calibri"/>
          <w:sz w:val="22"/>
        </w:rPr>
      </w:pPr>
      <w:r w:rsidRPr="004D3678">
        <w:rPr>
          <w:rFonts w:ascii="Calibri" w:hAnsi="Calibri" w:cs="Calibri"/>
          <w:sz w:val="22"/>
        </w:rPr>
        <w:t xml:space="preserve">Provide guidance to the creation of a regional “research for influencing” slate of products, </w:t>
      </w:r>
    </w:p>
    <w:p w14:paraId="541B3FF2" w14:textId="34E4F648" w:rsidR="00EB4D98" w:rsidRPr="004D3678" w:rsidRDefault="00302A04" w:rsidP="004D3678">
      <w:pPr>
        <w:pStyle w:val="Sansinterligne"/>
        <w:numPr>
          <w:ilvl w:val="0"/>
          <w:numId w:val="27"/>
        </w:numPr>
        <w:jc w:val="both"/>
        <w:rPr>
          <w:rFonts w:ascii="Calibri" w:hAnsi="Calibri" w:cs="Calibri"/>
          <w:sz w:val="22"/>
        </w:rPr>
      </w:pPr>
      <w:r w:rsidRPr="004D3678">
        <w:rPr>
          <w:rFonts w:ascii="Calibri" w:hAnsi="Calibri" w:cs="Calibri"/>
          <w:sz w:val="22"/>
        </w:rPr>
        <w:t>Provide guidance to the regional comm</w:t>
      </w:r>
      <w:r w:rsidR="0069726B" w:rsidRPr="004D3678">
        <w:rPr>
          <w:rFonts w:ascii="Calibri" w:hAnsi="Calibri" w:cs="Calibri"/>
          <w:sz w:val="22"/>
        </w:rPr>
        <w:t>unications</w:t>
      </w:r>
      <w:r w:rsidRPr="004D3678">
        <w:rPr>
          <w:rFonts w:ascii="Calibri" w:hAnsi="Calibri" w:cs="Calibri"/>
          <w:sz w:val="22"/>
        </w:rPr>
        <w:t xml:space="preserve"> and campaigns group to develop strong comms and campaigns initiatives aligned with specific change objectives and relevant influencing and program strategies, </w:t>
      </w:r>
    </w:p>
    <w:p w14:paraId="34710BB2" w14:textId="77777777" w:rsidR="00EB4D98" w:rsidRPr="004D3678" w:rsidRDefault="00302A04" w:rsidP="004D3678">
      <w:pPr>
        <w:pStyle w:val="Sansinterligne"/>
        <w:numPr>
          <w:ilvl w:val="0"/>
          <w:numId w:val="27"/>
        </w:numPr>
        <w:jc w:val="both"/>
        <w:rPr>
          <w:rFonts w:ascii="Calibri" w:hAnsi="Calibri" w:cs="Calibri"/>
          <w:sz w:val="22"/>
        </w:rPr>
      </w:pPr>
      <w:r w:rsidRPr="004D3678">
        <w:rPr>
          <w:rFonts w:ascii="Calibri" w:hAnsi="Calibri" w:cs="Calibri"/>
          <w:sz w:val="22"/>
        </w:rPr>
        <w:t xml:space="preserve">Oversee the approval and dissemination of all regional office produced external communications products in line with relevant sign-off protocols, </w:t>
      </w:r>
    </w:p>
    <w:p w14:paraId="6FDA6AE7" w14:textId="77777777" w:rsidR="00302A04" w:rsidRPr="004D3678" w:rsidRDefault="00302A04" w:rsidP="004D3678">
      <w:pPr>
        <w:pStyle w:val="Sansinterligne"/>
        <w:numPr>
          <w:ilvl w:val="0"/>
          <w:numId w:val="27"/>
        </w:numPr>
        <w:jc w:val="both"/>
        <w:rPr>
          <w:rFonts w:ascii="Calibri" w:hAnsi="Calibri" w:cs="Calibri"/>
          <w:sz w:val="22"/>
        </w:rPr>
      </w:pPr>
      <w:r w:rsidRPr="004D3678">
        <w:rPr>
          <w:rFonts w:ascii="Calibri" w:hAnsi="Calibri" w:cs="Calibri"/>
          <w:sz w:val="22"/>
        </w:rPr>
        <w:t xml:space="preserve">Ensure effective communications capacity to respond to disaster emergencies in coordination with disaster response colleagues. Oversee the provision of regional office comms backstopping in line with relevant procedures and policies. </w:t>
      </w:r>
    </w:p>
    <w:p w14:paraId="2AC449A4" w14:textId="3A0CB0BD" w:rsidR="005076F2" w:rsidRPr="004D3678" w:rsidRDefault="005076F2" w:rsidP="004D3678">
      <w:pPr>
        <w:pStyle w:val="Sansinterligne"/>
        <w:numPr>
          <w:ilvl w:val="0"/>
          <w:numId w:val="27"/>
        </w:numPr>
        <w:jc w:val="both"/>
        <w:rPr>
          <w:rFonts w:ascii="Calibri" w:hAnsi="Calibri" w:cs="Calibri"/>
          <w:sz w:val="22"/>
        </w:rPr>
      </w:pPr>
      <w:r w:rsidRPr="004D3678">
        <w:rPr>
          <w:rFonts w:ascii="Calibri" w:hAnsi="Calibri" w:cs="Calibri"/>
          <w:sz w:val="22"/>
        </w:rPr>
        <w:t xml:space="preserve">Oversee regular and pro-active engagement with NO’s; build a broad platform of support to WACA’s fundraising and initiatives across the Plan federation. </w:t>
      </w:r>
    </w:p>
    <w:p w14:paraId="29440573" w14:textId="34761FD6" w:rsidR="0069726B" w:rsidRPr="004D3678" w:rsidRDefault="0069726B" w:rsidP="004D3678">
      <w:pPr>
        <w:pStyle w:val="Sansinterligne"/>
        <w:numPr>
          <w:ilvl w:val="0"/>
          <w:numId w:val="27"/>
        </w:numPr>
        <w:jc w:val="both"/>
        <w:rPr>
          <w:rFonts w:ascii="Calibri" w:hAnsi="Calibri" w:cs="Calibri"/>
          <w:sz w:val="22"/>
        </w:rPr>
      </w:pPr>
      <w:r w:rsidRPr="004D3678">
        <w:rPr>
          <w:rFonts w:ascii="Calibri" w:hAnsi="Calibri" w:cs="Calibri"/>
          <w:sz w:val="22"/>
        </w:rPr>
        <w:t>Supports the regional Hub program specialists</w:t>
      </w:r>
      <w:r w:rsidR="007A7486" w:rsidRPr="004D3678">
        <w:rPr>
          <w:rFonts w:ascii="Calibri" w:hAnsi="Calibri" w:cs="Calibri"/>
          <w:sz w:val="22"/>
        </w:rPr>
        <w:t>’</w:t>
      </w:r>
      <w:r w:rsidRPr="004D3678">
        <w:rPr>
          <w:rFonts w:ascii="Calibri" w:hAnsi="Calibri" w:cs="Calibri"/>
          <w:sz w:val="22"/>
        </w:rPr>
        <w:t xml:space="preserve"> team to increase grant acquisition in the region (with emphasis on major country grants and multi-country grants), enabling and overseeing their involvement in grant proposal development.</w:t>
      </w:r>
    </w:p>
    <w:p w14:paraId="3191C50D" w14:textId="2A470E30" w:rsidR="0069726B" w:rsidRPr="004D3678" w:rsidRDefault="0069726B" w:rsidP="004D3678">
      <w:pPr>
        <w:pStyle w:val="Sansinterligne"/>
        <w:numPr>
          <w:ilvl w:val="0"/>
          <w:numId w:val="27"/>
        </w:numPr>
        <w:jc w:val="both"/>
        <w:rPr>
          <w:rFonts w:ascii="Calibri" w:hAnsi="Calibri" w:cs="Calibri"/>
          <w:sz w:val="22"/>
        </w:rPr>
      </w:pPr>
      <w:r w:rsidRPr="004D3678">
        <w:rPr>
          <w:rFonts w:ascii="Calibri" w:hAnsi="Calibri" w:cs="Calibri"/>
          <w:sz w:val="22"/>
        </w:rPr>
        <w:t xml:space="preserve">Map and </w:t>
      </w:r>
      <w:r w:rsidR="004D3678" w:rsidRPr="004D3678">
        <w:rPr>
          <w:rFonts w:ascii="Calibri" w:hAnsi="Calibri" w:cs="Calibri"/>
          <w:sz w:val="22"/>
        </w:rPr>
        <w:t>analyse</w:t>
      </w:r>
      <w:r w:rsidRPr="004D3678">
        <w:rPr>
          <w:rFonts w:ascii="Calibri" w:hAnsi="Calibri" w:cs="Calibri"/>
          <w:sz w:val="22"/>
        </w:rPr>
        <w:t xml:space="preserve"> different segments for fundraising; detailed consideration of opportunities. Present different scenarios and related risk profile for senior management and ensure fundraising strategies are in place across the region.</w:t>
      </w:r>
    </w:p>
    <w:p w14:paraId="234DF5EA" w14:textId="7FB4E56A" w:rsidR="0069726B" w:rsidRDefault="0069726B" w:rsidP="004D3678">
      <w:pPr>
        <w:pStyle w:val="Sansinterligne"/>
        <w:numPr>
          <w:ilvl w:val="0"/>
          <w:numId w:val="27"/>
        </w:numPr>
        <w:jc w:val="both"/>
        <w:rPr>
          <w:rFonts w:ascii="Calibri" w:hAnsi="Calibri" w:cs="Calibri"/>
          <w:sz w:val="22"/>
        </w:rPr>
      </w:pPr>
      <w:r w:rsidRPr="004D3678">
        <w:rPr>
          <w:rFonts w:ascii="Calibri" w:hAnsi="Calibri" w:cs="Calibri"/>
          <w:sz w:val="22"/>
        </w:rPr>
        <w:lastRenderedPageBreak/>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r w:rsidR="004D3678">
        <w:rPr>
          <w:rFonts w:ascii="Calibri" w:hAnsi="Calibri" w:cs="Calibri"/>
          <w:sz w:val="22"/>
        </w:rPr>
        <w:t>.</w:t>
      </w:r>
    </w:p>
    <w:p w14:paraId="59D21FB3" w14:textId="77777777" w:rsidR="004D3678" w:rsidRPr="004D3678" w:rsidRDefault="004D3678" w:rsidP="004D3678">
      <w:pPr>
        <w:pStyle w:val="Sansinterligne"/>
        <w:ind w:left="720"/>
        <w:jc w:val="both"/>
        <w:rPr>
          <w:rFonts w:ascii="Calibri" w:hAnsi="Calibri" w:cs="Calibri"/>
          <w:sz w:val="22"/>
        </w:rPr>
      </w:pPr>
    </w:p>
    <w:p w14:paraId="11396732" w14:textId="77777777" w:rsidR="00EB4D98" w:rsidRPr="004D3678" w:rsidRDefault="00302A04" w:rsidP="00467494">
      <w:pPr>
        <w:pStyle w:val="Default"/>
        <w:jc w:val="both"/>
        <w:rPr>
          <w:rFonts w:ascii="Calibri" w:hAnsi="Calibri" w:cs="Calibri"/>
          <w:b/>
        </w:rPr>
      </w:pPr>
      <w:r w:rsidRPr="004D3678">
        <w:rPr>
          <w:rFonts w:ascii="Calibri" w:hAnsi="Calibri" w:cs="Calibri"/>
          <w:b/>
        </w:rPr>
        <w:t xml:space="preserve">Leadership and Strategic Direction: </w:t>
      </w:r>
    </w:p>
    <w:p w14:paraId="6238B3FA" w14:textId="77777777" w:rsidR="00EB4D98" w:rsidRPr="004D3678" w:rsidRDefault="00302A04" w:rsidP="004D3678">
      <w:pPr>
        <w:pStyle w:val="Sansinterligne"/>
        <w:numPr>
          <w:ilvl w:val="0"/>
          <w:numId w:val="28"/>
        </w:numPr>
        <w:jc w:val="both"/>
        <w:rPr>
          <w:rFonts w:ascii="Calibri" w:hAnsi="Calibri" w:cs="Calibri"/>
          <w:b/>
          <w:color w:val="auto"/>
          <w:sz w:val="22"/>
        </w:rPr>
      </w:pPr>
      <w:r w:rsidRPr="004D3678">
        <w:rPr>
          <w:rFonts w:ascii="Calibri" w:hAnsi="Calibri" w:cs="Calibri"/>
          <w:color w:val="auto"/>
          <w:sz w:val="22"/>
        </w:rPr>
        <w:t xml:space="preserve">Provide leadership, strategic direction and oversight to the objectives of the Regional Influencing and Program team, ensuring alignment with regional office value proposition as well as applicable global and regional strategies. </w:t>
      </w:r>
    </w:p>
    <w:p w14:paraId="345D78F7" w14:textId="77777777" w:rsidR="00EB4D98" w:rsidRPr="004D3678" w:rsidRDefault="00302A04" w:rsidP="004D3678">
      <w:pPr>
        <w:pStyle w:val="Sansinterligne"/>
        <w:numPr>
          <w:ilvl w:val="0"/>
          <w:numId w:val="28"/>
        </w:numPr>
        <w:jc w:val="both"/>
        <w:rPr>
          <w:rFonts w:ascii="Calibri" w:hAnsi="Calibri" w:cs="Calibri"/>
          <w:b/>
          <w:color w:val="auto"/>
          <w:sz w:val="22"/>
        </w:rPr>
      </w:pPr>
      <w:r w:rsidRPr="004D3678">
        <w:rPr>
          <w:rFonts w:ascii="Calibri" w:hAnsi="Calibri" w:cs="Calibri"/>
          <w:color w:val="auto"/>
          <w:sz w:val="22"/>
        </w:rPr>
        <w:t xml:space="preserve">Work collaboratively with Country Management Teams in regard to transformation priorities, country strategy review and development, and other leadership support needed to ensure Plan International in </w:t>
      </w:r>
      <w:r w:rsidR="007A530B" w:rsidRPr="004D3678">
        <w:rPr>
          <w:rFonts w:ascii="Calibri" w:hAnsi="Calibri" w:cs="Calibri"/>
          <w:color w:val="auto"/>
          <w:sz w:val="22"/>
        </w:rPr>
        <w:t>WACA</w:t>
      </w:r>
      <w:r w:rsidRPr="004D3678">
        <w:rPr>
          <w:rFonts w:ascii="Calibri" w:hAnsi="Calibri" w:cs="Calibri"/>
          <w:color w:val="auto"/>
          <w:sz w:val="22"/>
        </w:rPr>
        <w:t xml:space="preserve"> can achieve global, regional and national strategic objectives, </w:t>
      </w:r>
    </w:p>
    <w:p w14:paraId="00F6768C" w14:textId="77777777" w:rsidR="00EB4D98" w:rsidRPr="004D3678" w:rsidRDefault="00302A04" w:rsidP="004D3678">
      <w:pPr>
        <w:pStyle w:val="Sansinterligne"/>
        <w:numPr>
          <w:ilvl w:val="0"/>
          <w:numId w:val="28"/>
        </w:numPr>
        <w:jc w:val="both"/>
        <w:rPr>
          <w:rFonts w:ascii="Calibri" w:hAnsi="Calibri" w:cs="Calibri"/>
          <w:b/>
          <w:color w:val="auto"/>
          <w:sz w:val="22"/>
        </w:rPr>
      </w:pPr>
      <w:r w:rsidRPr="004D3678">
        <w:rPr>
          <w:rFonts w:ascii="Calibri" w:hAnsi="Calibri" w:cs="Calibri"/>
          <w:color w:val="auto"/>
          <w:sz w:val="22"/>
        </w:rPr>
        <w:t xml:space="preserve">Maintain a high-performance culture across regional influencing and program functions with a focus on problem solving, driving changes and identifying best practices and flagship initiatives that advance girls’ rights and gender transformation, </w:t>
      </w:r>
    </w:p>
    <w:p w14:paraId="0A2E9209" w14:textId="77777777" w:rsidR="00EB4D98" w:rsidRPr="004D3678" w:rsidRDefault="00302A04" w:rsidP="004D3678">
      <w:pPr>
        <w:pStyle w:val="Sansinterligne"/>
        <w:numPr>
          <w:ilvl w:val="0"/>
          <w:numId w:val="28"/>
        </w:numPr>
        <w:jc w:val="both"/>
        <w:rPr>
          <w:rFonts w:ascii="Calibri" w:hAnsi="Calibri" w:cs="Calibri"/>
          <w:b/>
          <w:color w:val="auto"/>
          <w:sz w:val="22"/>
        </w:rPr>
      </w:pPr>
      <w:r w:rsidRPr="004D3678">
        <w:rPr>
          <w:rFonts w:ascii="Calibri" w:hAnsi="Calibri" w:cs="Calibri"/>
          <w:color w:val="auto"/>
          <w:sz w:val="22"/>
        </w:rPr>
        <w:t xml:space="preserve">As a member of the Regional Leadership Team, contribute to the development of regional strategies, priorities, and objectives informed by strong political and situational analysis, </w:t>
      </w:r>
    </w:p>
    <w:p w14:paraId="37A50716" w14:textId="3D4F6346" w:rsidR="00302A04" w:rsidRPr="004D3678" w:rsidRDefault="00302A04" w:rsidP="004D3678">
      <w:pPr>
        <w:pStyle w:val="Sansinterligne"/>
        <w:numPr>
          <w:ilvl w:val="0"/>
          <w:numId w:val="28"/>
        </w:numPr>
        <w:jc w:val="both"/>
        <w:rPr>
          <w:rFonts w:ascii="Calibri" w:hAnsi="Calibri" w:cs="Calibri"/>
          <w:b/>
          <w:color w:val="auto"/>
          <w:sz w:val="22"/>
        </w:rPr>
      </w:pPr>
      <w:r w:rsidRPr="004D3678">
        <w:rPr>
          <w:rFonts w:ascii="Calibri" w:hAnsi="Calibri" w:cs="Calibri"/>
          <w:color w:val="auto"/>
          <w:sz w:val="22"/>
        </w:rPr>
        <w:t xml:space="preserve">In collaboration with the Directors of Sub-Regions, ensure that Plan International standards of quality are being achieved and Plan International’s key policies and procedures are being followed. </w:t>
      </w:r>
    </w:p>
    <w:p w14:paraId="02BFC315" w14:textId="77777777" w:rsidR="004D3678" w:rsidRDefault="004D3678" w:rsidP="00535D9D">
      <w:pPr>
        <w:pStyle w:val="Default"/>
        <w:spacing w:line="360" w:lineRule="auto"/>
        <w:jc w:val="both"/>
        <w:rPr>
          <w:rFonts w:asciiTheme="minorHAnsi" w:hAnsiTheme="minorHAnsi" w:cstheme="minorHAnsi"/>
          <w:b/>
          <w:sz w:val="22"/>
          <w:szCs w:val="20"/>
        </w:rPr>
      </w:pPr>
    </w:p>
    <w:p w14:paraId="15FC34E1" w14:textId="29A03937" w:rsidR="00EB4D98" w:rsidRPr="004D3678" w:rsidRDefault="00302A04" w:rsidP="00467494">
      <w:pPr>
        <w:pStyle w:val="Default"/>
        <w:jc w:val="both"/>
        <w:rPr>
          <w:rFonts w:ascii="Calibri" w:hAnsi="Calibri" w:cs="Calibri"/>
          <w:b/>
        </w:rPr>
      </w:pPr>
      <w:r w:rsidRPr="004D3678">
        <w:rPr>
          <w:rFonts w:ascii="Calibri" w:hAnsi="Calibri" w:cs="Calibri"/>
          <w:b/>
        </w:rPr>
        <w:t xml:space="preserve">Connect and Support: </w:t>
      </w:r>
    </w:p>
    <w:p w14:paraId="0785591C" w14:textId="77777777" w:rsidR="00EB4D98" w:rsidRPr="004D3678" w:rsidRDefault="00302A04" w:rsidP="004D3678">
      <w:pPr>
        <w:pStyle w:val="Sansinterligne"/>
        <w:numPr>
          <w:ilvl w:val="0"/>
          <w:numId w:val="29"/>
        </w:numPr>
        <w:jc w:val="both"/>
        <w:rPr>
          <w:rFonts w:ascii="Calibri" w:hAnsi="Calibri" w:cs="Calibri"/>
          <w:b/>
          <w:sz w:val="22"/>
        </w:rPr>
      </w:pPr>
      <w:r w:rsidRPr="004D3678">
        <w:rPr>
          <w:rFonts w:ascii="Calibri" w:hAnsi="Calibri" w:cs="Calibri"/>
          <w:sz w:val="22"/>
        </w:rPr>
        <w:t xml:space="preserve">Ensure that country offices are receiving effective and efficient influencing and program support from across the organization and that the support is aligned with global priorities and country office needs, </w:t>
      </w:r>
    </w:p>
    <w:p w14:paraId="21B83195" w14:textId="77777777" w:rsidR="00EB4D98" w:rsidRPr="004D3678" w:rsidRDefault="00302A04" w:rsidP="004D3678">
      <w:pPr>
        <w:pStyle w:val="Sansinterligne"/>
        <w:numPr>
          <w:ilvl w:val="0"/>
          <w:numId w:val="29"/>
        </w:numPr>
        <w:jc w:val="both"/>
        <w:rPr>
          <w:rFonts w:ascii="Calibri" w:hAnsi="Calibri" w:cs="Calibri"/>
          <w:b/>
          <w:sz w:val="22"/>
        </w:rPr>
      </w:pPr>
      <w:r w:rsidRPr="004D3678">
        <w:rPr>
          <w:rFonts w:ascii="Calibri" w:hAnsi="Calibri" w:cs="Calibri"/>
          <w:sz w:val="22"/>
        </w:rPr>
        <w:t xml:space="preserve">Regularly communicate with Country Directors, CO Program Directors and CO Influencing Directors about connect and support needs with an eye to problem solving, driving change and elevating good practice around gender-transformative programming and influencing, </w:t>
      </w:r>
    </w:p>
    <w:p w14:paraId="3252F3A0" w14:textId="77777777" w:rsidR="00EB4D98" w:rsidRPr="004D3678" w:rsidRDefault="00302A04" w:rsidP="004D3678">
      <w:pPr>
        <w:pStyle w:val="Sansinterligne"/>
        <w:numPr>
          <w:ilvl w:val="0"/>
          <w:numId w:val="29"/>
        </w:numPr>
        <w:jc w:val="both"/>
        <w:rPr>
          <w:rFonts w:ascii="Calibri" w:hAnsi="Calibri" w:cs="Calibri"/>
          <w:b/>
          <w:sz w:val="22"/>
        </w:rPr>
      </w:pPr>
      <w:r w:rsidRPr="004D3678">
        <w:rPr>
          <w:rFonts w:ascii="Calibri" w:hAnsi="Calibri" w:cs="Calibri"/>
          <w:sz w:val="22"/>
        </w:rPr>
        <w:t xml:space="preserve">Serve on relevant global and regional working groups to improve global connect and support functions; be an internal advocate for country office influencing and programming support and coordination needs, </w:t>
      </w:r>
    </w:p>
    <w:p w14:paraId="33591A71" w14:textId="4CCDFCAB" w:rsidR="00EB4D98" w:rsidRPr="004D3678" w:rsidRDefault="00302A04" w:rsidP="004D3678">
      <w:pPr>
        <w:pStyle w:val="Sansinterligne"/>
        <w:numPr>
          <w:ilvl w:val="0"/>
          <w:numId w:val="29"/>
        </w:numPr>
        <w:jc w:val="both"/>
        <w:rPr>
          <w:rFonts w:ascii="Calibri" w:hAnsi="Calibri" w:cs="Calibri"/>
          <w:b/>
          <w:sz w:val="22"/>
        </w:rPr>
      </w:pPr>
      <w:r w:rsidRPr="004D3678">
        <w:rPr>
          <w:rFonts w:ascii="Calibri" w:hAnsi="Calibri" w:cs="Calibri"/>
          <w:sz w:val="22"/>
        </w:rPr>
        <w:t xml:space="preserve">Provide transparency and accountability for regional office support to Country Offices, </w:t>
      </w:r>
    </w:p>
    <w:p w14:paraId="7C58284E" w14:textId="36C798DA" w:rsidR="00302A04" w:rsidRPr="004D3678" w:rsidRDefault="00302A04" w:rsidP="004D3678">
      <w:pPr>
        <w:pStyle w:val="Sansinterligne"/>
        <w:numPr>
          <w:ilvl w:val="0"/>
          <w:numId w:val="29"/>
        </w:numPr>
        <w:jc w:val="both"/>
        <w:rPr>
          <w:rFonts w:ascii="Calibri" w:hAnsi="Calibri" w:cs="Calibri"/>
          <w:b/>
          <w:sz w:val="22"/>
        </w:rPr>
      </w:pPr>
      <w:r w:rsidRPr="004D3678">
        <w:rPr>
          <w:rFonts w:ascii="Calibri" w:hAnsi="Calibri" w:cs="Calibri"/>
          <w:sz w:val="22"/>
        </w:rPr>
        <w:t xml:space="preserve">Ensure that the regional office is working to connect global networks, especially the AoGDs, with regional networks and country office needs. </w:t>
      </w:r>
    </w:p>
    <w:p w14:paraId="223FC700" w14:textId="77777777" w:rsidR="004D3678" w:rsidRPr="004D3678" w:rsidRDefault="004D3678" w:rsidP="004D3678">
      <w:pPr>
        <w:pStyle w:val="Sansinterligne"/>
        <w:ind w:left="720"/>
        <w:jc w:val="both"/>
        <w:rPr>
          <w:rFonts w:ascii="Calibri" w:hAnsi="Calibri" w:cs="Calibri"/>
          <w:b/>
          <w:sz w:val="22"/>
        </w:rPr>
      </w:pPr>
    </w:p>
    <w:p w14:paraId="2A7A8928" w14:textId="11762112" w:rsidR="00302A04" w:rsidRPr="004D3678" w:rsidRDefault="00C47069" w:rsidP="00467494">
      <w:pPr>
        <w:pStyle w:val="Default"/>
        <w:jc w:val="both"/>
        <w:rPr>
          <w:rFonts w:ascii="Calibri" w:hAnsi="Calibri" w:cs="Calibri"/>
          <w:b/>
        </w:rPr>
      </w:pPr>
      <w:r w:rsidRPr="004D3678">
        <w:rPr>
          <w:rFonts w:ascii="Calibri" w:hAnsi="Calibri" w:cs="Calibri"/>
          <w:b/>
        </w:rPr>
        <w:t xml:space="preserve">Capacity Building &amp; </w:t>
      </w:r>
      <w:r w:rsidR="00302A04" w:rsidRPr="004D3678">
        <w:rPr>
          <w:rFonts w:ascii="Calibri" w:hAnsi="Calibri" w:cs="Calibri"/>
          <w:b/>
        </w:rPr>
        <w:t>People Management:</w:t>
      </w:r>
    </w:p>
    <w:p w14:paraId="4E817CD5" w14:textId="77777777" w:rsidR="00C47069" w:rsidRPr="004D3678" w:rsidRDefault="00C47069" w:rsidP="004D3678">
      <w:pPr>
        <w:pStyle w:val="Sansinterligne"/>
        <w:numPr>
          <w:ilvl w:val="0"/>
          <w:numId w:val="30"/>
        </w:numPr>
        <w:jc w:val="both"/>
        <w:rPr>
          <w:rFonts w:ascii="Calibri" w:hAnsi="Calibri" w:cs="Calibri"/>
          <w:sz w:val="22"/>
        </w:rPr>
      </w:pPr>
      <w:r w:rsidRPr="004D3678">
        <w:rPr>
          <w:rFonts w:ascii="Calibri" w:hAnsi="Calibri" w:cs="Calibri"/>
          <w:sz w:val="22"/>
        </w:rPr>
        <w:t>Provide overall vision and direction to the team through effective coordination, planning, prioritization, coaching and supervision.</w:t>
      </w:r>
    </w:p>
    <w:p w14:paraId="5F266A84" w14:textId="3D628EA3" w:rsidR="00C47069" w:rsidRPr="004D3678" w:rsidRDefault="00C47069" w:rsidP="004D3678">
      <w:pPr>
        <w:pStyle w:val="Sansinterligne"/>
        <w:numPr>
          <w:ilvl w:val="0"/>
          <w:numId w:val="30"/>
        </w:numPr>
        <w:jc w:val="both"/>
        <w:rPr>
          <w:rFonts w:ascii="Calibri" w:hAnsi="Calibri" w:cs="Calibri"/>
          <w:sz w:val="22"/>
        </w:rPr>
      </w:pPr>
      <w:r w:rsidRPr="004D3678">
        <w:rPr>
          <w:rFonts w:ascii="Calibri" w:hAnsi="Calibri" w:cs="Calibri"/>
          <w:sz w:val="22"/>
        </w:rPr>
        <w:t>Support staff to understand and comply with the organizational vision, mission, strategic direction and organization policies</w:t>
      </w:r>
      <w:r w:rsidR="00567165" w:rsidRPr="004D3678">
        <w:rPr>
          <w:rFonts w:ascii="Calibri" w:hAnsi="Calibri" w:cs="Calibri"/>
          <w:sz w:val="22"/>
        </w:rPr>
        <w:t xml:space="preserve"> and s</w:t>
      </w:r>
      <w:r w:rsidRPr="004D3678">
        <w:rPr>
          <w:rFonts w:ascii="Calibri" w:hAnsi="Calibri" w:cs="Calibri"/>
          <w:sz w:val="22"/>
        </w:rPr>
        <w:t xml:space="preserve">ocialize and nurture Plan Values and Behaviours. </w:t>
      </w:r>
    </w:p>
    <w:p w14:paraId="5FD12C2F" w14:textId="77777777" w:rsidR="00C47069" w:rsidRPr="004D3678" w:rsidRDefault="00C47069" w:rsidP="004D3678">
      <w:pPr>
        <w:pStyle w:val="Sansinterligne"/>
        <w:numPr>
          <w:ilvl w:val="0"/>
          <w:numId w:val="30"/>
        </w:numPr>
        <w:jc w:val="both"/>
        <w:rPr>
          <w:rFonts w:ascii="Calibri" w:hAnsi="Calibri" w:cs="Calibri"/>
          <w:sz w:val="22"/>
        </w:rPr>
      </w:pPr>
      <w:r w:rsidRPr="004D3678">
        <w:rPr>
          <w:rFonts w:ascii="Calibri" w:hAnsi="Calibri" w:cs="Calibri"/>
          <w:sz w:val="22"/>
        </w:rPr>
        <w:t>Create an enabling working environment to foster excellent teamwork and high performing staff.</w:t>
      </w:r>
    </w:p>
    <w:p w14:paraId="7698E5EE" w14:textId="77777777" w:rsidR="00C47069" w:rsidRPr="004D3678" w:rsidRDefault="00C47069" w:rsidP="004D3678">
      <w:pPr>
        <w:pStyle w:val="Sansinterligne"/>
        <w:numPr>
          <w:ilvl w:val="0"/>
          <w:numId w:val="30"/>
        </w:numPr>
        <w:jc w:val="both"/>
        <w:rPr>
          <w:rFonts w:ascii="Calibri" w:hAnsi="Calibri" w:cs="Calibri"/>
          <w:sz w:val="22"/>
        </w:rPr>
      </w:pPr>
      <w:r w:rsidRPr="004D3678">
        <w:rPr>
          <w:rFonts w:ascii="Calibri" w:hAnsi="Calibri" w:cs="Calibri"/>
          <w:sz w:val="22"/>
        </w:rPr>
        <w:t xml:space="preserve">Oversee the delivery of effective capacity building support for programme professionals in the region – take an active role in capacity building and talent spotting of programme staff in countries and supporting the matching of opportunities to develop effective programme professionals in the region.  </w:t>
      </w:r>
    </w:p>
    <w:p w14:paraId="62B9DA03" w14:textId="77777777" w:rsidR="00C47069" w:rsidRPr="004D3678" w:rsidRDefault="00C47069" w:rsidP="004D3678">
      <w:pPr>
        <w:pStyle w:val="Sansinterligne"/>
        <w:numPr>
          <w:ilvl w:val="0"/>
          <w:numId w:val="30"/>
        </w:numPr>
        <w:jc w:val="both"/>
        <w:rPr>
          <w:rFonts w:ascii="Calibri" w:hAnsi="Calibri" w:cs="Calibri"/>
          <w:sz w:val="22"/>
        </w:rPr>
      </w:pPr>
      <w:r w:rsidRPr="004D3678">
        <w:rPr>
          <w:rFonts w:ascii="Calibri" w:hAnsi="Calibri" w:cs="Calibri"/>
          <w:sz w:val="22"/>
        </w:rPr>
        <w:t>Establish, communicate and monitor standards of performance and behaviours of the team through development of Individual Accountability Plans (IAP), and key performance indicators (KPI’s) that are agreed annually, and monitored and updated regularly.</w:t>
      </w:r>
    </w:p>
    <w:p w14:paraId="0EED9D5A" w14:textId="77777777" w:rsidR="00C47069" w:rsidRPr="004D3678" w:rsidRDefault="00C47069" w:rsidP="004D3678">
      <w:pPr>
        <w:pStyle w:val="Sansinterligne"/>
        <w:numPr>
          <w:ilvl w:val="0"/>
          <w:numId w:val="30"/>
        </w:numPr>
        <w:jc w:val="both"/>
        <w:rPr>
          <w:rFonts w:ascii="Calibri" w:hAnsi="Calibri" w:cs="Calibri"/>
          <w:sz w:val="22"/>
        </w:rPr>
      </w:pPr>
      <w:r w:rsidRPr="004D3678">
        <w:rPr>
          <w:rFonts w:ascii="Calibri" w:hAnsi="Calibri" w:cs="Calibri"/>
          <w:sz w:val="22"/>
        </w:rPr>
        <w:t>Support team members to gain the necessary skills through learning and development.</w:t>
      </w:r>
    </w:p>
    <w:p w14:paraId="16F65EFF" w14:textId="4E02D45F" w:rsidR="00302A04" w:rsidRPr="005076F2" w:rsidRDefault="00A85187" w:rsidP="00CD347C">
      <w:pPr>
        <w:spacing w:after="0" w:line="240" w:lineRule="auto"/>
        <w:jc w:val="both"/>
        <w:rPr>
          <w:rFonts w:cstheme="minorHAnsi"/>
          <w:color w:val="0071CE"/>
          <w:sz w:val="28"/>
          <w:szCs w:val="36"/>
        </w:rPr>
      </w:pPr>
      <w:r w:rsidRPr="005076F2">
        <w:rPr>
          <w:rFonts w:cstheme="minorHAnsi"/>
          <w:color w:val="0071CE"/>
          <w:sz w:val="28"/>
          <w:szCs w:val="36"/>
        </w:rPr>
        <w:t>KEY RELATIONSHIPS</w:t>
      </w:r>
    </w:p>
    <w:p w14:paraId="04A71044" w14:textId="77777777" w:rsidR="009917C3" w:rsidRPr="004D3678" w:rsidRDefault="009917C3" w:rsidP="004D3678">
      <w:pPr>
        <w:pStyle w:val="Sansinterligne"/>
        <w:numPr>
          <w:ilvl w:val="0"/>
          <w:numId w:val="31"/>
        </w:numPr>
        <w:jc w:val="both"/>
        <w:rPr>
          <w:rFonts w:ascii="Calibri" w:hAnsi="Calibri" w:cs="Calibri"/>
          <w:sz w:val="22"/>
        </w:rPr>
      </w:pPr>
      <w:r w:rsidRPr="004D3678">
        <w:rPr>
          <w:rFonts w:ascii="Calibri" w:hAnsi="Calibri" w:cs="Calibri"/>
          <w:sz w:val="22"/>
        </w:rPr>
        <w:t>Media contacts</w:t>
      </w:r>
    </w:p>
    <w:p w14:paraId="1827B9F3" w14:textId="77777777" w:rsidR="009917C3" w:rsidRPr="004D3678" w:rsidRDefault="009917C3" w:rsidP="004D3678">
      <w:pPr>
        <w:pStyle w:val="Sansinterligne"/>
        <w:numPr>
          <w:ilvl w:val="0"/>
          <w:numId w:val="31"/>
        </w:numPr>
        <w:jc w:val="both"/>
        <w:rPr>
          <w:rFonts w:ascii="Calibri" w:hAnsi="Calibri" w:cs="Calibri"/>
          <w:sz w:val="22"/>
        </w:rPr>
      </w:pPr>
      <w:r w:rsidRPr="004D3678">
        <w:rPr>
          <w:rFonts w:ascii="Calibri" w:hAnsi="Calibri" w:cs="Calibri"/>
          <w:sz w:val="22"/>
        </w:rPr>
        <w:t>External relations with strategic partners and collaborators (including positions responsible for advocacy, communication and partnerships)</w:t>
      </w:r>
    </w:p>
    <w:p w14:paraId="4715706D" w14:textId="77777777" w:rsidR="009917C3" w:rsidRPr="004D3678" w:rsidRDefault="009917C3" w:rsidP="004D3678">
      <w:pPr>
        <w:pStyle w:val="Sansinterligne"/>
        <w:numPr>
          <w:ilvl w:val="0"/>
          <w:numId w:val="31"/>
        </w:numPr>
        <w:jc w:val="both"/>
        <w:rPr>
          <w:rFonts w:ascii="Calibri" w:hAnsi="Calibri" w:cs="Calibri"/>
          <w:sz w:val="22"/>
        </w:rPr>
      </w:pPr>
      <w:r w:rsidRPr="004D3678">
        <w:rPr>
          <w:rFonts w:ascii="Calibri" w:hAnsi="Calibri" w:cs="Calibri"/>
          <w:sz w:val="22"/>
        </w:rPr>
        <w:t>Staff from other INGO’s / UN in West Africa / Civil Society organisations / regional bodies/ governments</w:t>
      </w:r>
    </w:p>
    <w:p w14:paraId="1C86D493" w14:textId="77777777" w:rsidR="009917C3" w:rsidRPr="004D3678" w:rsidRDefault="009917C3" w:rsidP="004D3678">
      <w:pPr>
        <w:pStyle w:val="Sansinterligne"/>
        <w:numPr>
          <w:ilvl w:val="0"/>
          <w:numId w:val="31"/>
        </w:numPr>
        <w:jc w:val="both"/>
        <w:rPr>
          <w:rFonts w:ascii="Calibri" w:hAnsi="Calibri" w:cs="Calibri"/>
          <w:sz w:val="22"/>
        </w:rPr>
      </w:pPr>
      <w:r w:rsidRPr="004D3678">
        <w:rPr>
          <w:rFonts w:ascii="Calibri" w:hAnsi="Calibri" w:cs="Calibri"/>
          <w:sz w:val="22"/>
        </w:rPr>
        <w:t>Regional Leadership Team</w:t>
      </w:r>
    </w:p>
    <w:p w14:paraId="7B95D01C" w14:textId="2E9D2818" w:rsidR="009917C3" w:rsidRPr="004D3678" w:rsidRDefault="009917C3" w:rsidP="004D3678">
      <w:pPr>
        <w:pStyle w:val="Sansinterligne"/>
        <w:numPr>
          <w:ilvl w:val="0"/>
          <w:numId w:val="31"/>
        </w:numPr>
        <w:jc w:val="both"/>
        <w:rPr>
          <w:rFonts w:ascii="Calibri" w:hAnsi="Calibri" w:cs="Calibri"/>
          <w:sz w:val="22"/>
        </w:rPr>
      </w:pPr>
      <w:r w:rsidRPr="004D3678">
        <w:rPr>
          <w:rFonts w:ascii="Calibri" w:hAnsi="Calibri" w:cs="Calibri"/>
          <w:sz w:val="22"/>
        </w:rPr>
        <w:t>Country</w:t>
      </w:r>
      <w:r w:rsidR="005704E0" w:rsidRPr="004D3678">
        <w:rPr>
          <w:rFonts w:ascii="Calibri" w:hAnsi="Calibri" w:cs="Calibri"/>
          <w:sz w:val="22"/>
        </w:rPr>
        <w:t xml:space="preserve"> programming &amp;</w:t>
      </w:r>
      <w:r w:rsidRPr="004D3678">
        <w:rPr>
          <w:rFonts w:ascii="Calibri" w:hAnsi="Calibri" w:cs="Calibri"/>
          <w:sz w:val="22"/>
        </w:rPr>
        <w:t xml:space="preserve"> influencing staff (including positions responsible for advocacy, communication and partnerships)</w:t>
      </w:r>
    </w:p>
    <w:p w14:paraId="3D5DB1AA" w14:textId="77777777" w:rsidR="009917C3" w:rsidRPr="004D3678" w:rsidRDefault="009917C3" w:rsidP="004D3678">
      <w:pPr>
        <w:pStyle w:val="Sansinterligne"/>
        <w:numPr>
          <w:ilvl w:val="0"/>
          <w:numId w:val="31"/>
        </w:numPr>
        <w:jc w:val="both"/>
        <w:rPr>
          <w:rFonts w:ascii="Calibri" w:hAnsi="Calibri" w:cs="Calibri"/>
          <w:sz w:val="22"/>
        </w:rPr>
      </w:pPr>
      <w:r w:rsidRPr="004D3678">
        <w:rPr>
          <w:rFonts w:ascii="Calibri" w:hAnsi="Calibri" w:cs="Calibri"/>
          <w:sz w:val="22"/>
        </w:rPr>
        <w:t>Global Hub GIP team</w:t>
      </w:r>
    </w:p>
    <w:p w14:paraId="4E75AB63" w14:textId="77777777" w:rsidR="009917C3" w:rsidRPr="004D3678" w:rsidRDefault="009917C3" w:rsidP="004D3678">
      <w:pPr>
        <w:pStyle w:val="Sansinterligne"/>
        <w:numPr>
          <w:ilvl w:val="0"/>
          <w:numId w:val="31"/>
        </w:numPr>
        <w:jc w:val="both"/>
        <w:rPr>
          <w:rFonts w:ascii="Calibri" w:hAnsi="Calibri" w:cs="Calibri"/>
          <w:sz w:val="22"/>
        </w:rPr>
      </w:pPr>
      <w:r w:rsidRPr="004D3678">
        <w:rPr>
          <w:rFonts w:ascii="Calibri" w:hAnsi="Calibri" w:cs="Calibri"/>
          <w:sz w:val="22"/>
        </w:rPr>
        <w:t>National Office</w:t>
      </w:r>
    </w:p>
    <w:p w14:paraId="133CCCA2" w14:textId="4C863FA2" w:rsidR="009917C3" w:rsidRPr="004D3678" w:rsidRDefault="009917C3" w:rsidP="004D3678">
      <w:pPr>
        <w:pStyle w:val="Sansinterligne"/>
        <w:numPr>
          <w:ilvl w:val="0"/>
          <w:numId w:val="31"/>
        </w:numPr>
        <w:jc w:val="both"/>
        <w:rPr>
          <w:rFonts w:ascii="Calibri" w:hAnsi="Calibri" w:cs="Calibri"/>
          <w:sz w:val="22"/>
        </w:rPr>
      </w:pPr>
      <w:r w:rsidRPr="004D3678">
        <w:rPr>
          <w:rFonts w:ascii="Calibri" w:hAnsi="Calibri" w:cs="Calibri"/>
          <w:sz w:val="22"/>
        </w:rPr>
        <w:t xml:space="preserve">Other RH’s </w:t>
      </w:r>
      <w:r w:rsidR="005704E0" w:rsidRPr="004D3678">
        <w:rPr>
          <w:rFonts w:ascii="Calibri" w:hAnsi="Calibri" w:cs="Calibri"/>
          <w:sz w:val="22"/>
        </w:rPr>
        <w:t xml:space="preserve">Programming &amp; </w:t>
      </w:r>
      <w:r w:rsidRPr="004D3678">
        <w:rPr>
          <w:rFonts w:ascii="Calibri" w:hAnsi="Calibri" w:cs="Calibri"/>
          <w:sz w:val="22"/>
        </w:rPr>
        <w:t>Influencing staff</w:t>
      </w:r>
    </w:p>
    <w:p w14:paraId="549DD8BB" w14:textId="77777777" w:rsidR="00475461" w:rsidRPr="004D3678" w:rsidRDefault="00475461" w:rsidP="00535D9D">
      <w:pPr>
        <w:autoSpaceDE w:val="0"/>
        <w:autoSpaceDN w:val="0"/>
        <w:adjustRightInd w:val="0"/>
        <w:spacing w:after="0" w:line="360" w:lineRule="auto"/>
        <w:jc w:val="both"/>
        <w:rPr>
          <w:rFonts w:ascii="Calibri" w:hAnsi="Calibri" w:cs="Calibri"/>
          <w:color w:val="0071CE"/>
          <w:sz w:val="20"/>
          <w:szCs w:val="20"/>
        </w:rPr>
      </w:pPr>
    </w:p>
    <w:p w14:paraId="28F903CA" w14:textId="4561D10E" w:rsidR="00302A04" w:rsidRPr="009917C3" w:rsidRDefault="00302A04" w:rsidP="00CD347C">
      <w:pPr>
        <w:autoSpaceDE w:val="0"/>
        <w:autoSpaceDN w:val="0"/>
        <w:adjustRightInd w:val="0"/>
        <w:spacing w:after="0" w:line="240" w:lineRule="auto"/>
        <w:jc w:val="both"/>
        <w:rPr>
          <w:rFonts w:cstheme="minorHAnsi"/>
          <w:color w:val="000000"/>
          <w:sz w:val="36"/>
          <w:szCs w:val="36"/>
        </w:rPr>
      </w:pPr>
      <w:r w:rsidRPr="00535D9D">
        <w:rPr>
          <w:rFonts w:cstheme="minorHAnsi"/>
          <w:color w:val="0071CE"/>
          <w:sz w:val="28"/>
          <w:szCs w:val="36"/>
        </w:rPr>
        <w:t xml:space="preserve">TECHNICAL EXPERTISE, SKILLS AND KNOWLEDGE </w:t>
      </w:r>
    </w:p>
    <w:p w14:paraId="1CB5A12E" w14:textId="2D35BE6C" w:rsidR="00302A04" w:rsidRPr="004D3678" w:rsidRDefault="00302A04" w:rsidP="004D3678">
      <w:pPr>
        <w:pStyle w:val="Sansinterligne"/>
        <w:numPr>
          <w:ilvl w:val="0"/>
          <w:numId w:val="32"/>
        </w:numPr>
        <w:jc w:val="both"/>
        <w:rPr>
          <w:rFonts w:ascii="Calibri" w:hAnsi="Calibri" w:cs="Calibri"/>
          <w:sz w:val="22"/>
        </w:rPr>
      </w:pPr>
      <w:r w:rsidRPr="004D3678">
        <w:rPr>
          <w:rFonts w:ascii="Calibri" w:hAnsi="Calibri" w:cs="Calibri"/>
          <w:sz w:val="22"/>
        </w:rPr>
        <w:t>10 years progressive senior management and/ or development experience, with a strong background in</w:t>
      </w:r>
      <w:r w:rsidR="00F75F4C" w:rsidRPr="004D3678">
        <w:rPr>
          <w:rFonts w:ascii="Calibri" w:hAnsi="Calibri" w:cs="Calibri"/>
          <w:sz w:val="22"/>
        </w:rPr>
        <w:t xml:space="preserve"> programming and</w:t>
      </w:r>
      <w:r w:rsidRPr="004D3678">
        <w:rPr>
          <w:rFonts w:ascii="Calibri" w:hAnsi="Calibri" w:cs="Calibri"/>
          <w:sz w:val="22"/>
        </w:rPr>
        <w:t xml:space="preserve"> influencing for child rights and gender equality, </w:t>
      </w:r>
    </w:p>
    <w:p w14:paraId="7EF51D93" w14:textId="77777777" w:rsidR="00302A04" w:rsidRPr="004D3678" w:rsidRDefault="00302A04" w:rsidP="004D3678">
      <w:pPr>
        <w:pStyle w:val="Sansinterligne"/>
        <w:numPr>
          <w:ilvl w:val="0"/>
          <w:numId w:val="32"/>
        </w:numPr>
        <w:jc w:val="both"/>
        <w:rPr>
          <w:rFonts w:ascii="Calibri" w:hAnsi="Calibri" w:cs="Calibri"/>
          <w:sz w:val="22"/>
        </w:rPr>
      </w:pPr>
      <w:r w:rsidRPr="004D3678">
        <w:rPr>
          <w:rFonts w:ascii="Calibri" w:hAnsi="Calibri" w:cs="Calibri"/>
          <w:sz w:val="22"/>
        </w:rPr>
        <w:t xml:space="preserve">A graduate degree in a field of study relevant to rights-based international development, </w:t>
      </w:r>
    </w:p>
    <w:p w14:paraId="1C7C95A1" w14:textId="478B14DF" w:rsidR="00302A04" w:rsidRPr="004D3678" w:rsidRDefault="00302A04" w:rsidP="004D3678">
      <w:pPr>
        <w:pStyle w:val="Sansinterligne"/>
        <w:numPr>
          <w:ilvl w:val="0"/>
          <w:numId w:val="32"/>
        </w:numPr>
        <w:jc w:val="both"/>
        <w:rPr>
          <w:rFonts w:ascii="Calibri" w:hAnsi="Calibri" w:cs="Calibri"/>
          <w:sz w:val="22"/>
        </w:rPr>
      </w:pPr>
      <w:r w:rsidRPr="004D3678">
        <w:rPr>
          <w:rFonts w:ascii="Calibri" w:hAnsi="Calibri" w:cs="Calibri"/>
          <w:sz w:val="22"/>
        </w:rPr>
        <w:t>Experience in</w:t>
      </w:r>
      <w:r w:rsidR="00F75F4C" w:rsidRPr="004D3678">
        <w:rPr>
          <w:rFonts w:ascii="Calibri" w:hAnsi="Calibri" w:cs="Calibri"/>
          <w:sz w:val="22"/>
        </w:rPr>
        <w:t xml:space="preserve"> gender transformative programming and in</w:t>
      </w:r>
      <w:r w:rsidRPr="004D3678">
        <w:rPr>
          <w:rFonts w:ascii="Calibri" w:hAnsi="Calibri" w:cs="Calibri"/>
          <w:sz w:val="22"/>
        </w:rPr>
        <w:t xml:space="preserve"> one or more of the Plan International Areas of Global Distinctiveness: education, protection, </w:t>
      </w:r>
      <w:r w:rsidR="00F75F4C" w:rsidRPr="004D3678">
        <w:rPr>
          <w:rFonts w:ascii="Calibri" w:hAnsi="Calibri" w:cs="Calibri"/>
          <w:sz w:val="22"/>
        </w:rPr>
        <w:t>early childhood development</w:t>
      </w:r>
      <w:r w:rsidRPr="004D3678">
        <w:rPr>
          <w:rFonts w:ascii="Calibri" w:hAnsi="Calibri" w:cs="Calibri"/>
          <w:sz w:val="22"/>
        </w:rPr>
        <w:t xml:space="preserve">, child/youth engagement and advocacy, SRHR, youth employment, </w:t>
      </w:r>
    </w:p>
    <w:p w14:paraId="33DF4ED2" w14:textId="77777777" w:rsidR="00567165" w:rsidRPr="004D3678" w:rsidRDefault="00567165" w:rsidP="004D3678">
      <w:pPr>
        <w:pStyle w:val="Sansinterligne"/>
        <w:numPr>
          <w:ilvl w:val="0"/>
          <w:numId w:val="32"/>
        </w:numPr>
        <w:jc w:val="both"/>
        <w:rPr>
          <w:rFonts w:ascii="Calibri" w:hAnsi="Calibri" w:cs="Calibri"/>
          <w:sz w:val="22"/>
        </w:rPr>
      </w:pPr>
      <w:r w:rsidRPr="004D3678">
        <w:rPr>
          <w:rFonts w:ascii="Calibri" w:hAnsi="Calibri" w:cs="Calibri"/>
          <w:sz w:val="22"/>
        </w:rPr>
        <w:t>High level program leadership experience in a complex and dispersed organisation; Experience and knowledge gained from working with Plan International would be an asset;</w:t>
      </w:r>
    </w:p>
    <w:p w14:paraId="18DFAFC6" w14:textId="77777777" w:rsidR="00567165" w:rsidRPr="004D3678" w:rsidRDefault="00567165" w:rsidP="004D3678">
      <w:pPr>
        <w:pStyle w:val="Sansinterligne"/>
        <w:numPr>
          <w:ilvl w:val="0"/>
          <w:numId w:val="32"/>
        </w:numPr>
        <w:jc w:val="both"/>
        <w:rPr>
          <w:rFonts w:ascii="Calibri" w:hAnsi="Calibri" w:cs="Calibri"/>
          <w:sz w:val="22"/>
        </w:rPr>
      </w:pPr>
      <w:r w:rsidRPr="004D3678">
        <w:rPr>
          <w:rFonts w:ascii="Calibri" w:hAnsi="Calibri" w:cs="Calibri"/>
          <w:sz w:val="22"/>
        </w:rPr>
        <w:t>Senior management experience in programme design, partnerships, quality assurance and learning;</w:t>
      </w:r>
    </w:p>
    <w:p w14:paraId="38EEB644" w14:textId="4962D076" w:rsidR="00A36A65" w:rsidRPr="004D3678" w:rsidRDefault="00A36A65" w:rsidP="004D3678">
      <w:pPr>
        <w:pStyle w:val="Sansinterligne"/>
        <w:numPr>
          <w:ilvl w:val="0"/>
          <w:numId w:val="32"/>
        </w:numPr>
        <w:jc w:val="both"/>
        <w:rPr>
          <w:rFonts w:ascii="Calibri" w:hAnsi="Calibri" w:cs="Calibri"/>
          <w:sz w:val="22"/>
        </w:rPr>
      </w:pPr>
      <w:r w:rsidRPr="004D3678">
        <w:rPr>
          <w:rFonts w:ascii="Calibri" w:hAnsi="Calibri" w:cs="Calibri"/>
          <w:sz w:val="22"/>
        </w:rPr>
        <w:t xml:space="preserve">Strong working knowledge of program development and quality functions in a large, federated structure and their value for driving consistent, sustainable, scalable, high-quality project delivery at the country-level. </w:t>
      </w:r>
    </w:p>
    <w:p w14:paraId="7284F376" w14:textId="6B0240DE" w:rsidR="00302A04" w:rsidRPr="004D3678" w:rsidRDefault="00302A04" w:rsidP="004D3678">
      <w:pPr>
        <w:pStyle w:val="Sansinterligne"/>
        <w:numPr>
          <w:ilvl w:val="0"/>
          <w:numId w:val="32"/>
        </w:numPr>
        <w:jc w:val="both"/>
        <w:rPr>
          <w:rFonts w:ascii="Calibri" w:hAnsi="Calibri" w:cs="Calibri"/>
          <w:sz w:val="22"/>
        </w:rPr>
      </w:pPr>
      <w:r w:rsidRPr="004D3678">
        <w:rPr>
          <w:rFonts w:ascii="Calibri" w:hAnsi="Calibri" w:cs="Calibri"/>
          <w:sz w:val="22"/>
        </w:rPr>
        <w:t xml:space="preserve">Proven experience and effectiveness leading cross-functional teams and working in a matrixed structure, </w:t>
      </w:r>
    </w:p>
    <w:p w14:paraId="717CFBFC" w14:textId="731DE974" w:rsidR="00302A04" w:rsidRPr="004D3678" w:rsidRDefault="00302A04" w:rsidP="004D3678">
      <w:pPr>
        <w:pStyle w:val="Sansinterligne"/>
        <w:numPr>
          <w:ilvl w:val="0"/>
          <w:numId w:val="32"/>
        </w:numPr>
        <w:jc w:val="both"/>
        <w:rPr>
          <w:rFonts w:ascii="Calibri" w:hAnsi="Calibri" w:cs="Calibri"/>
          <w:sz w:val="22"/>
        </w:rPr>
      </w:pPr>
      <w:r w:rsidRPr="004D3678">
        <w:rPr>
          <w:rFonts w:ascii="Calibri" w:hAnsi="Calibri" w:cs="Calibri"/>
          <w:sz w:val="22"/>
        </w:rPr>
        <w:t xml:space="preserve">Experience leading advocacy and policy work with government systems in </w:t>
      </w:r>
      <w:r w:rsidR="007A530B" w:rsidRPr="004D3678">
        <w:rPr>
          <w:rFonts w:ascii="Calibri" w:hAnsi="Calibri" w:cs="Calibri"/>
          <w:sz w:val="22"/>
        </w:rPr>
        <w:t>West &amp; Central Africa</w:t>
      </w:r>
    </w:p>
    <w:p w14:paraId="45F14F90" w14:textId="5FB8BAF9" w:rsidR="00F75F4C" w:rsidRPr="004D3678" w:rsidRDefault="00F75F4C" w:rsidP="004D3678">
      <w:pPr>
        <w:pStyle w:val="Sansinterligne"/>
        <w:numPr>
          <w:ilvl w:val="0"/>
          <w:numId w:val="32"/>
        </w:numPr>
        <w:jc w:val="both"/>
        <w:rPr>
          <w:rFonts w:ascii="Calibri" w:hAnsi="Calibri" w:cs="Calibri"/>
          <w:sz w:val="22"/>
        </w:rPr>
      </w:pPr>
      <w:r w:rsidRPr="004D3678">
        <w:rPr>
          <w:rFonts w:ascii="Calibri" w:hAnsi="Calibri" w:cs="Calibri"/>
          <w:sz w:val="22"/>
        </w:rPr>
        <w:t xml:space="preserve">Demonstrated knowledge of gender analysis, rights-based program approaches, and child safeguarding </w:t>
      </w:r>
    </w:p>
    <w:p w14:paraId="7E1A4046" w14:textId="728E3F44" w:rsidR="00F75F4C" w:rsidRPr="004D3678" w:rsidRDefault="00DD21D4" w:rsidP="004D3678">
      <w:pPr>
        <w:pStyle w:val="Sansinterligne"/>
        <w:numPr>
          <w:ilvl w:val="0"/>
          <w:numId w:val="32"/>
        </w:numPr>
        <w:jc w:val="both"/>
        <w:rPr>
          <w:rFonts w:ascii="Calibri" w:hAnsi="Calibri" w:cs="Calibri"/>
          <w:sz w:val="22"/>
        </w:rPr>
      </w:pPr>
      <w:r w:rsidRPr="004D3678">
        <w:rPr>
          <w:rFonts w:ascii="Calibri" w:hAnsi="Calibri" w:cs="Calibri"/>
          <w:sz w:val="22"/>
        </w:rPr>
        <w:t>P</w:t>
      </w:r>
      <w:r w:rsidR="00F75F4C" w:rsidRPr="004D3678">
        <w:rPr>
          <w:rFonts w:ascii="Calibri" w:hAnsi="Calibri" w:cs="Calibri"/>
          <w:sz w:val="22"/>
        </w:rPr>
        <w:t xml:space="preserve">roven experience in leading strategic planning, change management and program management processes; </w:t>
      </w:r>
    </w:p>
    <w:p w14:paraId="2BCB7830" w14:textId="77777777" w:rsidR="00302A04" w:rsidRPr="004D3678" w:rsidRDefault="00302A04" w:rsidP="004D3678">
      <w:pPr>
        <w:pStyle w:val="Sansinterligne"/>
        <w:numPr>
          <w:ilvl w:val="0"/>
          <w:numId w:val="32"/>
        </w:numPr>
        <w:jc w:val="both"/>
        <w:rPr>
          <w:rFonts w:ascii="Calibri" w:hAnsi="Calibri" w:cs="Calibri"/>
          <w:sz w:val="22"/>
        </w:rPr>
      </w:pPr>
      <w:r w:rsidRPr="004D3678">
        <w:rPr>
          <w:rFonts w:ascii="Calibri" w:hAnsi="Calibri" w:cs="Calibri"/>
          <w:sz w:val="22"/>
        </w:rPr>
        <w:t xml:space="preserve">An appreciation and understanding of the issues concerning the NGO sector in </w:t>
      </w:r>
      <w:r w:rsidR="007A530B" w:rsidRPr="004D3678">
        <w:rPr>
          <w:rFonts w:ascii="Calibri" w:hAnsi="Calibri" w:cs="Calibri"/>
          <w:sz w:val="22"/>
        </w:rPr>
        <w:t>West &amp; Central Africa</w:t>
      </w:r>
      <w:r w:rsidRPr="004D3678">
        <w:rPr>
          <w:rFonts w:ascii="Calibri" w:hAnsi="Calibri" w:cs="Calibri"/>
          <w:sz w:val="22"/>
        </w:rPr>
        <w:t xml:space="preserve"> both development and humanitarian, </w:t>
      </w:r>
    </w:p>
    <w:p w14:paraId="0A1BF1D8" w14:textId="77777777" w:rsidR="00302A04" w:rsidRPr="004D3678" w:rsidRDefault="00302A04" w:rsidP="004D3678">
      <w:pPr>
        <w:pStyle w:val="Sansinterligne"/>
        <w:numPr>
          <w:ilvl w:val="0"/>
          <w:numId w:val="32"/>
        </w:numPr>
        <w:jc w:val="both"/>
        <w:rPr>
          <w:rFonts w:ascii="Calibri" w:hAnsi="Calibri" w:cs="Calibri"/>
          <w:sz w:val="22"/>
        </w:rPr>
      </w:pPr>
      <w:r w:rsidRPr="004D3678">
        <w:rPr>
          <w:rFonts w:ascii="Calibri" w:hAnsi="Calibri" w:cs="Calibri"/>
          <w:sz w:val="22"/>
        </w:rPr>
        <w:t xml:space="preserve">Embraces leadership in the global south and has worked with social movements; understands social movements and power dynamics in countries in </w:t>
      </w:r>
      <w:r w:rsidR="007A530B" w:rsidRPr="004D3678">
        <w:rPr>
          <w:rFonts w:ascii="Calibri" w:hAnsi="Calibri" w:cs="Calibri"/>
          <w:sz w:val="22"/>
        </w:rPr>
        <w:t>West &amp; Central Africa</w:t>
      </w:r>
      <w:r w:rsidRPr="004D3678">
        <w:rPr>
          <w:rFonts w:ascii="Calibri" w:hAnsi="Calibri" w:cs="Calibri"/>
          <w:sz w:val="22"/>
        </w:rPr>
        <w:t xml:space="preserve"> </w:t>
      </w:r>
    </w:p>
    <w:p w14:paraId="0B245964" w14:textId="77777777" w:rsidR="00302A04" w:rsidRPr="004D3678" w:rsidRDefault="00302A04" w:rsidP="004D3678">
      <w:pPr>
        <w:pStyle w:val="Sansinterligne"/>
        <w:numPr>
          <w:ilvl w:val="0"/>
          <w:numId w:val="32"/>
        </w:numPr>
        <w:jc w:val="both"/>
        <w:rPr>
          <w:rFonts w:ascii="Calibri" w:hAnsi="Calibri" w:cs="Calibri"/>
          <w:sz w:val="22"/>
        </w:rPr>
      </w:pPr>
      <w:r w:rsidRPr="004D3678">
        <w:rPr>
          <w:rFonts w:ascii="Calibri" w:hAnsi="Calibri" w:cs="Calibri"/>
          <w:sz w:val="22"/>
        </w:rPr>
        <w:t xml:space="preserve">Able to work well under pressure and deadlines, </w:t>
      </w:r>
    </w:p>
    <w:p w14:paraId="0C860B1A" w14:textId="77777777" w:rsidR="00302A04" w:rsidRPr="004D3678" w:rsidRDefault="00302A04" w:rsidP="004D3678">
      <w:pPr>
        <w:pStyle w:val="Sansinterligne"/>
        <w:numPr>
          <w:ilvl w:val="0"/>
          <w:numId w:val="32"/>
        </w:numPr>
        <w:jc w:val="both"/>
        <w:rPr>
          <w:rFonts w:ascii="Calibri" w:hAnsi="Calibri" w:cs="Calibri"/>
          <w:sz w:val="22"/>
        </w:rPr>
      </w:pPr>
      <w:r w:rsidRPr="004D3678">
        <w:rPr>
          <w:rFonts w:ascii="Calibri" w:hAnsi="Calibri" w:cs="Calibri"/>
          <w:sz w:val="22"/>
        </w:rPr>
        <w:t xml:space="preserve">Excellent listening, inter-personal, communication and networking skills, </w:t>
      </w:r>
    </w:p>
    <w:p w14:paraId="0D6499A6" w14:textId="06BAF7F1" w:rsidR="00302A04" w:rsidRPr="004D3678" w:rsidRDefault="00302A04" w:rsidP="004D3678">
      <w:pPr>
        <w:pStyle w:val="Sansinterligne"/>
        <w:numPr>
          <w:ilvl w:val="0"/>
          <w:numId w:val="32"/>
        </w:numPr>
        <w:jc w:val="both"/>
        <w:rPr>
          <w:rFonts w:ascii="Calibri" w:hAnsi="Calibri" w:cs="Calibri"/>
          <w:sz w:val="22"/>
        </w:rPr>
      </w:pPr>
      <w:r w:rsidRPr="004D3678">
        <w:rPr>
          <w:rFonts w:ascii="Calibri" w:hAnsi="Calibri" w:cs="Calibri"/>
          <w:sz w:val="22"/>
        </w:rPr>
        <w:t>High level of self-awareness and willingness to take feedback for growth and self-development</w:t>
      </w:r>
      <w:r w:rsidR="004D3678">
        <w:rPr>
          <w:rFonts w:ascii="Calibri" w:hAnsi="Calibri" w:cs="Calibri"/>
          <w:sz w:val="22"/>
        </w:rPr>
        <w:t>.</w:t>
      </w:r>
      <w:r w:rsidRPr="004D3678">
        <w:rPr>
          <w:rFonts w:ascii="Calibri" w:hAnsi="Calibri" w:cs="Calibri"/>
          <w:sz w:val="22"/>
        </w:rPr>
        <w:t xml:space="preserve"> </w:t>
      </w:r>
    </w:p>
    <w:p w14:paraId="37B40D7C" w14:textId="77777777" w:rsidR="00475461" w:rsidRPr="00CD347C" w:rsidRDefault="00475461" w:rsidP="00535D9D">
      <w:pPr>
        <w:pStyle w:val="Heading1nonumber"/>
        <w:spacing w:line="360" w:lineRule="auto"/>
        <w:jc w:val="both"/>
        <w:rPr>
          <w:rStyle w:val="section"/>
          <w:rFonts w:ascii="Calibri" w:hAnsi="Calibri" w:cs="Calibri"/>
          <w:sz w:val="20"/>
          <w:szCs w:val="20"/>
        </w:rPr>
      </w:pPr>
    </w:p>
    <w:p w14:paraId="2A792E39" w14:textId="1F91CEB7" w:rsidR="00567165" w:rsidRPr="00535D9D" w:rsidRDefault="00567165" w:rsidP="00CD347C">
      <w:pPr>
        <w:pStyle w:val="Heading1nonumber"/>
        <w:jc w:val="both"/>
        <w:rPr>
          <w:rStyle w:val="section"/>
          <w:rFonts w:asciiTheme="minorHAnsi" w:hAnsiTheme="minorHAnsi" w:cstheme="minorHAnsi"/>
          <w:sz w:val="28"/>
          <w:szCs w:val="22"/>
        </w:rPr>
      </w:pPr>
      <w:r w:rsidRPr="00535D9D">
        <w:rPr>
          <w:rStyle w:val="section"/>
          <w:rFonts w:asciiTheme="minorHAnsi" w:hAnsiTheme="minorHAnsi" w:cstheme="minorHAnsi"/>
          <w:sz w:val="28"/>
          <w:szCs w:val="22"/>
        </w:rPr>
        <w:t>tECHNICAL cOMPETENCIES</w:t>
      </w:r>
    </w:p>
    <w:p w14:paraId="3FF16902" w14:textId="6D0F1F02" w:rsidR="00567165" w:rsidRPr="004D3678" w:rsidRDefault="00567165" w:rsidP="00535D9D">
      <w:pPr>
        <w:pStyle w:val="paragraph"/>
        <w:spacing w:before="0" w:beforeAutospacing="0" w:after="0" w:afterAutospacing="0" w:line="360" w:lineRule="auto"/>
        <w:jc w:val="both"/>
        <w:textAlignment w:val="baseline"/>
        <w:rPr>
          <w:rStyle w:val="normaltextrun"/>
          <w:rFonts w:ascii="Calibri" w:hAnsi="Calibri" w:cs="Calibri"/>
          <w:iCs/>
          <w:sz w:val="22"/>
          <w:szCs w:val="22"/>
        </w:rPr>
      </w:pPr>
      <w:r w:rsidRPr="004D3678">
        <w:rPr>
          <w:rStyle w:val="normaltextrun"/>
          <w:rFonts w:ascii="Calibri" w:hAnsi="Calibri" w:cs="Calibri"/>
          <w:b/>
          <w:i/>
          <w:iCs/>
          <w:sz w:val="22"/>
          <w:szCs w:val="22"/>
          <w:u w:val="single"/>
        </w:rPr>
        <w:t>Supports partnering and resource mobilisation</w:t>
      </w:r>
      <w:r w:rsidR="004D3678">
        <w:rPr>
          <w:rStyle w:val="normaltextrun"/>
          <w:rFonts w:ascii="Calibri" w:hAnsi="Calibri" w:cs="Calibri"/>
          <w:b/>
          <w:i/>
          <w:iCs/>
          <w:sz w:val="22"/>
          <w:szCs w:val="22"/>
          <w:u w:val="single"/>
        </w:rPr>
        <w:t>:</w:t>
      </w:r>
      <w:r w:rsidRPr="004D3678">
        <w:rPr>
          <w:rStyle w:val="normaltextrun"/>
          <w:rFonts w:ascii="Calibri" w:hAnsi="Calibri" w:cs="Calibri"/>
          <w:i/>
          <w:iCs/>
          <w:sz w:val="22"/>
          <w:szCs w:val="22"/>
        </w:rPr>
        <w:t xml:space="preserve"> </w:t>
      </w:r>
      <w:r w:rsidRPr="004D3678">
        <w:rPr>
          <w:rStyle w:val="normaltextrun"/>
          <w:rFonts w:ascii="Calibri" w:hAnsi="Calibri" w:cs="Calibri"/>
          <w:iCs/>
          <w:sz w:val="22"/>
          <w:szCs w:val="22"/>
        </w:rPr>
        <w:t xml:space="preserve">Identifies, assesses and nurtures mutually beneficial relationships with appropriate partners, and </w:t>
      </w:r>
      <w:r w:rsidR="004D3678" w:rsidRPr="004D3678">
        <w:rPr>
          <w:rStyle w:val="normaltextrun"/>
          <w:rFonts w:ascii="Calibri" w:hAnsi="Calibri" w:cs="Calibri"/>
          <w:iCs/>
          <w:sz w:val="22"/>
          <w:szCs w:val="22"/>
        </w:rPr>
        <w:t>contributes</w:t>
      </w:r>
      <w:r w:rsidRPr="004D3678">
        <w:rPr>
          <w:rStyle w:val="normaltextrun"/>
          <w:rFonts w:ascii="Calibri" w:hAnsi="Calibri" w:cs="Calibri"/>
          <w:iCs/>
          <w:sz w:val="22"/>
          <w:szCs w:val="22"/>
        </w:rPr>
        <w:t xml:space="preserve"> to writing proposals relevant to own field(s) of work.</w:t>
      </w:r>
    </w:p>
    <w:p w14:paraId="2B563FA7" w14:textId="51AB2AD4" w:rsidR="00567165" w:rsidRPr="004D3678" w:rsidRDefault="00567165" w:rsidP="00535D9D">
      <w:pPr>
        <w:autoSpaceDE w:val="0"/>
        <w:autoSpaceDN w:val="0"/>
        <w:adjustRightInd w:val="0"/>
        <w:spacing w:after="0" w:line="360" w:lineRule="auto"/>
        <w:jc w:val="both"/>
        <w:rPr>
          <w:rFonts w:ascii="Calibri" w:hAnsi="Calibri" w:cs="Calibri"/>
          <w:lang w:val="en-US"/>
        </w:rPr>
      </w:pPr>
      <w:r w:rsidRPr="004D3678">
        <w:rPr>
          <w:rFonts w:ascii="Calibri" w:hAnsi="Calibri" w:cs="Calibri"/>
          <w:b/>
          <w:i/>
          <w:u w:val="single"/>
          <w:lang w:val="en-US"/>
        </w:rPr>
        <w:t>Coaches colleagues and partners</w:t>
      </w:r>
      <w:r w:rsidR="004D3678">
        <w:rPr>
          <w:rFonts w:ascii="Calibri" w:hAnsi="Calibri" w:cs="Calibri"/>
          <w:b/>
          <w:i/>
          <w:u w:val="single"/>
          <w:lang w:val="en-US"/>
        </w:rPr>
        <w:t>:</w:t>
      </w:r>
      <w:r w:rsidRPr="004D3678">
        <w:rPr>
          <w:rFonts w:ascii="Calibri" w:hAnsi="Calibri" w:cs="Calibri"/>
          <w:lang w:val="en-US"/>
        </w:rPr>
        <w:t xml:space="preserve"> Coaches colleagues and partners as part of daily work by explaining key concepts, standards and resources; and working alongside others to apply effective evidence-based practice.</w:t>
      </w:r>
    </w:p>
    <w:p w14:paraId="26D4BFEA" w14:textId="5A0728E5" w:rsidR="00567165" w:rsidRPr="004D3678" w:rsidRDefault="00567165" w:rsidP="00535D9D">
      <w:pPr>
        <w:autoSpaceDE w:val="0"/>
        <w:autoSpaceDN w:val="0"/>
        <w:adjustRightInd w:val="0"/>
        <w:spacing w:after="0" w:line="360" w:lineRule="auto"/>
        <w:jc w:val="both"/>
        <w:rPr>
          <w:rFonts w:ascii="Calibri" w:hAnsi="Calibri" w:cs="Calibri"/>
          <w:lang w:val="en-US"/>
        </w:rPr>
      </w:pPr>
      <w:r w:rsidRPr="004D3678">
        <w:rPr>
          <w:rFonts w:ascii="Calibri" w:hAnsi="Calibri" w:cs="Calibri"/>
          <w:b/>
          <w:i/>
          <w:u w:val="single"/>
          <w:lang w:val="en-US"/>
        </w:rPr>
        <w:t>Builds stakeholder capability</w:t>
      </w:r>
      <w:r w:rsidRPr="004D3678">
        <w:rPr>
          <w:rFonts w:ascii="Calibri" w:hAnsi="Calibri" w:cs="Calibri"/>
          <w:i/>
          <w:u w:val="single"/>
          <w:lang w:val="en-US"/>
        </w:rPr>
        <w:t>:</w:t>
      </w:r>
      <w:r w:rsidRPr="004D3678">
        <w:rPr>
          <w:rFonts w:ascii="Calibri" w:hAnsi="Calibri" w:cs="Calibri"/>
          <w:lang w:val="en-US"/>
        </w:rPr>
        <w:t xml:space="preserve"> Embeds </w:t>
      </w:r>
      <w:r w:rsidR="00B90755" w:rsidRPr="004D3678">
        <w:rPr>
          <w:rFonts w:ascii="Calibri" w:hAnsi="Calibri" w:cs="Calibri"/>
          <w:lang w:val="en-US"/>
        </w:rPr>
        <w:t xml:space="preserve">it </w:t>
      </w:r>
      <w:r w:rsidRPr="004D3678">
        <w:rPr>
          <w:rFonts w:ascii="Calibri" w:hAnsi="Calibri" w:cs="Calibri"/>
          <w:lang w:val="en-US"/>
        </w:rPr>
        <w:t>into program and project design</w:t>
      </w:r>
    </w:p>
    <w:p w14:paraId="4AD32A1B" w14:textId="2E96E9D9" w:rsidR="00567165" w:rsidRPr="004D3678" w:rsidRDefault="00567165" w:rsidP="00535D9D">
      <w:pPr>
        <w:autoSpaceDE w:val="0"/>
        <w:autoSpaceDN w:val="0"/>
        <w:adjustRightInd w:val="0"/>
        <w:spacing w:after="0" w:line="360" w:lineRule="auto"/>
        <w:jc w:val="both"/>
        <w:rPr>
          <w:rFonts w:ascii="Calibri" w:hAnsi="Calibri" w:cs="Calibri"/>
          <w:lang w:val="en-US"/>
        </w:rPr>
      </w:pPr>
      <w:r w:rsidRPr="004D3678">
        <w:rPr>
          <w:rFonts w:ascii="Calibri" w:hAnsi="Calibri" w:cs="Calibri"/>
          <w:b/>
          <w:i/>
          <w:u w:val="single"/>
          <w:lang w:val="en-US"/>
        </w:rPr>
        <w:t>Shapes strategy, policy, standards and plans</w:t>
      </w:r>
      <w:r w:rsidR="004D3678">
        <w:rPr>
          <w:rFonts w:ascii="Calibri" w:hAnsi="Calibri" w:cs="Calibri"/>
          <w:b/>
          <w:i/>
          <w:u w:val="single"/>
          <w:lang w:val="en-US"/>
        </w:rPr>
        <w:t>:</w:t>
      </w:r>
      <w:r w:rsidRPr="004D3678">
        <w:rPr>
          <w:rFonts w:ascii="Calibri" w:hAnsi="Calibri" w:cs="Calibri"/>
          <w:lang w:val="en-US"/>
        </w:rPr>
        <w:t xml:space="preserve"> clearly aligned with relevant priorities and stakeholder interests and based on rigorous internal and external evidence</w:t>
      </w:r>
    </w:p>
    <w:p w14:paraId="22032D32" w14:textId="6E95F3B5" w:rsidR="00567165" w:rsidRPr="004D3678" w:rsidRDefault="00567165" w:rsidP="00535D9D">
      <w:pPr>
        <w:autoSpaceDE w:val="0"/>
        <w:autoSpaceDN w:val="0"/>
        <w:adjustRightInd w:val="0"/>
        <w:spacing w:after="0" w:line="360" w:lineRule="auto"/>
        <w:jc w:val="both"/>
        <w:rPr>
          <w:rFonts w:ascii="Calibri" w:hAnsi="Calibri" w:cs="Calibri"/>
          <w:lang w:val="en-US"/>
        </w:rPr>
      </w:pPr>
      <w:r w:rsidRPr="004D3678">
        <w:rPr>
          <w:rFonts w:ascii="Calibri" w:hAnsi="Calibri" w:cs="Calibri"/>
          <w:b/>
          <w:i/>
          <w:u w:val="single"/>
          <w:lang w:val="en-US"/>
        </w:rPr>
        <w:t>Designs effective programmes and projects</w:t>
      </w:r>
      <w:r w:rsidR="004D3678">
        <w:rPr>
          <w:rFonts w:ascii="Calibri" w:hAnsi="Calibri" w:cs="Calibri"/>
          <w:b/>
          <w:i/>
          <w:u w:val="single"/>
          <w:lang w:val="en-US"/>
        </w:rPr>
        <w:t>:</w:t>
      </w:r>
      <w:r w:rsidRPr="004D3678">
        <w:rPr>
          <w:rFonts w:ascii="Calibri" w:hAnsi="Calibri" w:cs="Calibri"/>
          <w:lang w:val="en-US"/>
        </w:rPr>
        <w:t xml:space="preserve"> with clear and measurable objectives contributing to overall outcomes, appropriately resourced, mainstreaming gender and inclusion and participatory approaches, and engaging with and influencing relevant actors and stakeholders.</w:t>
      </w:r>
    </w:p>
    <w:p w14:paraId="6EE99367" w14:textId="1A3ABA6B" w:rsidR="00567165" w:rsidRPr="004D3678" w:rsidRDefault="00567165" w:rsidP="00535D9D">
      <w:pPr>
        <w:autoSpaceDE w:val="0"/>
        <w:autoSpaceDN w:val="0"/>
        <w:adjustRightInd w:val="0"/>
        <w:spacing w:after="0" w:line="360" w:lineRule="auto"/>
        <w:jc w:val="both"/>
        <w:rPr>
          <w:rFonts w:ascii="Calibri" w:hAnsi="Calibri" w:cs="Calibri"/>
          <w:lang w:val="en-US"/>
        </w:rPr>
      </w:pPr>
      <w:r w:rsidRPr="004D3678">
        <w:rPr>
          <w:rFonts w:ascii="Calibri" w:hAnsi="Calibri" w:cs="Calibri"/>
          <w:b/>
          <w:i/>
          <w:u w:val="single"/>
          <w:lang w:val="en-US"/>
        </w:rPr>
        <w:t>Assesses effectiveness to improve evidence and quality by designing appropriate measures and assessment methods</w:t>
      </w:r>
      <w:r w:rsidR="004D3678">
        <w:rPr>
          <w:rFonts w:ascii="Calibri" w:hAnsi="Calibri" w:cs="Calibri"/>
          <w:b/>
          <w:i/>
          <w:u w:val="single"/>
          <w:lang w:val="en-US"/>
        </w:rPr>
        <w:t>:</w:t>
      </w:r>
      <w:r w:rsidR="004D3678" w:rsidRPr="004D3678">
        <w:rPr>
          <w:rFonts w:ascii="Calibri" w:hAnsi="Calibri" w:cs="Calibri"/>
          <w:b/>
          <w:i/>
          <w:lang w:val="en-US"/>
        </w:rPr>
        <w:t xml:space="preserve"> </w:t>
      </w:r>
      <w:r w:rsidRPr="004D3678">
        <w:rPr>
          <w:rFonts w:ascii="Calibri" w:hAnsi="Calibri" w:cs="Calibri"/>
          <w:lang w:val="en-US"/>
        </w:rPr>
        <w:t>using on-going monitoring and assessment to improve project design and implementation, initiating research and conducting evaluation, assessing the results and sharing learning.</w:t>
      </w:r>
    </w:p>
    <w:p w14:paraId="11C8D81F" w14:textId="7F6749C0" w:rsidR="00567165" w:rsidRPr="004D3678" w:rsidRDefault="00567165" w:rsidP="00535D9D">
      <w:pPr>
        <w:autoSpaceDE w:val="0"/>
        <w:autoSpaceDN w:val="0"/>
        <w:adjustRightInd w:val="0"/>
        <w:spacing w:after="0" w:line="360" w:lineRule="auto"/>
        <w:jc w:val="both"/>
        <w:rPr>
          <w:rFonts w:ascii="Calibri" w:hAnsi="Calibri" w:cs="Calibri"/>
          <w:lang w:val="en-US"/>
        </w:rPr>
      </w:pPr>
      <w:r w:rsidRPr="004D3678">
        <w:rPr>
          <w:rFonts w:ascii="Calibri" w:hAnsi="Calibri" w:cs="Calibri"/>
          <w:b/>
          <w:i/>
          <w:u w:val="single"/>
          <w:lang w:val="en-US"/>
        </w:rPr>
        <w:t>Adapts work to context</w:t>
      </w:r>
      <w:r w:rsidRPr="004D3678">
        <w:rPr>
          <w:rFonts w:ascii="Calibri" w:hAnsi="Calibri" w:cs="Calibri"/>
          <w:lang w:val="en-US"/>
        </w:rPr>
        <w:t>: Focuses work appropriately to its geographical scope; rapidly assesses and responds to the relevant context and changes in the fragility of settings.</w:t>
      </w:r>
    </w:p>
    <w:p w14:paraId="6117E0EC" w14:textId="77777777" w:rsidR="00567165" w:rsidRPr="004D3678" w:rsidRDefault="00567165" w:rsidP="00535D9D">
      <w:pPr>
        <w:autoSpaceDE w:val="0"/>
        <w:autoSpaceDN w:val="0"/>
        <w:adjustRightInd w:val="0"/>
        <w:spacing w:after="0" w:line="360" w:lineRule="auto"/>
        <w:jc w:val="both"/>
        <w:rPr>
          <w:rFonts w:ascii="Calibri" w:hAnsi="Calibri" w:cs="Calibri"/>
          <w:lang w:val="en-US"/>
        </w:rPr>
      </w:pPr>
      <w:r w:rsidRPr="004D3678">
        <w:rPr>
          <w:rFonts w:ascii="Calibri" w:hAnsi="Calibri" w:cs="Calibri"/>
          <w:b/>
          <w:i/>
          <w:u w:val="single"/>
          <w:lang w:val="en-US"/>
        </w:rPr>
        <w:t>Campaigning and external mobilization</w:t>
      </w:r>
      <w:r w:rsidRPr="004D3678">
        <w:rPr>
          <w:rFonts w:ascii="Calibri" w:hAnsi="Calibri" w:cs="Calibri"/>
          <w:i/>
          <w:u w:val="single"/>
          <w:lang w:val="en-US"/>
        </w:rPr>
        <w:t>:</w:t>
      </w:r>
      <w:r w:rsidRPr="004D3678">
        <w:rPr>
          <w:rFonts w:ascii="Calibri" w:hAnsi="Calibri" w:cs="Calibri"/>
          <w:i/>
          <w:lang w:val="en-US"/>
        </w:rPr>
        <w:t xml:space="preserve"> </w:t>
      </w:r>
      <w:r w:rsidRPr="004D3678">
        <w:rPr>
          <w:rFonts w:ascii="Calibri" w:hAnsi="Calibri" w:cs="Calibri"/>
          <w:lang w:val="en-US"/>
        </w:rPr>
        <w:t>Strong knowledge of and interest in current events, including those related to politics, economics, social and cultural affairs, technology and media.</w:t>
      </w:r>
      <w:r w:rsidRPr="004D3678">
        <w:rPr>
          <w:rFonts w:ascii="Calibri" w:eastAsia="CIDFont+F5" w:hAnsi="Calibri" w:cs="Calibri"/>
          <w:lang w:val="en-US"/>
        </w:rPr>
        <w:t xml:space="preserve"> </w:t>
      </w:r>
      <w:r w:rsidRPr="004D3678">
        <w:rPr>
          <w:rFonts w:ascii="Calibri" w:hAnsi="Calibri" w:cs="Calibri"/>
          <w:lang w:val="en-US"/>
        </w:rPr>
        <w:t xml:space="preserve">Familiarity with constantly shifting political, economic, social, tech and media trends and dynamics of relevance to effective campaigning. </w:t>
      </w:r>
    </w:p>
    <w:p w14:paraId="2C86A174" w14:textId="3A0453F4" w:rsidR="00475461" w:rsidRPr="00CD347C" w:rsidRDefault="00567165" w:rsidP="00535D9D">
      <w:pPr>
        <w:autoSpaceDE w:val="0"/>
        <w:autoSpaceDN w:val="0"/>
        <w:adjustRightInd w:val="0"/>
        <w:spacing w:after="0" w:line="360" w:lineRule="auto"/>
        <w:jc w:val="both"/>
        <w:rPr>
          <w:rFonts w:ascii="Calibri" w:hAnsi="Calibri" w:cs="Calibri"/>
          <w:lang w:val="en-US"/>
        </w:rPr>
      </w:pPr>
      <w:r w:rsidRPr="004D3678">
        <w:rPr>
          <w:rFonts w:ascii="Calibri" w:hAnsi="Calibri" w:cs="Calibri"/>
          <w:b/>
          <w:i/>
          <w:u w:val="single"/>
          <w:lang w:val="en-US"/>
        </w:rPr>
        <w:t>Young people as Influencers</w:t>
      </w:r>
      <w:r w:rsidRPr="004D3678">
        <w:rPr>
          <w:rFonts w:ascii="Calibri" w:hAnsi="Calibri" w:cs="Calibri"/>
          <w:i/>
          <w:u w:val="single"/>
          <w:lang w:val="en-US"/>
        </w:rPr>
        <w:t>:</w:t>
      </w:r>
      <w:r w:rsidRPr="004D3678">
        <w:rPr>
          <w:rFonts w:ascii="Calibri" w:hAnsi="Calibri" w:cs="Calibri"/>
          <w:lang w:val="en-US"/>
        </w:rPr>
        <w:t xml:space="preserve"> Demonstrated experience of developing and delivering advocacy strategies and/or campaigns preferably with a gender equality or girl-led focus advanced practical understanding of child and youth safeguarding and child rights, current issues and best practice including child protection issues associated with youth campaigning and advocacy including digital safety. </w:t>
      </w:r>
    </w:p>
    <w:p w14:paraId="6D2EFE40" w14:textId="77777777" w:rsidR="00CD347C" w:rsidRDefault="00CD347C" w:rsidP="00535D9D">
      <w:pPr>
        <w:autoSpaceDE w:val="0"/>
        <w:autoSpaceDN w:val="0"/>
        <w:adjustRightInd w:val="0"/>
        <w:spacing w:after="0" w:line="360" w:lineRule="auto"/>
        <w:jc w:val="both"/>
        <w:rPr>
          <w:rFonts w:cstheme="minorHAnsi"/>
          <w:color w:val="0071CE"/>
          <w:sz w:val="28"/>
          <w:szCs w:val="36"/>
        </w:rPr>
      </w:pPr>
    </w:p>
    <w:p w14:paraId="3FEC74EF" w14:textId="58E1E585" w:rsidR="00302A04" w:rsidRPr="00535D9D" w:rsidRDefault="00302A04" w:rsidP="00535D9D">
      <w:pPr>
        <w:autoSpaceDE w:val="0"/>
        <w:autoSpaceDN w:val="0"/>
        <w:adjustRightInd w:val="0"/>
        <w:spacing w:after="0" w:line="360" w:lineRule="auto"/>
        <w:jc w:val="both"/>
        <w:rPr>
          <w:rFonts w:cstheme="minorHAnsi"/>
          <w:color w:val="0071CE"/>
          <w:sz w:val="28"/>
          <w:szCs w:val="36"/>
        </w:rPr>
      </w:pPr>
      <w:r w:rsidRPr="00535D9D">
        <w:rPr>
          <w:rFonts w:cstheme="minorHAnsi"/>
          <w:color w:val="0071CE"/>
          <w:sz w:val="28"/>
          <w:szCs w:val="36"/>
        </w:rPr>
        <w:t xml:space="preserve">PLAN INTERNATIONAL’S VALUES IN PRACTICE </w:t>
      </w:r>
    </w:p>
    <w:p w14:paraId="6D4EBFFA" w14:textId="77777777" w:rsidR="00302A04" w:rsidRPr="004D3678" w:rsidRDefault="00302A04" w:rsidP="00CD347C">
      <w:pPr>
        <w:autoSpaceDE w:val="0"/>
        <w:autoSpaceDN w:val="0"/>
        <w:adjustRightInd w:val="0"/>
        <w:spacing w:after="0" w:line="240" w:lineRule="auto"/>
        <w:jc w:val="both"/>
        <w:rPr>
          <w:rFonts w:ascii="Calibri" w:hAnsi="Calibri" w:cs="Calibri"/>
          <w:color w:val="000000"/>
          <w:sz w:val="24"/>
          <w:szCs w:val="24"/>
        </w:rPr>
      </w:pPr>
      <w:r w:rsidRPr="004D3678">
        <w:rPr>
          <w:rFonts w:ascii="Calibri" w:hAnsi="Calibri" w:cs="Calibri"/>
          <w:b/>
          <w:bCs/>
          <w:color w:val="000000"/>
          <w:sz w:val="24"/>
          <w:szCs w:val="24"/>
        </w:rPr>
        <w:t xml:space="preserve">We are open and accountable </w:t>
      </w:r>
    </w:p>
    <w:p w14:paraId="0127BAC8" w14:textId="77777777" w:rsidR="00302A04" w:rsidRPr="004D3678" w:rsidRDefault="00302A04" w:rsidP="004D3678">
      <w:pPr>
        <w:pStyle w:val="Sansinterligne"/>
        <w:spacing w:after="240"/>
        <w:jc w:val="both"/>
        <w:rPr>
          <w:rFonts w:ascii="Calibri" w:hAnsi="Calibri" w:cs="Calibri"/>
          <w:sz w:val="22"/>
        </w:rPr>
      </w:pPr>
      <w:r w:rsidRPr="004D3678">
        <w:rPr>
          <w:rFonts w:ascii="Calibri" w:hAnsi="Calibri" w:cs="Calibri"/>
          <w:sz w:val="22"/>
        </w:rPr>
        <w:t xml:space="preserve">We create a climate of trust inside and outside the organisation by being open, honest and transparent. We hold ourselves and others to account for the decisions we make and for our impact on others, while doing what we say we will do. </w:t>
      </w:r>
    </w:p>
    <w:p w14:paraId="6C353FEE" w14:textId="77777777" w:rsidR="00302A04" w:rsidRPr="004D3678" w:rsidRDefault="00302A04" w:rsidP="004D3678">
      <w:pPr>
        <w:autoSpaceDE w:val="0"/>
        <w:autoSpaceDN w:val="0"/>
        <w:adjustRightInd w:val="0"/>
        <w:spacing w:after="0" w:line="240" w:lineRule="auto"/>
        <w:jc w:val="both"/>
        <w:rPr>
          <w:rFonts w:ascii="Calibri" w:hAnsi="Calibri" w:cs="Calibri"/>
          <w:color w:val="000000"/>
          <w:sz w:val="24"/>
          <w:szCs w:val="24"/>
        </w:rPr>
      </w:pPr>
      <w:r w:rsidRPr="004D3678">
        <w:rPr>
          <w:rFonts w:ascii="Calibri" w:hAnsi="Calibri" w:cs="Calibri"/>
          <w:b/>
          <w:bCs/>
          <w:color w:val="000000"/>
          <w:sz w:val="24"/>
          <w:szCs w:val="24"/>
        </w:rPr>
        <w:t xml:space="preserve">We strive for lasting impact </w:t>
      </w:r>
    </w:p>
    <w:p w14:paraId="51E26CEC" w14:textId="77777777" w:rsidR="00302A04" w:rsidRPr="004D3678" w:rsidRDefault="00302A04" w:rsidP="004D3678">
      <w:pPr>
        <w:pStyle w:val="Sansinterligne"/>
        <w:spacing w:after="240"/>
        <w:jc w:val="both"/>
        <w:rPr>
          <w:rFonts w:ascii="Calibri" w:hAnsi="Calibri" w:cs="Calibri"/>
          <w:sz w:val="22"/>
        </w:rPr>
      </w:pPr>
      <w:r w:rsidRPr="004D3678">
        <w:rPr>
          <w:rFonts w:ascii="Calibri" w:hAnsi="Calibri" w:cs="Calibri"/>
          <w:sz w:val="22"/>
        </w:rPr>
        <w:t xml:space="preserve">We strive to achieve significant and lasting impact on the lives of children and young people, and to secure equality for girls. We challenge ourselves to be bold, courageous, responsive, focused and innovative. </w:t>
      </w:r>
    </w:p>
    <w:p w14:paraId="7679687B" w14:textId="77777777" w:rsidR="00302A04" w:rsidRPr="00CD347C" w:rsidRDefault="00302A04" w:rsidP="00CD347C">
      <w:pPr>
        <w:autoSpaceDE w:val="0"/>
        <w:autoSpaceDN w:val="0"/>
        <w:adjustRightInd w:val="0"/>
        <w:spacing w:after="0" w:line="240" w:lineRule="auto"/>
        <w:jc w:val="both"/>
        <w:rPr>
          <w:rFonts w:ascii="Calibri" w:hAnsi="Calibri" w:cs="Calibri"/>
          <w:color w:val="000000"/>
          <w:sz w:val="24"/>
          <w:szCs w:val="24"/>
        </w:rPr>
      </w:pPr>
      <w:r w:rsidRPr="00CD347C">
        <w:rPr>
          <w:rFonts w:ascii="Calibri" w:hAnsi="Calibri" w:cs="Calibri"/>
          <w:b/>
          <w:bCs/>
          <w:color w:val="000000"/>
          <w:sz w:val="24"/>
          <w:szCs w:val="24"/>
        </w:rPr>
        <w:t xml:space="preserve">We work well together </w:t>
      </w:r>
    </w:p>
    <w:p w14:paraId="2AAA3337" w14:textId="77777777" w:rsidR="00302A04" w:rsidRPr="004D3678" w:rsidRDefault="00302A04" w:rsidP="00CD347C">
      <w:pPr>
        <w:pStyle w:val="Sansinterligne"/>
        <w:spacing w:after="240"/>
        <w:jc w:val="both"/>
        <w:rPr>
          <w:rFonts w:ascii="Calibri" w:hAnsi="Calibri" w:cs="Calibri"/>
          <w:sz w:val="22"/>
        </w:rPr>
      </w:pPr>
      <w:r w:rsidRPr="004D3678">
        <w:rPr>
          <w:rFonts w:ascii="Calibri" w:hAnsi="Calibri" w:cs="Calibri"/>
          <w:sz w:val="22"/>
        </w:rPr>
        <w:t xml:space="preserve">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 </w:t>
      </w:r>
    </w:p>
    <w:p w14:paraId="5E7B9A9F" w14:textId="77777777" w:rsidR="00302A04" w:rsidRPr="00CD347C" w:rsidRDefault="00302A04" w:rsidP="00CD347C">
      <w:pPr>
        <w:autoSpaceDE w:val="0"/>
        <w:autoSpaceDN w:val="0"/>
        <w:adjustRightInd w:val="0"/>
        <w:spacing w:after="0" w:line="240" w:lineRule="auto"/>
        <w:jc w:val="both"/>
        <w:rPr>
          <w:rFonts w:ascii="Calibri" w:hAnsi="Calibri" w:cs="Calibri"/>
          <w:color w:val="000000"/>
          <w:sz w:val="24"/>
          <w:szCs w:val="24"/>
        </w:rPr>
      </w:pPr>
      <w:r w:rsidRPr="00CD347C">
        <w:rPr>
          <w:rFonts w:ascii="Calibri" w:hAnsi="Calibri" w:cs="Calibri"/>
          <w:b/>
          <w:bCs/>
          <w:color w:val="000000"/>
          <w:sz w:val="24"/>
          <w:szCs w:val="24"/>
        </w:rPr>
        <w:t xml:space="preserve">We are inclusive and empowering </w:t>
      </w:r>
    </w:p>
    <w:p w14:paraId="46E7B734" w14:textId="3BD9A5FB" w:rsidR="00302A04" w:rsidRDefault="00302A04" w:rsidP="00CD347C">
      <w:pPr>
        <w:pStyle w:val="Sansinterligne"/>
        <w:jc w:val="both"/>
        <w:rPr>
          <w:rFonts w:ascii="Calibri" w:hAnsi="Calibri" w:cs="Calibri"/>
          <w:sz w:val="22"/>
        </w:rPr>
      </w:pPr>
      <w:r w:rsidRPr="00CD347C">
        <w:rPr>
          <w:rFonts w:ascii="Calibri" w:hAnsi="Calibri" w:cs="Calibri"/>
          <w:sz w:val="22"/>
        </w:rPr>
        <w:t xml:space="preserve">We respect all people, appreciate differences and challenge inequality in our programmes and our workplace. We support children, girls and young people to increase their confidence and to change their own lives. We empower our staff to give their best and develop their potential. </w:t>
      </w:r>
    </w:p>
    <w:p w14:paraId="27C1554B" w14:textId="77777777" w:rsidR="00CD347C" w:rsidRPr="00CD347C" w:rsidRDefault="00CD347C" w:rsidP="00CD347C">
      <w:pPr>
        <w:pStyle w:val="Sansinterligne"/>
        <w:jc w:val="both"/>
        <w:rPr>
          <w:rFonts w:ascii="Calibri" w:hAnsi="Calibri" w:cs="Calibri"/>
          <w:sz w:val="22"/>
        </w:rPr>
      </w:pPr>
    </w:p>
    <w:p w14:paraId="490FDA59" w14:textId="18946285" w:rsidR="00302A04" w:rsidRPr="00535D9D" w:rsidRDefault="00302A04" w:rsidP="00CD347C">
      <w:pPr>
        <w:autoSpaceDE w:val="0"/>
        <w:autoSpaceDN w:val="0"/>
        <w:adjustRightInd w:val="0"/>
        <w:spacing w:after="0" w:line="240" w:lineRule="auto"/>
        <w:jc w:val="both"/>
        <w:rPr>
          <w:rFonts w:cstheme="minorHAnsi"/>
          <w:color w:val="000000"/>
          <w:sz w:val="28"/>
          <w:szCs w:val="36"/>
        </w:rPr>
      </w:pPr>
      <w:r w:rsidRPr="00535D9D">
        <w:rPr>
          <w:rFonts w:cstheme="minorHAnsi"/>
          <w:color w:val="0071CE"/>
          <w:sz w:val="28"/>
          <w:szCs w:val="36"/>
        </w:rPr>
        <w:t xml:space="preserve">PHYSICAL ENVIRONMENT </w:t>
      </w:r>
    </w:p>
    <w:p w14:paraId="0CCD92A9" w14:textId="2FC74A7E" w:rsidR="00302A04" w:rsidRPr="00CD347C" w:rsidRDefault="00302A04" w:rsidP="00535D9D">
      <w:pPr>
        <w:autoSpaceDE w:val="0"/>
        <w:autoSpaceDN w:val="0"/>
        <w:adjustRightInd w:val="0"/>
        <w:spacing w:after="0" w:line="360" w:lineRule="auto"/>
        <w:jc w:val="both"/>
        <w:rPr>
          <w:rFonts w:ascii="Calibri" w:hAnsi="Calibri" w:cs="Calibri"/>
          <w:color w:val="000000"/>
        </w:rPr>
      </w:pPr>
      <w:r w:rsidRPr="00CD347C">
        <w:rPr>
          <w:rFonts w:ascii="Calibri" w:hAnsi="Calibri" w:cs="Calibri"/>
          <w:color w:val="000000"/>
        </w:rPr>
        <w:t xml:space="preserve">Typical office environment </w:t>
      </w:r>
    </w:p>
    <w:p w14:paraId="4580221B" w14:textId="77777777" w:rsidR="00302A04" w:rsidRPr="00535D9D" w:rsidRDefault="00302A04" w:rsidP="00CD347C">
      <w:pPr>
        <w:autoSpaceDE w:val="0"/>
        <w:autoSpaceDN w:val="0"/>
        <w:adjustRightInd w:val="0"/>
        <w:spacing w:after="0" w:line="240" w:lineRule="auto"/>
        <w:jc w:val="both"/>
        <w:rPr>
          <w:rFonts w:cstheme="minorHAnsi"/>
          <w:color w:val="0071CE"/>
          <w:sz w:val="28"/>
          <w:szCs w:val="36"/>
        </w:rPr>
      </w:pPr>
      <w:r w:rsidRPr="00535D9D">
        <w:rPr>
          <w:rFonts w:cstheme="minorHAnsi"/>
          <w:color w:val="0071CE"/>
          <w:sz w:val="28"/>
          <w:szCs w:val="36"/>
        </w:rPr>
        <w:t xml:space="preserve">LEVEL OF CONTACT WITH CHILDREN </w:t>
      </w:r>
    </w:p>
    <w:p w14:paraId="5FA93D50" w14:textId="38905ACB" w:rsidR="00567165" w:rsidRPr="00CD347C" w:rsidRDefault="00302A04" w:rsidP="00535D9D">
      <w:pPr>
        <w:spacing w:line="360" w:lineRule="auto"/>
        <w:jc w:val="both"/>
        <w:rPr>
          <w:rFonts w:ascii="Calibri" w:hAnsi="Calibri" w:cs="Calibri"/>
        </w:rPr>
      </w:pPr>
      <w:r w:rsidRPr="00CD347C">
        <w:rPr>
          <w:rFonts w:ascii="Calibri" w:hAnsi="Calibri" w:cs="Calibri"/>
          <w:color w:val="000000"/>
        </w:rPr>
        <w:t xml:space="preserve">Mid contact: </w:t>
      </w:r>
      <w:r w:rsidRPr="00CD347C">
        <w:rPr>
          <w:rFonts w:ascii="Calibri" w:hAnsi="Calibri" w:cs="Calibri"/>
        </w:rPr>
        <w:t>Occasional interaction with children</w:t>
      </w:r>
    </w:p>
    <w:sectPr w:rsidR="00567165" w:rsidRPr="00CD347C" w:rsidSect="005076F2">
      <w:headerReference w:type="default" r:id="rId11"/>
      <w:footerReference w:type="default" r:id="rId12"/>
      <w:pgSz w:w="11906" w:h="17338"/>
      <w:pgMar w:top="907" w:right="907" w:bottom="669" w:left="114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28EFA" w14:textId="77777777" w:rsidR="005860F9" w:rsidRDefault="005860F9" w:rsidP="00A85187">
      <w:pPr>
        <w:spacing w:after="0" w:line="240" w:lineRule="auto"/>
      </w:pPr>
      <w:r>
        <w:separator/>
      </w:r>
    </w:p>
  </w:endnote>
  <w:endnote w:type="continuationSeparator" w:id="0">
    <w:p w14:paraId="40C7B238" w14:textId="77777777" w:rsidR="005860F9" w:rsidRDefault="005860F9" w:rsidP="00A8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neer">
    <w:altName w:val="Haettenschweiler"/>
    <w:panose1 w:val="00000000000000000000"/>
    <w:charset w:val="00"/>
    <w:family w:val="modern"/>
    <w:notTrueType/>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IDFont+F5">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248774"/>
      <w:docPartObj>
        <w:docPartGallery w:val="Page Numbers (Bottom of Page)"/>
        <w:docPartUnique/>
      </w:docPartObj>
    </w:sdtPr>
    <w:sdtEndPr>
      <w:rPr>
        <w:color w:val="7F7F7F" w:themeColor="background1" w:themeShade="7F"/>
        <w:spacing w:val="60"/>
      </w:rPr>
    </w:sdtEndPr>
    <w:sdtContent>
      <w:p w14:paraId="45E3F30B" w14:textId="0F667D80" w:rsidR="007A7486" w:rsidRDefault="007A7486" w:rsidP="007A7486">
        <w:pPr>
          <w:pStyle w:val="Pieddepage"/>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77DF347" w14:textId="77777777" w:rsidR="007A7486" w:rsidRDefault="007A74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E2A91" w14:textId="77777777" w:rsidR="005860F9" w:rsidRDefault="005860F9" w:rsidP="00A85187">
      <w:pPr>
        <w:spacing w:after="0" w:line="240" w:lineRule="auto"/>
      </w:pPr>
      <w:r>
        <w:separator/>
      </w:r>
    </w:p>
  </w:footnote>
  <w:footnote w:type="continuationSeparator" w:id="0">
    <w:p w14:paraId="4DD102BB" w14:textId="77777777" w:rsidR="005860F9" w:rsidRDefault="005860F9" w:rsidP="00A85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687F2" w14:textId="77777777" w:rsidR="00A85187" w:rsidRDefault="00A85187">
    <w:pPr>
      <w:pStyle w:val="En-tte"/>
    </w:pPr>
    <w:r>
      <w:rPr>
        <w:noProof/>
      </w:rPr>
      <w:drawing>
        <wp:inline distT="0" distB="0" distL="0" distR="0" wp14:anchorId="1D69803C" wp14:editId="73694247">
          <wp:extent cx="1999615" cy="7543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99615" cy="754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4A9098"/>
    <w:multiLevelType w:val="hybridMultilevel"/>
    <w:tmpl w:val="497801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B0CBF5"/>
    <w:multiLevelType w:val="hybridMultilevel"/>
    <w:tmpl w:val="A92092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BD20A0"/>
    <w:multiLevelType w:val="hybridMultilevel"/>
    <w:tmpl w:val="3C9CCB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C024CC"/>
    <w:multiLevelType w:val="hybridMultilevel"/>
    <w:tmpl w:val="B4CEB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F2CC8"/>
    <w:multiLevelType w:val="hybridMultilevel"/>
    <w:tmpl w:val="382A2C32"/>
    <w:lvl w:ilvl="0" w:tplc="C58C2D7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B1F641E"/>
    <w:multiLevelType w:val="hybridMultilevel"/>
    <w:tmpl w:val="43C8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4472C4"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9E21E70"/>
    <w:multiLevelType w:val="hybridMultilevel"/>
    <w:tmpl w:val="CEB4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A78F7"/>
    <w:multiLevelType w:val="hybridMultilevel"/>
    <w:tmpl w:val="DF9029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CC13F3"/>
    <w:multiLevelType w:val="hybridMultilevel"/>
    <w:tmpl w:val="F05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21D55"/>
    <w:multiLevelType w:val="hybridMultilevel"/>
    <w:tmpl w:val="FFD0975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1" w15:restartNumberingAfterBreak="0">
    <w:nsid w:val="32FF0DCF"/>
    <w:multiLevelType w:val="hybridMultilevel"/>
    <w:tmpl w:val="F5ECE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597FB1"/>
    <w:multiLevelType w:val="hybridMultilevel"/>
    <w:tmpl w:val="B3649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E1472F"/>
    <w:multiLevelType w:val="hybridMultilevel"/>
    <w:tmpl w:val="F5CACB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6EADB68"/>
    <w:multiLevelType w:val="hybridMultilevel"/>
    <w:tmpl w:val="9767B0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4ED722F"/>
    <w:multiLevelType w:val="hybridMultilevel"/>
    <w:tmpl w:val="6D6C6570"/>
    <w:lvl w:ilvl="0" w:tplc="FF5C316A">
      <w:start w:val="1"/>
      <w:numFmt w:val="bullet"/>
      <w:lvlText w:val="•"/>
      <w:lvlJc w:val="left"/>
      <w:pPr>
        <w:tabs>
          <w:tab w:val="num" w:pos="720"/>
        </w:tabs>
        <w:ind w:left="720" w:hanging="360"/>
      </w:pPr>
      <w:rPr>
        <w:rFonts w:ascii="Arial" w:hAnsi="Arial" w:hint="default"/>
      </w:rPr>
    </w:lvl>
    <w:lvl w:ilvl="1" w:tplc="200003C4" w:tentative="1">
      <w:start w:val="1"/>
      <w:numFmt w:val="bullet"/>
      <w:lvlText w:val="•"/>
      <w:lvlJc w:val="left"/>
      <w:pPr>
        <w:tabs>
          <w:tab w:val="num" w:pos="1440"/>
        </w:tabs>
        <w:ind w:left="1440" w:hanging="360"/>
      </w:pPr>
      <w:rPr>
        <w:rFonts w:ascii="Arial" w:hAnsi="Arial" w:hint="default"/>
      </w:rPr>
    </w:lvl>
    <w:lvl w:ilvl="2" w:tplc="E592CEEC" w:tentative="1">
      <w:start w:val="1"/>
      <w:numFmt w:val="bullet"/>
      <w:lvlText w:val="•"/>
      <w:lvlJc w:val="left"/>
      <w:pPr>
        <w:tabs>
          <w:tab w:val="num" w:pos="2160"/>
        </w:tabs>
        <w:ind w:left="2160" w:hanging="360"/>
      </w:pPr>
      <w:rPr>
        <w:rFonts w:ascii="Arial" w:hAnsi="Arial" w:hint="default"/>
      </w:rPr>
    </w:lvl>
    <w:lvl w:ilvl="3" w:tplc="B93E35C6" w:tentative="1">
      <w:start w:val="1"/>
      <w:numFmt w:val="bullet"/>
      <w:lvlText w:val="•"/>
      <w:lvlJc w:val="left"/>
      <w:pPr>
        <w:tabs>
          <w:tab w:val="num" w:pos="2880"/>
        </w:tabs>
        <w:ind w:left="2880" w:hanging="360"/>
      </w:pPr>
      <w:rPr>
        <w:rFonts w:ascii="Arial" w:hAnsi="Arial" w:hint="default"/>
      </w:rPr>
    </w:lvl>
    <w:lvl w:ilvl="4" w:tplc="6CF4684A" w:tentative="1">
      <w:start w:val="1"/>
      <w:numFmt w:val="bullet"/>
      <w:lvlText w:val="•"/>
      <w:lvlJc w:val="left"/>
      <w:pPr>
        <w:tabs>
          <w:tab w:val="num" w:pos="3600"/>
        </w:tabs>
        <w:ind w:left="3600" w:hanging="360"/>
      </w:pPr>
      <w:rPr>
        <w:rFonts w:ascii="Arial" w:hAnsi="Arial" w:hint="default"/>
      </w:rPr>
    </w:lvl>
    <w:lvl w:ilvl="5" w:tplc="5EB00FDE" w:tentative="1">
      <w:start w:val="1"/>
      <w:numFmt w:val="bullet"/>
      <w:lvlText w:val="•"/>
      <w:lvlJc w:val="left"/>
      <w:pPr>
        <w:tabs>
          <w:tab w:val="num" w:pos="4320"/>
        </w:tabs>
        <w:ind w:left="4320" w:hanging="360"/>
      </w:pPr>
      <w:rPr>
        <w:rFonts w:ascii="Arial" w:hAnsi="Arial" w:hint="default"/>
      </w:rPr>
    </w:lvl>
    <w:lvl w:ilvl="6" w:tplc="0F4C23FE" w:tentative="1">
      <w:start w:val="1"/>
      <w:numFmt w:val="bullet"/>
      <w:lvlText w:val="•"/>
      <w:lvlJc w:val="left"/>
      <w:pPr>
        <w:tabs>
          <w:tab w:val="num" w:pos="5040"/>
        </w:tabs>
        <w:ind w:left="5040" w:hanging="360"/>
      </w:pPr>
      <w:rPr>
        <w:rFonts w:ascii="Arial" w:hAnsi="Arial" w:hint="default"/>
      </w:rPr>
    </w:lvl>
    <w:lvl w:ilvl="7" w:tplc="0A0CF026" w:tentative="1">
      <w:start w:val="1"/>
      <w:numFmt w:val="bullet"/>
      <w:lvlText w:val="•"/>
      <w:lvlJc w:val="left"/>
      <w:pPr>
        <w:tabs>
          <w:tab w:val="num" w:pos="5760"/>
        </w:tabs>
        <w:ind w:left="5760" w:hanging="360"/>
      </w:pPr>
      <w:rPr>
        <w:rFonts w:ascii="Arial" w:hAnsi="Arial" w:hint="default"/>
      </w:rPr>
    </w:lvl>
    <w:lvl w:ilvl="8" w:tplc="9252EC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C04705"/>
    <w:multiLevelType w:val="hybridMultilevel"/>
    <w:tmpl w:val="B67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E56D1"/>
    <w:multiLevelType w:val="hybridMultilevel"/>
    <w:tmpl w:val="9BF2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56DB8"/>
    <w:multiLevelType w:val="hybridMultilevel"/>
    <w:tmpl w:val="EE9429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DD376"/>
    <w:multiLevelType w:val="hybridMultilevel"/>
    <w:tmpl w:val="28F396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0DB07D5"/>
    <w:multiLevelType w:val="hybridMultilevel"/>
    <w:tmpl w:val="308045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38A0F87"/>
    <w:multiLevelType w:val="hybridMultilevel"/>
    <w:tmpl w:val="B932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772BD"/>
    <w:multiLevelType w:val="hybridMultilevel"/>
    <w:tmpl w:val="525096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A0402AB"/>
    <w:multiLevelType w:val="hybridMultilevel"/>
    <w:tmpl w:val="F3C4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44BED"/>
    <w:multiLevelType w:val="hybridMultilevel"/>
    <w:tmpl w:val="2662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737D29"/>
    <w:multiLevelType w:val="hybridMultilevel"/>
    <w:tmpl w:val="E78A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B03B9"/>
    <w:multiLevelType w:val="hybridMultilevel"/>
    <w:tmpl w:val="241E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B6AFF"/>
    <w:multiLevelType w:val="hybridMultilevel"/>
    <w:tmpl w:val="20C4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A71F55"/>
    <w:multiLevelType w:val="hybridMultilevel"/>
    <w:tmpl w:val="77405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122F1C"/>
    <w:multiLevelType w:val="hybridMultilevel"/>
    <w:tmpl w:val="DF78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
  </w:num>
  <w:num w:numId="4">
    <w:abstractNumId w:val="20"/>
  </w:num>
  <w:num w:numId="5">
    <w:abstractNumId w:val="14"/>
  </w:num>
  <w:num w:numId="6">
    <w:abstractNumId w:val="0"/>
  </w:num>
  <w:num w:numId="7">
    <w:abstractNumId w:val="2"/>
  </w:num>
  <w:num w:numId="8">
    <w:abstractNumId w:val="23"/>
  </w:num>
  <w:num w:numId="9">
    <w:abstractNumId w:val="17"/>
  </w:num>
  <w:num w:numId="10">
    <w:abstractNumId w:val="5"/>
  </w:num>
  <w:num w:numId="11">
    <w:abstractNumId w:val="28"/>
  </w:num>
  <w:num w:numId="12">
    <w:abstractNumId w:val="11"/>
  </w:num>
  <w:num w:numId="13">
    <w:abstractNumId w:val="6"/>
  </w:num>
  <w:num w:numId="14">
    <w:abstractNumId w:val="8"/>
  </w:num>
  <w:num w:numId="15">
    <w:abstractNumId w:val="18"/>
  </w:num>
  <w:num w:numId="16">
    <w:abstractNumId w:val="12"/>
  </w:num>
  <w:num w:numId="17">
    <w:abstractNumId w:val="3"/>
  </w:num>
  <w:num w:numId="18">
    <w:abstractNumId w:val="16"/>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6"/>
  </w:num>
  <w:num w:numId="22">
    <w:abstractNumId w:val="4"/>
  </w:num>
  <w:num w:numId="23">
    <w:abstractNumId w:val="10"/>
  </w:num>
  <w:num w:numId="24">
    <w:abstractNumId w:val="13"/>
  </w:num>
  <w:num w:numId="25">
    <w:abstractNumId w:val="15"/>
  </w:num>
  <w:num w:numId="26">
    <w:abstractNumId w:val="25"/>
  </w:num>
  <w:num w:numId="27">
    <w:abstractNumId w:val="21"/>
  </w:num>
  <w:num w:numId="28">
    <w:abstractNumId w:val="29"/>
  </w:num>
  <w:num w:numId="29">
    <w:abstractNumId w:val="9"/>
  </w:num>
  <w:num w:numId="30">
    <w:abstractNumId w:val="7"/>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04"/>
    <w:rsid w:val="000974AF"/>
    <w:rsid w:val="000B4A59"/>
    <w:rsid w:val="00186473"/>
    <w:rsid w:val="001D513B"/>
    <w:rsid w:val="00265EEC"/>
    <w:rsid w:val="002901DB"/>
    <w:rsid w:val="002C0C3F"/>
    <w:rsid w:val="002C309C"/>
    <w:rsid w:val="00302A04"/>
    <w:rsid w:val="003471CE"/>
    <w:rsid w:val="003B17A0"/>
    <w:rsid w:val="003D2763"/>
    <w:rsid w:val="00411238"/>
    <w:rsid w:val="00445555"/>
    <w:rsid w:val="00467494"/>
    <w:rsid w:val="00475461"/>
    <w:rsid w:val="004B1341"/>
    <w:rsid w:val="004D3678"/>
    <w:rsid w:val="005076F2"/>
    <w:rsid w:val="00535D9D"/>
    <w:rsid w:val="00567165"/>
    <w:rsid w:val="005704E0"/>
    <w:rsid w:val="005860F9"/>
    <w:rsid w:val="005E4069"/>
    <w:rsid w:val="00673397"/>
    <w:rsid w:val="0069726B"/>
    <w:rsid w:val="006C3583"/>
    <w:rsid w:val="006E0734"/>
    <w:rsid w:val="0073089B"/>
    <w:rsid w:val="007A530B"/>
    <w:rsid w:val="007A7486"/>
    <w:rsid w:val="007C1108"/>
    <w:rsid w:val="00811484"/>
    <w:rsid w:val="00872CF9"/>
    <w:rsid w:val="00874639"/>
    <w:rsid w:val="009917C3"/>
    <w:rsid w:val="00A36338"/>
    <w:rsid w:val="00A36A65"/>
    <w:rsid w:val="00A773F0"/>
    <w:rsid w:val="00A85187"/>
    <w:rsid w:val="00AB2970"/>
    <w:rsid w:val="00B163D8"/>
    <w:rsid w:val="00B26CD7"/>
    <w:rsid w:val="00B90755"/>
    <w:rsid w:val="00C47069"/>
    <w:rsid w:val="00CD347C"/>
    <w:rsid w:val="00CE4974"/>
    <w:rsid w:val="00D11CE3"/>
    <w:rsid w:val="00DB1AD4"/>
    <w:rsid w:val="00DD21D4"/>
    <w:rsid w:val="00E12F64"/>
    <w:rsid w:val="00E47807"/>
    <w:rsid w:val="00EB4D98"/>
    <w:rsid w:val="00F20C2B"/>
    <w:rsid w:val="00F75F4C"/>
    <w:rsid w:val="00FB5374"/>
    <w:rsid w:val="00FE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D018"/>
  <w15:chartTrackingRefBased/>
  <w15:docId w15:val="{838AFD05-413C-476E-99F3-35072CB6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2A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671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02A04"/>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link w:val="ParagraphedelisteCar"/>
    <w:uiPriority w:val="34"/>
    <w:qFormat/>
    <w:rsid w:val="00302A04"/>
    <w:pPr>
      <w:ind w:left="720"/>
      <w:contextualSpacing/>
    </w:pPr>
  </w:style>
  <w:style w:type="paragraph" w:customStyle="1" w:styleId="Heading1nonumber">
    <w:name w:val="Heading 1 no number"/>
    <w:basedOn w:val="Titre1"/>
    <w:next w:val="Normal"/>
    <w:qFormat/>
    <w:rsid w:val="00302A04"/>
    <w:pPr>
      <w:spacing w:before="0" w:line="240" w:lineRule="auto"/>
    </w:pPr>
    <w:rPr>
      <w:rFonts w:ascii="Veneer" w:hAnsi="Veneer" w:cs="Times New Roman"/>
      <w:bCs/>
      <w:caps/>
      <w:color w:val="0072CE"/>
      <w:sz w:val="80"/>
      <w:szCs w:val="28"/>
    </w:rPr>
  </w:style>
  <w:style w:type="character" w:customStyle="1" w:styleId="section">
    <w:name w:val="section"/>
    <w:basedOn w:val="Policepardfaut"/>
    <w:uiPriority w:val="1"/>
    <w:qFormat/>
    <w:rsid w:val="00302A04"/>
    <w:rPr>
      <w:rFonts w:cs="Times New Roman"/>
    </w:rPr>
  </w:style>
  <w:style w:type="table" w:styleId="TableauGrille3-Accentuation2">
    <w:name w:val="Grid Table 3 Accent 2"/>
    <w:basedOn w:val="TableauNormal"/>
    <w:uiPriority w:val="48"/>
    <w:rsid w:val="00302A04"/>
    <w:pPr>
      <w:spacing w:after="0" w:line="240" w:lineRule="auto"/>
    </w:pPr>
    <w:rPr>
      <w:rFonts w:eastAsia="Times New Roman" w:cs="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tblStylePr w:type="neCell">
      <w:rPr>
        <w:rFonts w:cs="Times New Roman"/>
      </w:rPr>
      <w:tblPr/>
      <w:tcPr>
        <w:tcBorders>
          <w:bottom w:val="single" w:sz="4" w:space="0" w:color="F4B083" w:themeColor="accent2" w:themeTint="99"/>
        </w:tcBorders>
      </w:tcPr>
    </w:tblStylePr>
    <w:tblStylePr w:type="nwCell">
      <w:rPr>
        <w:rFonts w:cs="Times New Roman"/>
      </w:rPr>
      <w:tblPr/>
      <w:tcPr>
        <w:tcBorders>
          <w:bottom w:val="single" w:sz="4" w:space="0" w:color="F4B083" w:themeColor="accent2" w:themeTint="99"/>
        </w:tcBorders>
      </w:tcPr>
    </w:tblStylePr>
    <w:tblStylePr w:type="seCell">
      <w:rPr>
        <w:rFonts w:cs="Times New Roman"/>
      </w:rPr>
      <w:tblPr/>
      <w:tcPr>
        <w:tcBorders>
          <w:top w:val="single" w:sz="4" w:space="0" w:color="F4B083" w:themeColor="accent2" w:themeTint="99"/>
        </w:tcBorders>
      </w:tcPr>
    </w:tblStylePr>
    <w:tblStylePr w:type="swCell">
      <w:rPr>
        <w:rFonts w:cs="Times New Roman"/>
      </w:rPr>
      <w:tblPr/>
      <w:tcPr>
        <w:tcBorders>
          <w:top w:val="single" w:sz="4" w:space="0" w:color="F4B083" w:themeColor="accent2" w:themeTint="99"/>
        </w:tcBorders>
      </w:tcPr>
    </w:tblStylePr>
  </w:style>
  <w:style w:type="character" w:customStyle="1" w:styleId="Titre1Car">
    <w:name w:val="Titre 1 Car"/>
    <w:basedOn w:val="Policepardfaut"/>
    <w:link w:val="Titre1"/>
    <w:uiPriority w:val="9"/>
    <w:rsid w:val="00302A04"/>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A85187"/>
    <w:pPr>
      <w:tabs>
        <w:tab w:val="center" w:pos="4513"/>
        <w:tab w:val="right" w:pos="9026"/>
      </w:tabs>
      <w:spacing w:after="0" w:line="240" w:lineRule="auto"/>
    </w:pPr>
  </w:style>
  <w:style w:type="character" w:customStyle="1" w:styleId="En-tteCar">
    <w:name w:val="En-tête Car"/>
    <w:basedOn w:val="Policepardfaut"/>
    <w:link w:val="En-tte"/>
    <w:uiPriority w:val="99"/>
    <w:rsid w:val="00A85187"/>
  </w:style>
  <w:style w:type="paragraph" w:styleId="Pieddepage">
    <w:name w:val="footer"/>
    <w:basedOn w:val="Normal"/>
    <w:link w:val="PieddepageCar"/>
    <w:uiPriority w:val="99"/>
    <w:unhideWhenUsed/>
    <w:rsid w:val="00A8518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85187"/>
  </w:style>
  <w:style w:type="character" w:styleId="Marquedecommentaire">
    <w:name w:val="annotation reference"/>
    <w:basedOn w:val="Policepardfaut"/>
    <w:uiPriority w:val="99"/>
    <w:semiHidden/>
    <w:unhideWhenUsed/>
    <w:rsid w:val="0073089B"/>
    <w:rPr>
      <w:sz w:val="16"/>
      <w:szCs w:val="16"/>
    </w:rPr>
  </w:style>
  <w:style w:type="paragraph" w:styleId="Commentaire">
    <w:name w:val="annotation text"/>
    <w:basedOn w:val="Normal"/>
    <w:link w:val="CommentaireCar"/>
    <w:uiPriority w:val="99"/>
    <w:semiHidden/>
    <w:unhideWhenUsed/>
    <w:rsid w:val="0073089B"/>
    <w:pPr>
      <w:spacing w:line="240" w:lineRule="auto"/>
    </w:pPr>
    <w:rPr>
      <w:sz w:val="20"/>
      <w:szCs w:val="20"/>
    </w:rPr>
  </w:style>
  <w:style w:type="character" w:customStyle="1" w:styleId="CommentaireCar">
    <w:name w:val="Commentaire Car"/>
    <w:basedOn w:val="Policepardfaut"/>
    <w:link w:val="Commentaire"/>
    <w:uiPriority w:val="99"/>
    <w:semiHidden/>
    <w:rsid w:val="0073089B"/>
    <w:rPr>
      <w:sz w:val="20"/>
      <w:szCs w:val="20"/>
    </w:rPr>
  </w:style>
  <w:style w:type="paragraph" w:styleId="Objetducommentaire">
    <w:name w:val="annotation subject"/>
    <w:basedOn w:val="Commentaire"/>
    <w:next w:val="Commentaire"/>
    <w:link w:val="ObjetducommentaireCar"/>
    <w:uiPriority w:val="99"/>
    <w:semiHidden/>
    <w:unhideWhenUsed/>
    <w:rsid w:val="0073089B"/>
    <w:rPr>
      <w:b/>
      <w:bCs/>
    </w:rPr>
  </w:style>
  <w:style w:type="character" w:customStyle="1" w:styleId="ObjetducommentaireCar">
    <w:name w:val="Objet du commentaire Car"/>
    <w:basedOn w:val="CommentaireCar"/>
    <w:link w:val="Objetducommentaire"/>
    <w:uiPriority w:val="99"/>
    <w:semiHidden/>
    <w:rsid w:val="0073089B"/>
    <w:rPr>
      <w:b/>
      <w:bCs/>
      <w:sz w:val="20"/>
      <w:szCs w:val="20"/>
    </w:rPr>
  </w:style>
  <w:style w:type="paragraph" w:styleId="Textedebulles">
    <w:name w:val="Balloon Text"/>
    <w:basedOn w:val="Normal"/>
    <w:link w:val="TextedebullesCar"/>
    <w:uiPriority w:val="99"/>
    <w:semiHidden/>
    <w:unhideWhenUsed/>
    <w:rsid w:val="007308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89B"/>
    <w:rPr>
      <w:rFonts w:ascii="Segoe UI" w:hAnsi="Segoe UI" w:cs="Segoe UI"/>
      <w:sz w:val="18"/>
      <w:szCs w:val="18"/>
    </w:rPr>
  </w:style>
  <w:style w:type="character" w:customStyle="1" w:styleId="ParagraphedelisteCar">
    <w:name w:val="Paragraphe de liste Car"/>
    <w:basedOn w:val="Policepardfaut"/>
    <w:link w:val="Paragraphedeliste"/>
    <w:uiPriority w:val="99"/>
    <w:locked/>
    <w:rsid w:val="00B163D8"/>
  </w:style>
  <w:style w:type="character" w:customStyle="1" w:styleId="Titre2Car">
    <w:name w:val="Titre 2 Car"/>
    <w:basedOn w:val="Policepardfaut"/>
    <w:link w:val="Titre2"/>
    <w:uiPriority w:val="9"/>
    <w:rsid w:val="00567165"/>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5671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567165"/>
  </w:style>
  <w:style w:type="paragraph" w:styleId="Sansinterligne">
    <w:name w:val="No Spacing"/>
    <w:link w:val="SansinterligneCar"/>
    <w:uiPriority w:val="1"/>
    <w:qFormat/>
    <w:rsid w:val="00567165"/>
    <w:pPr>
      <w:spacing w:after="0" w:line="240" w:lineRule="auto"/>
    </w:pPr>
    <w:rPr>
      <w:color w:val="000000" w:themeColor="text1"/>
      <w:sz w:val="20"/>
    </w:rPr>
  </w:style>
  <w:style w:type="character" w:customStyle="1" w:styleId="SansinterligneCar">
    <w:name w:val="Sans interligne Car"/>
    <w:basedOn w:val="Policepardfaut"/>
    <w:link w:val="Sansinterligne"/>
    <w:uiPriority w:val="1"/>
    <w:rsid w:val="00567165"/>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8824F-6E5D-4479-B706-A8DF9041E571}">
  <ds:schemaRefs>
    <ds:schemaRef ds:uri="http://schemas.microsoft.com/sharepoint/v3/contenttype/forms"/>
  </ds:schemaRefs>
</ds:datastoreItem>
</file>

<file path=customXml/itemProps2.xml><?xml version="1.0" encoding="utf-8"?>
<ds:datastoreItem xmlns:ds="http://schemas.openxmlformats.org/officeDocument/2006/customXml" ds:itemID="{47D30CC4-0AD6-452E-83EC-E61BA7EDA80F}">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92c86991-f4d2-4c62-a938-a0f0be656afd"/>
    <ds:schemaRef ds:uri="a08190b7-e19f-4d33-ba10-93b592f26f41"/>
    <ds:schemaRef ds:uri="http://purl.org/dc/terms/"/>
  </ds:schemaRefs>
</ds:datastoreItem>
</file>

<file path=customXml/itemProps3.xml><?xml version="1.0" encoding="utf-8"?>
<ds:datastoreItem xmlns:ds="http://schemas.openxmlformats.org/officeDocument/2006/customXml" ds:itemID="{3C9BB6B7-987E-4118-8D73-1FDABCB5FC0B}"/>
</file>

<file path=customXml/itemProps4.xml><?xml version="1.0" encoding="utf-8"?>
<ds:datastoreItem xmlns:ds="http://schemas.openxmlformats.org/officeDocument/2006/customXml" ds:itemID="{27D36D9B-9609-48D7-B802-754A7D9E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2611</Words>
  <Characters>14365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Kabia</dc:creator>
  <cp:keywords/>
  <dc:description/>
  <cp:lastModifiedBy>Mame Ramatoulaye LO</cp:lastModifiedBy>
  <cp:revision>2</cp:revision>
  <dcterms:created xsi:type="dcterms:W3CDTF">2022-08-23T10:25:00Z</dcterms:created>
  <dcterms:modified xsi:type="dcterms:W3CDTF">2022-08-23T10:25:00Z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ies>
</file>