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2C46" w14:textId="77777777" w:rsidR="00E047B0" w:rsidRDefault="00134F61">
      <w:pPr>
        <w:spacing w:line="240" w:lineRule="auto"/>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2F1B99A8" wp14:editId="50E29B0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tbl>
      <w:tblPr>
        <w:tblStyle w:val="TableGrid"/>
        <w:tblW w:w="0" w:type="auto"/>
        <w:tblLook w:val="04A0" w:firstRow="1" w:lastRow="0" w:firstColumn="1" w:lastColumn="0" w:noHBand="0" w:noVBand="1"/>
      </w:tblPr>
      <w:tblGrid>
        <w:gridCol w:w="2679"/>
        <w:gridCol w:w="6671"/>
      </w:tblGrid>
      <w:tr w:rsidR="00E047B0" w14:paraId="39A1580E" w14:textId="77777777">
        <w:tc>
          <w:tcPr>
            <w:tcW w:w="2679" w:type="dxa"/>
          </w:tcPr>
          <w:p w14:paraId="111C5811"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RFQ Number:</w:t>
            </w:r>
          </w:p>
        </w:tc>
        <w:tc>
          <w:tcPr>
            <w:tcW w:w="6671" w:type="dxa"/>
          </w:tcPr>
          <w:p w14:paraId="076B4777" w14:textId="3ADD00F0" w:rsidR="00E047B0" w:rsidRPr="00F601B7" w:rsidRDefault="001D6DC5">
            <w:pPr>
              <w:spacing w:after="0" w:line="240" w:lineRule="auto"/>
              <w:contextualSpacing/>
              <w:rPr>
                <w:rFonts w:ascii="Times New Roman" w:hAnsi="Times New Roman" w:cs="Times New Roman"/>
              </w:rPr>
            </w:pPr>
            <w:r w:rsidRPr="00F601B7">
              <w:rPr>
                <w:rFonts w:ascii="Times New Roman" w:hAnsi="Times New Roman" w:cs="Times New Roman"/>
              </w:rPr>
              <w:t>RFQ NGA#0</w:t>
            </w:r>
            <w:r w:rsidR="006F2F9D">
              <w:rPr>
                <w:rFonts w:ascii="Times New Roman" w:hAnsi="Times New Roman" w:cs="Times New Roman"/>
              </w:rPr>
              <w:t>2</w:t>
            </w:r>
            <w:r w:rsidRPr="00F601B7">
              <w:rPr>
                <w:rFonts w:ascii="Times New Roman" w:hAnsi="Times New Roman" w:cs="Times New Roman"/>
              </w:rPr>
              <w:t>-00</w:t>
            </w:r>
            <w:r w:rsidR="006F2F9D">
              <w:rPr>
                <w:rFonts w:ascii="Times New Roman" w:hAnsi="Times New Roman" w:cs="Times New Roman"/>
              </w:rPr>
              <w:t>2</w:t>
            </w:r>
            <w:r w:rsidRPr="00F601B7">
              <w:rPr>
                <w:rFonts w:ascii="Times New Roman" w:hAnsi="Times New Roman" w:cs="Times New Roman"/>
              </w:rPr>
              <w:t>/202</w:t>
            </w:r>
            <w:r w:rsidR="006F2F9D">
              <w:rPr>
                <w:rFonts w:ascii="Times New Roman" w:hAnsi="Times New Roman" w:cs="Times New Roman"/>
              </w:rPr>
              <w:t>3</w:t>
            </w:r>
          </w:p>
        </w:tc>
      </w:tr>
      <w:tr w:rsidR="00E047B0" w14:paraId="393271F9" w14:textId="77777777">
        <w:tc>
          <w:tcPr>
            <w:tcW w:w="2679" w:type="dxa"/>
          </w:tcPr>
          <w:p w14:paraId="7DBBD0EC"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Country</w:t>
            </w:r>
          </w:p>
        </w:tc>
        <w:tc>
          <w:tcPr>
            <w:tcW w:w="6671" w:type="dxa"/>
          </w:tcPr>
          <w:p w14:paraId="294AE4A6" w14:textId="2AD17259" w:rsidR="00E047B0" w:rsidRPr="00F601B7" w:rsidRDefault="00656EA0">
            <w:pPr>
              <w:spacing w:after="0" w:line="240" w:lineRule="auto"/>
              <w:contextualSpacing/>
              <w:rPr>
                <w:rFonts w:ascii="Times New Roman" w:hAnsi="Times New Roman" w:cs="Times New Roman"/>
              </w:rPr>
            </w:pPr>
            <w:r w:rsidRPr="00F601B7">
              <w:rPr>
                <w:rFonts w:ascii="Times New Roman" w:hAnsi="Times New Roman" w:cs="Times New Roman"/>
              </w:rPr>
              <w:t>Nigeria</w:t>
            </w:r>
          </w:p>
        </w:tc>
      </w:tr>
      <w:tr w:rsidR="00E047B0" w14:paraId="7FA01E14" w14:textId="77777777">
        <w:tc>
          <w:tcPr>
            <w:tcW w:w="2679" w:type="dxa"/>
          </w:tcPr>
          <w:p w14:paraId="5F4B23BD"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Issuance Date:</w:t>
            </w:r>
          </w:p>
        </w:tc>
        <w:tc>
          <w:tcPr>
            <w:tcW w:w="6671" w:type="dxa"/>
          </w:tcPr>
          <w:p w14:paraId="60A6F209" w14:textId="788B598C" w:rsidR="00E047B0" w:rsidRPr="00F601B7" w:rsidRDefault="006F2F9D">
            <w:pPr>
              <w:spacing w:after="0" w:line="240" w:lineRule="auto"/>
              <w:contextualSpacing/>
              <w:rPr>
                <w:rFonts w:ascii="Times New Roman" w:hAnsi="Times New Roman" w:cs="Times New Roman"/>
              </w:rPr>
            </w:pPr>
            <w:r>
              <w:rPr>
                <w:rFonts w:ascii="Times New Roman" w:hAnsi="Times New Roman" w:cs="Times New Roman"/>
              </w:rPr>
              <w:t xml:space="preserve">February </w:t>
            </w:r>
            <w:r w:rsidR="5E96996E" w:rsidRPr="6962B1CF">
              <w:rPr>
                <w:rFonts w:ascii="Times New Roman" w:hAnsi="Times New Roman" w:cs="Times New Roman"/>
              </w:rPr>
              <w:t>23</w:t>
            </w:r>
            <w:r w:rsidR="00134F61" w:rsidRPr="00F601B7">
              <w:rPr>
                <w:rFonts w:ascii="Times New Roman" w:hAnsi="Times New Roman" w:cs="Times New Roman"/>
              </w:rPr>
              <w:t>, 202</w:t>
            </w:r>
            <w:r w:rsidR="0055648F">
              <w:rPr>
                <w:rFonts w:ascii="Times New Roman" w:hAnsi="Times New Roman" w:cs="Times New Roman"/>
              </w:rPr>
              <w:t>3</w:t>
            </w:r>
          </w:p>
        </w:tc>
      </w:tr>
      <w:tr w:rsidR="00E047B0" w14:paraId="64029FA7" w14:textId="77777777">
        <w:tc>
          <w:tcPr>
            <w:tcW w:w="2679" w:type="dxa"/>
          </w:tcPr>
          <w:p w14:paraId="3CAEEB2A"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Deadline for Offers:</w:t>
            </w:r>
          </w:p>
        </w:tc>
        <w:tc>
          <w:tcPr>
            <w:tcW w:w="6671" w:type="dxa"/>
          </w:tcPr>
          <w:p w14:paraId="1D807484" w14:textId="23692113" w:rsidR="00E047B0" w:rsidRPr="00F601B7" w:rsidRDefault="455EF1D5">
            <w:pPr>
              <w:spacing w:after="0" w:line="240" w:lineRule="auto"/>
              <w:contextualSpacing/>
              <w:rPr>
                <w:rFonts w:ascii="Times New Roman" w:hAnsi="Times New Roman" w:cs="Times New Roman"/>
              </w:rPr>
            </w:pPr>
            <w:r w:rsidRPr="6962B1CF">
              <w:rPr>
                <w:rFonts w:ascii="Times New Roman" w:hAnsi="Times New Roman" w:cs="Times New Roman"/>
              </w:rPr>
              <w:t>March 1</w:t>
            </w:r>
            <w:r w:rsidR="00134F61" w:rsidRPr="00F601B7">
              <w:rPr>
                <w:rFonts w:ascii="Times New Roman" w:hAnsi="Times New Roman" w:cs="Times New Roman"/>
              </w:rPr>
              <w:t>, 202</w:t>
            </w:r>
            <w:r w:rsidR="0055648F">
              <w:rPr>
                <w:rFonts w:ascii="Times New Roman" w:hAnsi="Times New Roman" w:cs="Times New Roman"/>
              </w:rPr>
              <w:t>3</w:t>
            </w:r>
          </w:p>
        </w:tc>
      </w:tr>
      <w:tr w:rsidR="00E047B0" w14:paraId="7057395B" w14:textId="77777777">
        <w:trPr>
          <w:trHeight w:val="188"/>
        </w:trPr>
        <w:tc>
          <w:tcPr>
            <w:tcW w:w="2679" w:type="dxa"/>
          </w:tcPr>
          <w:p w14:paraId="53B3B03E"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Description:</w:t>
            </w:r>
          </w:p>
        </w:tc>
        <w:tc>
          <w:tcPr>
            <w:tcW w:w="6671" w:type="dxa"/>
          </w:tcPr>
          <w:p w14:paraId="2F7D2DEA" w14:textId="6F5F2B1F" w:rsidR="00E047B0" w:rsidRPr="00F601B7" w:rsidRDefault="00F664D8">
            <w:pPr>
              <w:spacing w:after="0" w:line="240" w:lineRule="auto"/>
              <w:contextualSpacing/>
              <w:rPr>
                <w:rFonts w:ascii="Times New Roman" w:hAnsi="Times New Roman" w:cs="Times New Roman"/>
              </w:rPr>
            </w:pPr>
            <w:r>
              <w:rPr>
                <w:rFonts w:ascii="Times New Roman" w:hAnsi="Times New Roman" w:cs="Times New Roman"/>
              </w:rPr>
              <w:t xml:space="preserve">Printing of Training </w:t>
            </w:r>
            <w:r w:rsidR="00694E83">
              <w:rPr>
                <w:rFonts w:ascii="Times New Roman" w:hAnsi="Times New Roman" w:cs="Times New Roman"/>
              </w:rPr>
              <w:t>Materials</w:t>
            </w:r>
          </w:p>
        </w:tc>
      </w:tr>
      <w:tr w:rsidR="00E047B0" w14:paraId="7F07FA30" w14:textId="77777777">
        <w:tc>
          <w:tcPr>
            <w:tcW w:w="2679" w:type="dxa"/>
          </w:tcPr>
          <w:p w14:paraId="5D403F9C"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For:</w:t>
            </w:r>
          </w:p>
        </w:tc>
        <w:tc>
          <w:tcPr>
            <w:tcW w:w="6671" w:type="dxa"/>
          </w:tcPr>
          <w:p w14:paraId="04D51EB7" w14:textId="77777777" w:rsidR="00E047B0" w:rsidRDefault="00134F61">
            <w:pPr>
              <w:spacing w:after="0" w:line="240" w:lineRule="auto"/>
              <w:contextualSpacing/>
              <w:rPr>
                <w:rFonts w:ascii="Times New Roman" w:hAnsi="Times New Roman" w:cs="Times New Roman"/>
              </w:rPr>
            </w:pPr>
            <w:proofErr w:type="spellStart"/>
            <w:r>
              <w:rPr>
                <w:rFonts w:ascii="Times New Roman" w:hAnsi="Times New Roman" w:cs="Times New Roman"/>
              </w:rPr>
              <w:t>PRO-Cashew</w:t>
            </w:r>
            <w:proofErr w:type="spellEnd"/>
            <w:r>
              <w:rPr>
                <w:rFonts w:ascii="Times New Roman" w:hAnsi="Times New Roman" w:cs="Times New Roman"/>
              </w:rPr>
              <w:t xml:space="preserve"> Project</w:t>
            </w:r>
          </w:p>
        </w:tc>
      </w:tr>
      <w:tr w:rsidR="00E047B0" w14:paraId="7521717E" w14:textId="77777777">
        <w:tc>
          <w:tcPr>
            <w:tcW w:w="2679" w:type="dxa"/>
          </w:tcPr>
          <w:p w14:paraId="70160DFA"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Funded By:</w:t>
            </w:r>
          </w:p>
        </w:tc>
        <w:tc>
          <w:tcPr>
            <w:tcW w:w="6671" w:type="dxa"/>
          </w:tcPr>
          <w:p w14:paraId="19232A7B"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 xml:space="preserve">USDA </w:t>
            </w:r>
            <w:bookmarkStart w:id="0" w:name="_Hlk51084989"/>
            <w:r>
              <w:rPr>
                <w:rFonts w:ascii="Times New Roman" w:hAnsi="Times New Roman" w:cs="Times New Roman"/>
              </w:rPr>
              <w:t>FCC-641-2019/006-00</w:t>
            </w:r>
            <w:bookmarkEnd w:id="0"/>
          </w:p>
        </w:tc>
      </w:tr>
      <w:tr w:rsidR="00E047B0" w14:paraId="7AEEFC7D" w14:textId="77777777">
        <w:tc>
          <w:tcPr>
            <w:tcW w:w="2679" w:type="dxa"/>
          </w:tcPr>
          <w:p w14:paraId="1F0BF38C"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Implemented By:</w:t>
            </w:r>
          </w:p>
        </w:tc>
        <w:tc>
          <w:tcPr>
            <w:tcW w:w="6671" w:type="dxa"/>
          </w:tcPr>
          <w:p w14:paraId="288B169B"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CNFA</w:t>
            </w:r>
          </w:p>
        </w:tc>
      </w:tr>
      <w:tr w:rsidR="00E047B0" w:rsidRPr="00221963" w14:paraId="01B2726E" w14:textId="77777777">
        <w:tc>
          <w:tcPr>
            <w:tcW w:w="2679" w:type="dxa"/>
          </w:tcPr>
          <w:p w14:paraId="3D5952DA"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Point of Contact</w:t>
            </w:r>
          </w:p>
        </w:tc>
        <w:tc>
          <w:tcPr>
            <w:tcW w:w="6671" w:type="dxa"/>
          </w:tcPr>
          <w:p w14:paraId="26CC5063" w14:textId="5D0831FF" w:rsidR="00E047B0" w:rsidRPr="00242D63" w:rsidRDefault="39F32B4D">
            <w:pPr>
              <w:spacing w:after="0" w:line="240" w:lineRule="auto"/>
              <w:contextualSpacing/>
              <w:rPr>
                <w:rFonts w:ascii="Times New Roman" w:hAnsi="Times New Roman" w:cs="Times New Roman"/>
              </w:rPr>
            </w:pPr>
            <w:r w:rsidRPr="00242D63">
              <w:rPr>
                <w:rFonts w:ascii="Times New Roman" w:hAnsi="Times New Roman" w:cs="Times New Roman"/>
              </w:rPr>
              <w:t xml:space="preserve">CNFA </w:t>
            </w:r>
            <w:r w:rsidR="00134F61" w:rsidRPr="00242D63">
              <w:rPr>
                <w:rFonts w:ascii="Times New Roman" w:hAnsi="Times New Roman" w:cs="Times New Roman"/>
              </w:rPr>
              <w:t>Procurement team</w:t>
            </w:r>
          </w:p>
          <w:p w14:paraId="579DEF06" w14:textId="4BA95787" w:rsidR="6148EF50" w:rsidRPr="00242D63" w:rsidRDefault="580EE490" w:rsidP="31DC08C5">
            <w:pPr>
              <w:spacing w:after="0" w:line="240" w:lineRule="auto"/>
              <w:contextualSpacing/>
              <w:rPr>
                <w:rFonts w:ascii="Times New Roman" w:eastAsia="Calibri" w:hAnsi="Times New Roman" w:cs="Times New Roman"/>
                <w:color w:val="000000" w:themeColor="text1"/>
              </w:rPr>
            </w:pPr>
            <w:r w:rsidRPr="00242D63">
              <w:rPr>
                <w:rFonts w:ascii="Times New Roman" w:eastAsia="Calibri" w:hAnsi="Times New Roman" w:cs="Times New Roman"/>
                <w:color w:val="000000" w:themeColor="text1"/>
              </w:rPr>
              <w:t xml:space="preserve">14, Station Road, GRA, </w:t>
            </w:r>
            <w:proofErr w:type="spellStart"/>
            <w:r w:rsidRPr="00242D63">
              <w:rPr>
                <w:rFonts w:ascii="Times New Roman" w:eastAsia="Calibri" w:hAnsi="Times New Roman" w:cs="Times New Roman"/>
                <w:color w:val="000000" w:themeColor="text1"/>
              </w:rPr>
              <w:t>Tanke</w:t>
            </w:r>
            <w:proofErr w:type="spellEnd"/>
          </w:p>
          <w:p w14:paraId="5B9425F1" w14:textId="67BBE466" w:rsidR="6148EF50" w:rsidRPr="00242D63" w:rsidRDefault="580EE490" w:rsidP="31DC08C5">
            <w:pPr>
              <w:spacing w:after="0" w:line="240" w:lineRule="auto"/>
              <w:contextualSpacing/>
              <w:rPr>
                <w:rFonts w:ascii="Times New Roman" w:hAnsi="Times New Roman" w:cs="Times New Roman"/>
              </w:rPr>
            </w:pPr>
            <w:r w:rsidRPr="00242D63">
              <w:rPr>
                <w:rFonts w:ascii="Times New Roman" w:eastAsia="Calibri" w:hAnsi="Times New Roman" w:cs="Times New Roman"/>
                <w:color w:val="000000" w:themeColor="text1"/>
              </w:rPr>
              <w:t xml:space="preserve">Ilorin </w:t>
            </w:r>
            <w:proofErr w:type="spellStart"/>
            <w:r w:rsidRPr="00242D63">
              <w:rPr>
                <w:rFonts w:ascii="Times New Roman" w:eastAsia="Calibri" w:hAnsi="Times New Roman" w:cs="Times New Roman"/>
                <w:color w:val="000000" w:themeColor="text1"/>
              </w:rPr>
              <w:t>Kwara</w:t>
            </w:r>
            <w:proofErr w:type="spellEnd"/>
            <w:r w:rsidRPr="00242D63">
              <w:rPr>
                <w:rFonts w:ascii="Times New Roman" w:eastAsia="Calibri" w:hAnsi="Times New Roman" w:cs="Times New Roman"/>
                <w:color w:val="000000" w:themeColor="text1"/>
              </w:rPr>
              <w:t xml:space="preserve"> State, Nigeria</w:t>
            </w:r>
            <w:r w:rsidRPr="26272444">
              <w:rPr>
                <w:rFonts w:ascii="Times New Roman" w:hAnsi="Times New Roman" w:cs="Times New Roman"/>
              </w:rPr>
              <w:t xml:space="preserve"> </w:t>
            </w:r>
          </w:p>
          <w:p w14:paraId="1C21A317" w14:textId="0938CD91" w:rsidR="6148EF50" w:rsidRPr="00242D63" w:rsidRDefault="6C5CE635" w:rsidP="31DC08C5">
            <w:pPr>
              <w:spacing w:after="0" w:line="240" w:lineRule="auto"/>
              <w:contextualSpacing/>
              <w:rPr>
                <w:rFonts w:ascii="Times New Roman" w:hAnsi="Times New Roman" w:cs="Times New Roman"/>
              </w:rPr>
            </w:pPr>
            <w:r w:rsidRPr="00242D63">
              <w:rPr>
                <w:rFonts w:ascii="Times New Roman" w:hAnsi="Times New Roman" w:cs="Times New Roman"/>
              </w:rPr>
              <w:t>Phone Number</w:t>
            </w:r>
            <w:r w:rsidR="6D6BBC9D" w:rsidRPr="00242D63">
              <w:rPr>
                <w:rFonts w:ascii="Times New Roman" w:hAnsi="Times New Roman" w:cs="Times New Roman"/>
              </w:rPr>
              <w:t xml:space="preserve">: </w:t>
            </w:r>
            <w:r w:rsidR="154E3D59" w:rsidRPr="26272444">
              <w:rPr>
                <w:rFonts w:ascii="Times New Roman" w:hAnsi="Times New Roman" w:cs="Times New Roman"/>
              </w:rPr>
              <w:t>+234 8035829828</w:t>
            </w:r>
          </w:p>
          <w:p w14:paraId="0842B1FA" w14:textId="029F38C1" w:rsidR="00E047B0" w:rsidRPr="00242D63" w:rsidRDefault="782D16DD">
            <w:pPr>
              <w:spacing w:after="0" w:line="240" w:lineRule="auto"/>
              <w:contextualSpacing/>
              <w:rPr>
                <w:rFonts w:ascii="Times New Roman" w:hAnsi="Times New Roman" w:cs="Times New Roman"/>
              </w:rPr>
            </w:pPr>
            <w:r w:rsidRPr="00920D6B">
              <w:rPr>
                <w:rFonts w:ascii="Times New Roman" w:hAnsi="Times New Roman" w:cs="Times New Roman"/>
              </w:rPr>
              <w:t xml:space="preserve">Email: </w:t>
            </w:r>
            <w:hyperlink r:id="rId12">
              <w:r w:rsidR="00110FE6" w:rsidRPr="00920D6B">
                <w:rPr>
                  <w:rStyle w:val="Hyperlink"/>
                  <w:rFonts w:ascii="Times New Roman" w:hAnsi="Times New Roman" w:cs="Times New Roman"/>
                </w:rPr>
                <w:t>procurement-nga@cnfa-procashew.org</w:t>
              </w:r>
            </w:hyperlink>
            <w:r w:rsidR="00110FE6" w:rsidRPr="00920D6B">
              <w:rPr>
                <w:rFonts w:ascii="Times New Roman" w:hAnsi="Times New Roman" w:cs="Times New Roman"/>
              </w:rPr>
              <w:t xml:space="preserve"> </w:t>
            </w:r>
          </w:p>
        </w:tc>
      </w:tr>
    </w:tbl>
    <w:p w14:paraId="35DC98B0" w14:textId="77777777" w:rsidR="00E047B0" w:rsidRPr="00242D63" w:rsidRDefault="00E047B0">
      <w:pPr>
        <w:spacing w:after="0" w:line="240" w:lineRule="auto"/>
        <w:contextualSpacing/>
        <w:rPr>
          <w:rFonts w:ascii="Times New Roman" w:hAnsi="Times New Roman" w:cs="Times New Roman"/>
        </w:rPr>
      </w:pPr>
    </w:p>
    <w:p w14:paraId="6ADA70A7" w14:textId="198D5A6C" w:rsidR="00E047B0" w:rsidRDefault="00134F61">
      <w:pPr>
        <w:pStyle w:val="ListParagraph"/>
        <w:numPr>
          <w:ilvl w:val="0"/>
          <w:numId w:val="1"/>
        </w:numPr>
        <w:suppressAutoHyphens/>
        <w:spacing w:after="0" w:line="240" w:lineRule="auto"/>
        <w:ind w:left="360"/>
        <w:jc w:val="both"/>
        <w:rPr>
          <w:rFonts w:ascii="Times New Roman" w:hAnsi="Times New Roman" w:cs="Times New Roman"/>
          <w:color w:val="000000" w:themeColor="text1"/>
        </w:rPr>
      </w:pPr>
      <w:r>
        <w:rPr>
          <w:rFonts w:ascii="Times New Roman" w:hAnsi="Times New Roman" w:cs="Times New Roman"/>
          <w:b/>
          <w:u w:val="single"/>
        </w:rPr>
        <w:t>Introduction</w:t>
      </w:r>
      <w:r>
        <w:rPr>
          <w:rFonts w:ascii="Times New Roman" w:hAnsi="Times New Roman" w:cs="Times New Roman"/>
        </w:rPr>
        <w:t xml:space="preserve">: The </w:t>
      </w:r>
      <w:proofErr w:type="spellStart"/>
      <w:r>
        <w:rPr>
          <w:rFonts w:ascii="Times New Roman" w:hAnsi="Times New Roman" w:cs="Times New Roman"/>
        </w:rPr>
        <w:t>PRO-Cashew</w:t>
      </w:r>
      <w:proofErr w:type="spellEnd"/>
      <w:r>
        <w:rPr>
          <w:rFonts w:ascii="Times New Roman" w:hAnsi="Times New Roman" w:cs="Times New Roman"/>
        </w:rPr>
        <w:t xml:space="preserve"> is a USDA program implemented by CNFA </w:t>
      </w:r>
      <w:r>
        <w:rPr>
          <w:rStyle w:val="normaltextrun"/>
          <w:rFonts w:ascii="Times New Roman" w:hAnsi="Times New Roman" w:cs="Times New Roman"/>
          <w:color w:val="000000"/>
        </w:rPr>
        <w:t xml:space="preserve">in Benin, Burkina Faso, Côte d’Ivoire, </w:t>
      </w:r>
      <w:proofErr w:type="gramStart"/>
      <w:r>
        <w:rPr>
          <w:rStyle w:val="normaltextrun"/>
          <w:rFonts w:ascii="Times New Roman" w:hAnsi="Times New Roman" w:cs="Times New Roman"/>
          <w:color w:val="000000"/>
        </w:rPr>
        <w:t>Ghana</w:t>
      </w:r>
      <w:proofErr w:type="gramEnd"/>
      <w:r>
        <w:rPr>
          <w:rStyle w:val="normaltextrun"/>
          <w:rFonts w:ascii="Times New Roman" w:hAnsi="Times New Roman" w:cs="Times New Roman"/>
          <w:color w:val="000000"/>
        </w:rPr>
        <w:t xml:space="preserve"> and Nigeria.</w:t>
      </w:r>
      <w:r>
        <w:rPr>
          <w:rFonts w:ascii="Times New Roman" w:hAnsi="Times New Roman" w:cs="Times New Roman"/>
          <w:color w:val="000000" w:themeColor="text1"/>
        </w:rPr>
        <w:t xml:space="preserve"> </w:t>
      </w:r>
      <w:r>
        <w:rPr>
          <w:rFonts w:ascii="Times New Roman" w:hAnsi="Times New Roman" w:cs="Times New Roman"/>
        </w:rPr>
        <w:t xml:space="preserve">The goal of the </w:t>
      </w:r>
      <w:proofErr w:type="spellStart"/>
      <w:r>
        <w:rPr>
          <w:rFonts w:ascii="Times New Roman" w:hAnsi="Times New Roman" w:cs="Times New Roman"/>
        </w:rPr>
        <w:t>PRO-Cashew</w:t>
      </w:r>
      <w:proofErr w:type="spellEnd"/>
      <w:r>
        <w:rPr>
          <w:rFonts w:ascii="Times New Roman" w:hAnsi="Times New Roman" w:cs="Times New Roman"/>
        </w:rPr>
        <w:t xml:space="preserve"> Project is to improve efficiency, quality in production, trade, and more coherent regional trade and investment policies </w:t>
      </w:r>
      <w:r>
        <w:rPr>
          <w:rStyle w:val="normaltextrun"/>
          <w:rFonts w:ascii="Times New Roman" w:hAnsi="Times New Roman" w:cs="Times New Roman"/>
          <w:color w:val="000000"/>
        </w:rPr>
        <w:t xml:space="preserve">in Benin, Burkina Faso, Côte d’Ivoire, </w:t>
      </w:r>
      <w:proofErr w:type="gramStart"/>
      <w:r>
        <w:rPr>
          <w:rStyle w:val="normaltextrun"/>
          <w:rFonts w:ascii="Times New Roman" w:hAnsi="Times New Roman" w:cs="Times New Roman"/>
          <w:color w:val="000000"/>
        </w:rPr>
        <w:t>Ghana</w:t>
      </w:r>
      <w:proofErr w:type="gramEnd"/>
      <w:r>
        <w:rPr>
          <w:rStyle w:val="normaltextrun"/>
          <w:rFonts w:ascii="Times New Roman" w:hAnsi="Times New Roman" w:cs="Times New Roman"/>
          <w:color w:val="000000"/>
        </w:rPr>
        <w:t xml:space="preserve"> and Nigeria.</w:t>
      </w:r>
    </w:p>
    <w:p w14:paraId="5920A9E8" w14:textId="77777777" w:rsidR="00E047B0" w:rsidRDefault="00E047B0">
      <w:pPr>
        <w:pStyle w:val="ListParagraph"/>
        <w:suppressAutoHyphens/>
        <w:spacing w:after="0" w:line="240" w:lineRule="auto"/>
        <w:ind w:left="360"/>
        <w:rPr>
          <w:rFonts w:ascii="Times New Roman" w:hAnsi="Times New Roman" w:cs="Times New Roman"/>
        </w:rPr>
      </w:pPr>
    </w:p>
    <w:p w14:paraId="3D57F59F" w14:textId="4B8C5F8B" w:rsidR="00E047B0" w:rsidRDefault="00134F61" w:rsidP="002E38CC">
      <w:pPr>
        <w:spacing w:after="160" w:line="259" w:lineRule="auto"/>
        <w:ind w:left="360"/>
        <w:jc w:val="both"/>
        <w:rPr>
          <w:rFonts w:ascii="Times New Roman" w:hAnsi="Times New Roman" w:cs="Times New Roman"/>
        </w:rPr>
      </w:pPr>
      <w:r w:rsidRPr="00F601B7">
        <w:rPr>
          <w:rFonts w:ascii="Times New Roman" w:hAnsi="Times New Roman" w:cs="Times New Roman"/>
        </w:rPr>
        <w:t xml:space="preserve">As part of </w:t>
      </w:r>
      <w:r w:rsidR="00A65B36" w:rsidRPr="00F601B7">
        <w:rPr>
          <w:rFonts w:ascii="Times New Roman" w:hAnsi="Times New Roman" w:cs="Times New Roman"/>
        </w:rPr>
        <w:t>implementing this</w:t>
      </w:r>
      <w:r w:rsidRPr="00F601B7">
        <w:rPr>
          <w:rFonts w:ascii="Times New Roman" w:hAnsi="Times New Roman" w:cs="Times New Roman"/>
        </w:rPr>
        <w:t xml:space="preserve"> activit</w:t>
      </w:r>
      <w:r w:rsidR="00A65B36" w:rsidRPr="00F601B7">
        <w:rPr>
          <w:rFonts w:ascii="Times New Roman" w:hAnsi="Times New Roman" w:cs="Times New Roman"/>
        </w:rPr>
        <w:t>y</w:t>
      </w:r>
      <w:r w:rsidRPr="00F601B7">
        <w:rPr>
          <w:rFonts w:ascii="Times New Roman" w:hAnsi="Times New Roman" w:cs="Times New Roman"/>
        </w:rPr>
        <w:t xml:space="preserve">, the </w:t>
      </w:r>
      <w:proofErr w:type="spellStart"/>
      <w:r w:rsidRPr="00F601B7">
        <w:rPr>
          <w:rFonts w:ascii="Times New Roman" w:hAnsi="Times New Roman" w:cs="Times New Roman"/>
        </w:rPr>
        <w:t>PRO-Cashew</w:t>
      </w:r>
      <w:proofErr w:type="spellEnd"/>
      <w:r w:rsidRPr="00F601B7">
        <w:rPr>
          <w:rFonts w:ascii="Times New Roman" w:hAnsi="Times New Roman" w:cs="Times New Roman"/>
        </w:rPr>
        <w:t xml:space="preserve"> Project </w:t>
      </w:r>
      <w:r w:rsidR="009759E8" w:rsidRPr="00F601B7">
        <w:rPr>
          <w:rFonts w:ascii="Times New Roman" w:hAnsi="Times New Roman" w:cs="Times New Roman"/>
        </w:rPr>
        <w:t>will</w:t>
      </w:r>
      <w:r w:rsidR="00C93BC7">
        <w:rPr>
          <w:rFonts w:ascii="Times New Roman" w:hAnsi="Times New Roman" w:cs="Times New Roman"/>
        </w:rPr>
        <w:t xml:space="preserve"> </w:t>
      </w:r>
      <w:r w:rsidR="004D7ABC" w:rsidRPr="00155985">
        <w:rPr>
          <w:rFonts w:ascii="Times New Roman" w:hAnsi="Times New Roman" w:cs="Times New Roman"/>
        </w:rPr>
        <w:t xml:space="preserve">facilitate </w:t>
      </w:r>
      <w:r w:rsidR="004D7ABC">
        <w:rPr>
          <w:rFonts w:ascii="Times New Roman" w:hAnsi="Times New Roman" w:cs="Times New Roman"/>
        </w:rPr>
        <w:t xml:space="preserve">trainings of stakeholders on Establishment &amp; Rehabilitation of </w:t>
      </w:r>
      <w:r w:rsidR="1130107B" w:rsidRPr="27836C86">
        <w:rPr>
          <w:rFonts w:ascii="Times New Roman" w:hAnsi="Times New Roman" w:cs="Times New Roman"/>
        </w:rPr>
        <w:t>C</w:t>
      </w:r>
      <w:r w:rsidR="529F399E" w:rsidRPr="27836C86">
        <w:rPr>
          <w:rFonts w:ascii="Times New Roman" w:hAnsi="Times New Roman" w:cs="Times New Roman"/>
        </w:rPr>
        <w:t>ashew</w:t>
      </w:r>
      <w:r w:rsidR="004D7ABC">
        <w:rPr>
          <w:rFonts w:ascii="Times New Roman" w:hAnsi="Times New Roman" w:cs="Times New Roman"/>
        </w:rPr>
        <w:t xml:space="preserve"> farms; Grafting; Maintenance of Cashew Orchards and Cashew harvest &amp; post-harvest handling</w:t>
      </w:r>
      <w:r w:rsidR="00C072FA">
        <w:rPr>
          <w:rFonts w:ascii="Times New Roman" w:hAnsi="Times New Roman" w:cs="Times New Roman"/>
        </w:rPr>
        <w:t xml:space="preserve">. </w:t>
      </w:r>
      <w:r w:rsidR="009E4719">
        <w:rPr>
          <w:rFonts w:ascii="Times New Roman" w:hAnsi="Times New Roman" w:cs="Times New Roman"/>
        </w:rPr>
        <w:t>This training</w:t>
      </w:r>
      <w:r w:rsidR="00863D75">
        <w:rPr>
          <w:rFonts w:ascii="Times New Roman" w:hAnsi="Times New Roman" w:cs="Times New Roman"/>
        </w:rPr>
        <w:t xml:space="preserve"> requires c</w:t>
      </w:r>
      <w:r w:rsidR="00C072FA">
        <w:rPr>
          <w:rFonts w:ascii="Times New Roman" w:hAnsi="Times New Roman" w:cs="Times New Roman"/>
        </w:rPr>
        <w:t xml:space="preserve">ommunication materials </w:t>
      </w:r>
      <w:r w:rsidR="00863D75">
        <w:rPr>
          <w:rFonts w:ascii="Times New Roman" w:hAnsi="Times New Roman" w:cs="Times New Roman"/>
        </w:rPr>
        <w:t>to</w:t>
      </w:r>
      <w:r w:rsidR="00C072FA">
        <w:rPr>
          <w:rFonts w:ascii="Times New Roman" w:hAnsi="Times New Roman" w:cs="Times New Roman"/>
        </w:rPr>
        <w:t xml:space="preserve"> be printed</w:t>
      </w:r>
      <w:r w:rsidR="00863D75">
        <w:rPr>
          <w:rFonts w:ascii="Times New Roman" w:hAnsi="Times New Roman" w:cs="Times New Roman"/>
        </w:rPr>
        <w:t>, hence the need for this procurement.</w:t>
      </w:r>
    </w:p>
    <w:p w14:paraId="7276A6A8" w14:textId="452EE5F4" w:rsidR="00E047B0" w:rsidRDefault="00134F61">
      <w:pPr>
        <w:suppressAutoHyphens/>
        <w:spacing w:after="0" w:line="240" w:lineRule="auto"/>
        <w:ind w:left="360"/>
        <w:contextualSpacing/>
        <w:jc w:val="both"/>
        <w:rPr>
          <w:rFonts w:ascii="Times New Roman" w:hAnsi="Times New Roman" w:cs="Times New Roman"/>
        </w:rPr>
      </w:pPr>
      <w:r>
        <w:rPr>
          <w:rFonts w:ascii="Times New Roman" w:hAnsi="Times New Roman" w:cs="Times New Roman"/>
        </w:rPr>
        <w:t xml:space="preserve">Offerors are responsible for ensuring that CNFA receives their offers in accordance with the instructions, terms, and conditions described in this RFQ. Failure to adhere to instructions described in this RFQ may </w:t>
      </w:r>
      <w:r w:rsidR="009F01F3">
        <w:rPr>
          <w:rFonts w:ascii="Times New Roman" w:hAnsi="Times New Roman" w:cs="Times New Roman"/>
        </w:rPr>
        <w:t>disqualify</w:t>
      </w:r>
      <w:r>
        <w:rPr>
          <w:rFonts w:ascii="Times New Roman" w:hAnsi="Times New Roman" w:cs="Times New Roman"/>
        </w:rPr>
        <w:t xml:space="preserve"> an offer from consideration.</w:t>
      </w:r>
    </w:p>
    <w:p w14:paraId="4CE46953" w14:textId="77777777" w:rsidR="00E047B0" w:rsidRDefault="00E047B0">
      <w:pPr>
        <w:suppressAutoHyphens/>
        <w:spacing w:after="0" w:line="240" w:lineRule="auto"/>
        <w:ind w:left="360"/>
        <w:contextualSpacing/>
        <w:rPr>
          <w:rFonts w:ascii="Times New Roman" w:hAnsi="Times New Roman" w:cs="Times New Roman"/>
        </w:rPr>
      </w:pPr>
    </w:p>
    <w:p w14:paraId="71A97D60" w14:textId="31746BC5" w:rsidR="00E047B0" w:rsidRPr="00F601B7" w:rsidRDefault="00134F61">
      <w:pPr>
        <w:suppressAutoHyphens/>
        <w:spacing w:after="0" w:line="240" w:lineRule="auto"/>
        <w:ind w:left="360"/>
        <w:rPr>
          <w:rFonts w:ascii="Times New Roman" w:hAnsi="Times New Roman" w:cs="Times New Roman"/>
        </w:rPr>
      </w:pPr>
      <w:r w:rsidRPr="00F601B7">
        <w:rPr>
          <w:rFonts w:ascii="Times New Roman" w:hAnsi="Times New Roman" w:cs="Times New Roman"/>
        </w:rPr>
        <w:t xml:space="preserve">CNFA will consider proposals in response to this RFQ from qualified </w:t>
      </w:r>
      <w:r w:rsidR="009F01F3" w:rsidRPr="00F601B7">
        <w:rPr>
          <w:rFonts w:ascii="Times New Roman" w:hAnsi="Times New Roman" w:cs="Times New Roman"/>
        </w:rPr>
        <w:t xml:space="preserve">local </w:t>
      </w:r>
      <w:r w:rsidRPr="00F601B7">
        <w:rPr>
          <w:rFonts w:ascii="Times New Roman" w:hAnsi="Times New Roman" w:cs="Times New Roman"/>
        </w:rPr>
        <w:t>vendors</w:t>
      </w:r>
      <w:r w:rsidR="00656EA0" w:rsidRPr="00F601B7">
        <w:rPr>
          <w:rFonts w:ascii="Times New Roman" w:hAnsi="Times New Roman" w:cs="Times New Roman"/>
        </w:rPr>
        <w:t xml:space="preserve"> in Nigeria</w:t>
      </w:r>
      <w:r w:rsidRPr="00F601B7">
        <w:rPr>
          <w:rFonts w:ascii="Times New Roman" w:hAnsi="Times New Roman" w:cs="Times New Roman"/>
        </w:rPr>
        <w:t xml:space="preserve">. </w:t>
      </w:r>
    </w:p>
    <w:p w14:paraId="0E3BBF1E" w14:textId="77777777" w:rsidR="00E047B0" w:rsidRPr="00F601B7" w:rsidRDefault="00E047B0">
      <w:pPr>
        <w:suppressAutoHyphens/>
        <w:spacing w:after="0" w:line="240" w:lineRule="auto"/>
        <w:ind w:left="360"/>
        <w:contextualSpacing/>
        <w:rPr>
          <w:rFonts w:ascii="Times New Roman" w:hAnsi="Times New Roman" w:cs="Times New Roman"/>
        </w:rPr>
      </w:pPr>
    </w:p>
    <w:p w14:paraId="251FA376" w14:textId="62272B10" w:rsidR="00E047B0" w:rsidRPr="00F601B7" w:rsidRDefault="00134F61" w:rsidP="00605EB8">
      <w:pPr>
        <w:pStyle w:val="ListParagraph"/>
        <w:numPr>
          <w:ilvl w:val="0"/>
          <w:numId w:val="1"/>
        </w:numPr>
        <w:suppressAutoHyphens/>
        <w:spacing w:after="0" w:line="240" w:lineRule="auto"/>
        <w:ind w:left="360"/>
        <w:jc w:val="both"/>
        <w:rPr>
          <w:rFonts w:ascii="Times New Roman" w:hAnsi="Times New Roman" w:cs="Times New Roman"/>
        </w:rPr>
      </w:pPr>
      <w:r w:rsidRPr="00F601B7">
        <w:rPr>
          <w:rFonts w:ascii="Times New Roman" w:hAnsi="Times New Roman" w:cs="Times New Roman"/>
          <w:b/>
          <w:u w:val="single"/>
        </w:rPr>
        <w:t>Offer Deadline and Protocol</w:t>
      </w:r>
      <w:r w:rsidRPr="00F601B7">
        <w:rPr>
          <w:rFonts w:ascii="Times New Roman" w:hAnsi="Times New Roman" w:cs="Times New Roman"/>
        </w:rPr>
        <w:t xml:space="preserve">: Offers must be received no later than 17:00, GMT, on </w:t>
      </w:r>
      <w:r w:rsidR="38FD0337" w:rsidRPr="6962B1CF">
        <w:rPr>
          <w:rFonts w:ascii="Times New Roman" w:hAnsi="Times New Roman" w:cs="Times New Roman"/>
        </w:rPr>
        <w:t>March 1</w:t>
      </w:r>
      <w:r w:rsidRPr="00F601B7">
        <w:rPr>
          <w:rFonts w:ascii="Times New Roman" w:hAnsi="Times New Roman" w:cs="Times New Roman"/>
        </w:rPr>
        <w:t>, 202</w:t>
      </w:r>
      <w:r w:rsidR="003F03A0">
        <w:rPr>
          <w:rFonts w:ascii="Times New Roman" w:hAnsi="Times New Roman" w:cs="Times New Roman"/>
        </w:rPr>
        <w:t>3</w:t>
      </w:r>
      <w:r w:rsidRPr="00F601B7">
        <w:rPr>
          <w:rFonts w:ascii="Times New Roman" w:hAnsi="Times New Roman" w:cs="Times New Roman"/>
        </w:rPr>
        <w:t>. Offers must be submitted by</w:t>
      </w:r>
      <w:r w:rsidRPr="00F601B7">
        <w:rPr>
          <w:rFonts w:ascii="Times New Roman" w:hAnsi="Times New Roman" w:cs="Times New Roman"/>
          <w:i/>
        </w:rPr>
        <w:t xml:space="preserve"> email. If by email, any mailed offers must be mailed to </w:t>
      </w:r>
      <w:hyperlink r:id="rId13">
        <w:r w:rsidR="12793CBC" w:rsidRPr="6962B1CF">
          <w:rPr>
            <w:rStyle w:val="Hyperlink"/>
          </w:rPr>
          <w:t>procurement-nga@cnfa-procashew.org</w:t>
        </w:r>
      </w:hyperlink>
    </w:p>
    <w:p w14:paraId="49CEBD3C" w14:textId="77777777" w:rsidR="00E047B0" w:rsidRDefault="00E047B0">
      <w:pPr>
        <w:suppressAutoHyphens/>
        <w:spacing w:after="0" w:line="240" w:lineRule="auto"/>
        <w:ind w:left="360"/>
        <w:rPr>
          <w:rFonts w:ascii="Times New Roman" w:hAnsi="Times New Roman" w:cs="Times New Roman"/>
        </w:rPr>
      </w:pPr>
    </w:p>
    <w:p w14:paraId="46A90C98" w14:textId="50EA6CEA" w:rsidR="00E047B0" w:rsidRDefault="00134F61" w:rsidP="002E38CC">
      <w:pPr>
        <w:suppressAutoHyphens/>
        <w:spacing w:after="0" w:line="240" w:lineRule="auto"/>
        <w:ind w:left="360"/>
        <w:jc w:val="both"/>
        <w:rPr>
          <w:rFonts w:ascii="Times New Roman" w:hAnsi="Times New Roman" w:cs="Times New Roman"/>
        </w:rPr>
      </w:pPr>
      <w:r>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5E550B71" w14:textId="77777777" w:rsidR="00E047B0" w:rsidRDefault="00E047B0">
      <w:pPr>
        <w:suppressAutoHyphens/>
        <w:spacing w:after="0" w:line="240" w:lineRule="auto"/>
        <w:ind w:left="360"/>
        <w:contextualSpacing/>
        <w:rPr>
          <w:rFonts w:ascii="Times New Roman" w:hAnsi="Times New Roman" w:cs="Times New Roman"/>
        </w:rPr>
      </w:pPr>
    </w:p>
    <w:p w14:paraId="7FA4E149" w14:textId="77777777" w:rsidR="00E047B0" w:rsidRPr="00EA743F" w:rsidRDefault="00134F61" w:rsidP="00605EB8">
      <w:pPr>
        <w:numPr>
          <w:ilvl w:val="0"/>
          <w:numId w:val="2"/>
        </w:numPr>
        <w:tabs>
          <w:tab w:val="left" w:pos="360"/>
        </w:tabs>
        <w:suppressAutoHyphens/>
        <w:spacing w:after="0" w:line="240" w:lineRule="auto"/>
        <w:ind w:left="360"/>
        <w:contextualSpacing/>
        <w:jc w:val="both"/>
        <w:rPr>
          <w:rFonts w:ascii="Times New Roman" w:hAnsi="Times New Roman" w:cs="Times New Roman"/>
        </w:rPr>
      </w:pPr>
      <w:r w:rsidRPr="00F601B7">
        <w:rPr>
          <w:rFonts w:ascii="Times New Roman" w:hAnsi="Times New Roman" w:cs="Times New Roman"/>
          <w:b/>
          <w:bCs/>
          <w:color w:val="000000"/>
          <w:u w:val="single"/>
        </w:rPr>
        <w:t>Technical Requirements</w:t>
      </w:r>
      <w:r w:rsidRPr="00F601B7">
        <w:rPr>
          <w:rFonts w:ascii="Times New Roman" w:hAnsi="Times New Roman" w:cs="Times New Roman"/>
          <w:color w:val="000000"/>
        </w:rPr>
        <w:t>:</w:t>
      </w:r>
      <w:r w:rsidRPr="00EA743F">
        <w:rPr>
          <w:rFonts w:ascii="Times New Roman" w:hAnsi="Times New Roman" w:cs="Times New Roman"/>
        </w:rPr>
        <w:t xml:space="preserve"> The table below contains the technical requirements of the commodities/services. O</w:t>
      </w:r>
      <w:r w:rsidRPr="00EA743F">
        <w:rPr>
          <w:rFonts w:ascii="Times New Roman" w:hAnsi="Times New Roman" w:cs="Times New Roman"/>
          <w:color w:val="000000"/>
        </w:rPr>
        <w:t xml:space="preserve">fferors are requested to provide quotations containing the information below on official letterhead or official quotation format. </w:t>
      </w:r>
    </w:p>
    <w:p w14:paraId="54230BE6" w14:textId="77777777" w:rsidR="00E047B0" w:rsidRPr="00EA743F" w:rsidRDefault="00E047B0">
      <w:pPr>
        <w:suppressAutoHyphens/>
        <w:spacing w:after="0" w:line="240" w:lineRule="auto"/>
        <w:contextualSpacing/>
        <w:rPr>
          <w:rFonts w:ascii="Times New Roman" w:hAnsi="Times New Roman" w:cs="Times New Roman"/>
        </w:rPr>
      </w:pP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84"/>
        <w:gridCol w:w="956"/>
        <w:gridCol w:w="1294"/>
        <w:gridCol w:w="630"/>
        <w:gridCol w:w="1980"/>
        <w:gridCol w:w="1530"/>
        <w:gridCol w:w="1023"/>
        <w:gridCol w:w="1389"/>
        <w:gridCol w:w="18"/>
      </w:tblGrid>
      <w:tr w:rsidR="00B118C5" w:rsidRPr="00F06B8E" w14:paraId="6ACB8421" w14:textId="58C00FB8" w:rsidTr="00C95879">
        <w:trPr>
          <w:gridAfter w:val="1"/>
          <w:wAfter w:w="18" w:type="dxa"/>
        </w:trPr>
        <w:tc>
          <w:tcPr>
            <w:tcW w:w="720" w:type="dxa"/>
            <w:gridSpan w:val="2"/>
            <w:tcBorders>
              <w:top w:val="single" w:sz="4" w:space="0" w:color="auto"/>
              <w:left w:val="single" w:sz="4" w:space="0" w:color="auto"/>
              <w:bottom w:val="single" w:sz="4" w:space="0" w:color="auto"/>
              <w:right w:val="single" w:sz="4" w:space="0" w:color="auto"/>
            </w:tcBorders>
            <w:vAlign w:val="center"/>
          </w:tcPr>
          <w:p w14:paraId="260EB7B1" w14:textId="77777777" w:rsidR="00B118C5" w:rsidRPr="00F06B8E" w:rsidRDefault="00B118C5">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b/>
              </w:rPr>
              <w:t>Line Item</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DA9C676" w14:textId="77777777" w:rsidR="00B118C5" w:rsidRPr="00F06B8E" w:rsidRDefault="00B118C5">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b/>
              </w:rPr>
              <w:t>Description and Specifications</w:t>
            </w:r>
          </w:p>
        </w:tc>
        <w:tc>
          <w:tcPr>
            <w:tcW w:w="630" w:type="dxa"/>
            <w:tcBorders>
              <w:top w:val="single" w:sz="4" w:space="0" w:color="auto"/>
              <w:left w:val="single" w:sz="4" w:space="0" w:color="auto"/>
              <w:bottom w:val="single" w:sz="4" w:space="0" w:color="auto"/>
              <w:right w:val="single" w:sz="4" w:space="0" w:color="auto"/>
            </w:tcBorders>
            <w:vAlign w:val="center"/>
          </w:tcPr>
          <w:p w14:paraId="152F6972" w14:textId="77777777" w:rsidR="00B118C5" w:rsidRPr="00F06B8E" w:rsidRDefault="00B118C5">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b/>
              </w:rPr>
              <w:t>Qty</w:t>
            </w:r>
          </w:p>
        </w:tc>
        <w:tc>
          <w:tcPr>
            <w:tcW w:w="1980" w:type="dxa"/>
            <w:tcBorders>
              <w:top w:val="single" w:sz="4" w:space="0" w:color="auto"/>
              <w:left w:val="single" w:sz="4" w:space="0" w:color="auto"/>
              <w:bottom w:val="single" w:sz="4" w:space="0" w:color="auto"/>
              <w:right w:val="single" w:sz="4" w:space="0" w:color="auto"/>
            </w:tcBorders>
            <w:vAlign w:val="center"/>
          </w:tcPr>
          <w:p w14:paraId="56ED0651" w14:textId="5125F14F" w:rsidR="00B118C5" w:rsidRPr="00F06B8E" w:rsidRDefault="00B118C5">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b/>
              </w:rPr>
              <w:t xml:space="preserve">Items and Specifications Offered </w:t>
            </w:r>
            <w:r w:rsidRPr="00F06B8E">
              <w:rPr>
                <w:rFonts w:ascii="Times New Roman" w:hAnsi="Times New Roman" w:cs="Times New Roman"/>
                <w:b/>
                <w:i/>
                <w:iCs/>
              </w:rPr>
              <w:t>(Offeror should complete this section where applicable)</w:t>
            </w:r>
          </w:p>
        </w:tc>
        <w:tc>
          <w:tcPr>
            <w:tcW w:w="1530" w:type="dxa"/>
            <w:tcBorders>
              <w:top w:val="single" w:sz="4" w:space="0" w:color="auto"/>
              <w:left w:val="single" w:sz="4" w:space="0" w:color="auto"/>
              <w:bottom w:val="single" w:sz="4" w:space="0" w:color="auto"/>
              <w:right w:val="single" w:sz="4" w:space="0" w:color="auto"/>
            </w:tcBorders>
          </w:tcPr>
          <w:p w14:paraId="3CDB22B2" w14:textId="3765B953" w:rsidR="00B118C5" w:rsidRPr="00F06B8E" w:rsidRDefault="00F20F34">
            <w:pPr>
              <w:widowControl w:val="0"/>
              <w:spacing w:after="0" w:line="240" w:lineRule="auto"/>
              <w:contextualSpacing/>
              <w:jc w:val="center"/>
              <w:rPr>
                <w:rFonts w:ascii="Times New Roman" w:hAnsi="Times New Roman" w:cs="Times New Roman"/>
                <w:b/>
              </w:rPr>
            </w:pPr>
            <w:r>
              <w:rPr>
                <w:rFonts w:ascii="Times New Roman" w:hAnsi="Times New Roman" w:cs="Times New Roman"/>
                <w:b/>
              </w:rPr>
              <w:t>Link</w:t>
            </w:r>
            <w:r w:rsidR="00C748CD">
              <w:rPr>
                <w:rFonts w:ascii="Times New Roman" w:hAnsi="Times New Roman" w:cs="Times New Roman"/>
                <w:b/>
              </w:rPr>
              <w:t xml:space="preserve"> to Training Materials</w:t>
            </w:r>
          </w:p>
        </w:tc>
        <w:tc>
          <w:tcPr>
            <w:tcW w:w="1023" w:type="dxa"/>
            <w:tcBorders>
              <w:top w:val="single" w:sz="4" w:space="0" w:color="auto"/>
              <w:left w:val="single" w:sz="4" w:space="0" w:color="auto"/>
              <w:bottom w:val="single" w:sz="4" w:space="0" w:color="auto"/>
              <w:right w:val="single" w:sz="4" w:space="0" w:color="auto"/>
            </w:tcBorders>
            <w:vAlign w:val="center"/>
          </w:tcPr>
          <w:p w14:paraId="5E182B57" w14:textId="652E50B5" w:rsidR="00B118C5" w:rsidRPr="00F06B8E" w:rsidRDefault="00B118C5">
            <w:pPr>
              <w:widowControl w:val="0"/>
              <w:spacing w:after="0" w:line="240" w:lineRule="auto"/>
              <w:contextualSpacing/>
              <w:jc w:val="center"/>
              <w:rPr>
                <w:rFonts w:ascii="Times New Roman" w:hAnsi="Times New Roman" w:cs="Times New Roman"/>
                <w:b/>
              </w:rPr>
            </w:pPr>
            <w:commentRangeStart w:id="1"/>
            <w:commentRangeStart w:id="2"/>
            <w:r w:rsidRPr="00F06B8E">
              <w:rPr>
                <w:rFonts w:ascii="Times New Roman" w:hAnsi="Times New Roman" w:cs="Times New Roman"/>
                <w:b/>
              </w:rPr>
              <w:t>Unit Price</w:t>
            </w:r>
          </w:p>
          <w:p w14:paraId="6043813E" w14:textId="4586039C" w:rsidR="00B118C5" w:rsidRPr="00F06B8E" w:rsidRDefault="00B118C5">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rPr>
              <w:t>NGN</w:t>
            </w:r>
            <w:commentRangeEnd w:id="1"/>
            <w:r w:rsidR="00320C2A">
              <w:rPr>
                <w:rStyle w:val="CommentReference"/>
              </w:rPr>
              <w:commentReference w:id="1"/>
            </w:r>
            <w:commentRangeEnd w:id="2"/>
            <w:r w:rsidR="000A0D30">
              <w:rPr>
                <w:rStyle w:val="CommentReference"/>
              </w:rPr>
              <w:commentReference w:id="2"/>
            </w:r>
          </w:p>
        </w:tc>
        <w:tc>
          <w:tcPr>
            <w:tcW w:w="1389" w:type="dxa"/>
            <w:tcBorders>
              <w:top w:val="single" w:sz="4" w:space="0" w:color="auto"/>
              <w:left w:val="single" w:sz="4" w:space="0" w:color="auto"/>
              <w:bottom w:val="single" w:sz="4" w:space="0" w:color="auto"/>
              <w:right w:val="single" w:sz="4" w:space="0" w:color="auto"/>
            </w:tcBorders>
          </w:tcPr>
          <w:p w14:paraId="61081C9C" w14:textId="77777777" w:rsidR="00B118C5" w:rsidRDefault="00B118C5">
            <w:pPr>
              <w:widowControl w:val="0"/>
              <w:spacing w:after="0" w:line="240" w:lineRule="auto"/>
              <w:contextualSpacing/>
              <w:jc w:val="center"/>
              <w:rPr>
                <w:rFonts w:ascii="Times New Roman" w:hAnsi="Times New Roman" w:cs="Times New Roman"/>
                <w:b/>
              </w:rPr>
            </w:pPr>
          </w:p>
          <w:p w14:paraId="6B425AFB" w14:textId="77777777" w:rsidR="00B118C5" w:rsidRDefault="00B118C5">
            <w:pPr>
              <w:widowControl w:val="0"/>
              <w:spacing w:after="0" w:line="240" w:lineRule="auto"/>
              <w:contextualSpacing/>
              <w:jc w:val="center"/>
              <w:rPr>
                <w:rFonts w:ascii="Times New Roman" w:hAnsi="Times New Roman" w:cs="Times New Roman"/>
                <w:b/>
              </w:rPr>
            </w:pPr>
          </w:p>
          <w:p w14:paraId="19BF7181" w14:textId="77777777" w:rsidR="00B118C5" w:rsidRDefault="00B118C5">
            <w:pPr>
              <w:widowControl w:val="0"/>
              <w:spacing w:after="0" w:line="240" w:lineRule="auto"/>
              <w:contextualSpacing/>
              <w:jc w:val="center"/>
              <w:rPr>
                <w:rFonts w:ascii="Times New Roman" w:hAnsi="Times New Roman" w:cs="Times New Roman"/>
                <w:b/>
              </w:rPr>
            </w:pPr>
          </w:p>
          <w:p w14:paraId="63F2E378" w14:textId="04039D8A" w:rsidR="00B118C5" w:rsidRDefault="00B118C5">
            <w:pPr>
              <w:widowControl w:val="0"/>
              <w:spacing w:after="0" w:line="240" w:lineRule="auto"/>
              <w:contextualSpacing/>
              <w:jc w:val="center"/>
              <w:rPr>
                <w:rFonts w:ascii="Times New Roman" w:hAnsi="Times New Roman" w:cs="Times New Roman"/>
                <w:b/>
              </w:rPr>
            </w:pPr>
            <w:r>
              <w:rPr>
                <w:rFonts w:ascii="Times New Roman" w:hAnsi="Times New Roman" w:cs="Times New Roman"/>
                <w:b/>
              </w:rPr>
              <w:t xml:space="preserve">Total Price </w:t>
            </w:r>
          </w:p>
          <w:p w14:paraId="5B27F4A9" w14:textId="4C7A1EFD" w:rsidR="00B118C5" w:rsidRPr="00F06B8E" w:rsidRDefault="00B118C5">
            <w:pPr>
              <w:widowControl w:val="0"/>
              <w:spacing w:after="0" w:line="240" w:lineRule="auto"/>
              <w:contextualSpacing/>
              <w:jc w:val="center"/>
              <w:rPr>
                <w:rFonts w:ascii="Times New Roman" w:hAnsi="Times New Roman" w:cs="Times New Roman"/>
                <w:b/>
              </w:rPr>
            </w:pPr>
            <w:r>
              <w:rPr>
                <w:rFonts w:ascii="Times New Roman" w:hAnsi="Times New Roman" w:cs="Times New Roman"/>
                <w:b/>
              </w:rPr>
              <w:t>(NGN)</w:t>
            </w:r>
          </w:p>
        </w:tc>
      </w:tr>
      <w:tr w:rsidR="00B118C5" w:rsidRPr="00F06B8E" w14:paraId="5931EEBB" w14:textId="26E1EA09" w:rsidTr="00C95879">
        <w:trPr>
          <w:gridAfter w:val="1"/>
          <w:wAfter w:w="18" w:type="dxa"/>
        </w:trPr>
        <w:tc>
          <w:tcPr>
            <w:tcW w:w="720" w:type="dxa"/>
            <w:gridSpan w:val="2"/>
            <w:tcBorders>
              <w:top w:val="single" w:sz="4" w:space="0" w:color="auto"/>
              <w:left w:val="single" w:sz="4" w:space="0" w:color="auto"/>
              <w:bottom w:val="single" w:sz="4" w:space="0" w:color="auto"/>
              <w:right w:val="single" w:sz="4" w:space="0" w:color="auto"/>
            </w:tcBorders>
            <w:vAlign w:val="center"/>
          </w:tcPr>
          <w:p w14:paraId="1C98D496" w14:textId="77777777" w:rsidR="00B118C5" w:rsidRPr="00F06B8E" w:rsidRDefault="00B118C5" w:rsidP="00392696">
            <w:pPr>
              <w:widowControl w:val="0"/>
              <w:spacing w:after="0" w:line="240" w:lineRule="auto"/>
              <w:contextualSpacing/>
              <w:jc w:val="center"/>
              <w:rPr>
                <w:rFonts w:ascii="Times New Roman" w:hAnsi="Times New Roman" w:cs="Times New Roman"/>
              </w:rPr>
            </w:pPr>
            <w:r w:rsidRPr="00F06B8E">
              <w:rPr>
                <w:rFonts w:ascii="Times New Roman" w:hAnsi="Times New Roman" w:cs="Times New Roman"/>
              </w:rPr>
              <w:lastRenderedPageBreak/>
              <w:t>1</w:t>
            </w:r>
          </w:p>
        </w:tc>
        <w:tc>
          <w:tcPr>
            <w:tcW w:w="2250" w:type="dxa"/>
            <w:gridSpan w:val="2"/>
            <w:tcBorders>
              <w:top w:val="single" w:sz="4" w:space="0" w:color="auto"/>
              <w:left w:val="single" w:sz="4" w:space="0" w:color="auto"/>
              <w:bottom w:val="single" w:sz="4" w:space="0" w:color="auto"/>
              <w:right w:val="single" w:sz="4" w:space="0" w:color="auto"/>
            </w:tcBorders>
            <w:vAlign w:val="bottom"/>
          </w:tcPr>
          <w:p w14:paraId="60229AE3" w14:textId="77777777" w:rsidR="00B118C5" w:rsidRDefault="00B118C5" w:rsidP="00F06B8E">
            <w:pPr>
              <w:spacing w:after="75" w:line="240" w:lineRule="auto"/>
              <w:jc w:val="both"/>
              <w:textAlignment w:val="baseline"/>
              <w:rPr>
                <w:rFonts w:ascii="Times New Roman" w:hAnsi="Times New Roman" w:cs="Times New Roman"/>
                <w:color w:val="363435"/>
              </w:rPr>
            </w:pPr>
            <w:r w:rsidRPr="00F06B8E">
              <w:rPr>
                <w:rFonts w:ascii="Times New Roman" w:hAnsi="Times New Roman" w:cs="Times New Roman"/>
                <w:color w:val="363435"/>
              </w:rPr>
              <w:t>Orchard establishment calendar (16 Pages)</w:t>
            </w:r>
          </w:p>
          <w:p w14:paraId="397D111A" w14:textId="36FE0273"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Cover Matte coated </w:t>
            </w:r>
            <w:proofErr w:type="gramStart"/>
            <w:r w:rsidRPr="00221963">
              <w:rPr>
                <w:rFonts w:ascii="Times New Roman" w:hAnsi="Times New Roman" w:cs="Times New Roman"/>
                <w:i/>
                <w:iCs/>
              </w:rPr>
              <w:t>300g</w:t>
            </w:r>
            <w:proofErr w:type="gramEnd"/>
          </w:p>
          <w:p w14:paraId="182C988C" w14:textId="784064DF"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0B0D61BC" w14:textId="1841DDD5" w:rsidR="00B118C5" w:rsidRPr="00221963" w:rsidRDefault="00B118C5"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 A3 horizontal</w:t>
            </w:r>
          </w:p>
          <w:p w14:paraId="2E2035DE" w14:textId="1B6B2B03"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630" w:type="dxa"/>
            <w:tcBorders>
              <w:top w:val="single" w:sz="4" w:space="0" w:color="auto"/>
              <w:left w:val="single" w:sz="4" w:space="0" w:color="auto"/>
              <w:bottom w:val="single" w:sz="4" w:space="0" w:color="auto"/>
              <w:right w:val="single" w:sz="4" w:space="0" w:color="auto"/>
            </w:tcBorders>
          </w:tcPr>
          <w:p w14:paraId="24BF420B" w14:textId="31E80228" w:rsidR="00B118C5" w:rsidRPr="00F06B8E" w:rsidRDefault="00B118C5" w:rsidP="00392696">
            <w:pPr>
              <w:widowControl w:val="0"/>
              <w:spacing w:after="0" w:line="240" w:lineRule="auto"/>
              <w:contextualSpacing/>
              <w:jc w:val="center"/>
              <w:rPr>
                <w:rFonts w:ascii="Times New Roman" w:hAnsi="Times New Roman" w:cs="Times New Roman"/>
              </w:rPr>
            </w:pPr>
            <w:r w:rsidRPr="060C6192">
              <w:rPr>
                <w:rFonts w:ascii="Times New Roman" w:hAnsi="Times New Roman" w:cs="Times New Roman"/>
              </w:rPr>
              <w:t>35</w:t>
            </w:r>
          </w:p>
        </w:tc>
        <w:tc>
          <w:tcPr>
            <w:tcW w:w="1980" w:type="dxa"/>
            <w:tcBorders>
              <w:top w:val="single" w:sz="4" w:space="0" w:color="auto"/>
              <w:left w:val="single" w:sz="4" w:space="0" w:color="auto"/>
              <w:bottom w:val="single" w:sz="4" w:space="0" w:color="auto"/>
              <w:right w:val="single" w:sz="4" w:space="0" w:color="auto"/>
            </w:tcBorders>
            <w:vAlign w:val="center"/>
          </w:tcPr>
          <w:p w14:paraId="585562E8" w14:textId="56DB0F0A" w:rsidR="00B118C5" w:rsidRPr="00F06B8E" w:rsidRDefault="00B118C5" w:rsidP="00392696">
            <w:pPr>
              <w:widowControl w:val="0"/>
              <w:spacing w:after="0" w:line="240" w:lineRule="auto"/>
              <w:contextualSpacing/>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14:paraId="5B7D2067" w14:textId="5EDF5C41" w:rsidR="00B118C5" w:rsidRPr="00F06B8E" w:rsidRDefault="00FA6CCD" w:rsidP="00392696">
            <w:pPr>
              <w:widowControl w:val="0"/>
              <w:spacing w:after="0" w:line="240" w:lineRule="auto"/>
              <w:contextualSpacing/>
              <w:jc w:val="right"/>
              <w:rPr>
                <w:rFonts w:ascii="Times New Roman" w:hAnsi="Times New Roman" w:cs="Times New Roman"/>
              </w:rPr>
            </w:pPr>
            <w:hyperlink r:id="rId18" w:history="1">
              <w:r w:rsidR="00F20F34">
                <w:rPr>
                  <w:rStyle w:val="Hyperlink"/>
                </w:rPr>
                <w:t>01. Orchard Establishment Calendar.pdf</w:t>
              </w:r>
            </w:hyperlink>
          </w:p>
        </w:tc>
        <w:tc>
          <w:tcPr>
            <w:tcW w:w="1023" w:type="dxa"/>
            <w:tcBorders>
              <w:top w:val="single" w:sz="4" w:space="0" w:color="auto"/>
              <w:left w:val="single" w:sz="4" w:space="0" w:color="auto"/>
              <w:bottom w:val="single" w:sz="4" w:space="0" w:color="auto"/>
              <w:right w:val="single" w:sz="4" w:space="0" w:color="auto"/>
            </w:tcBorders>
            <w:vAlign w:val="center"/>
          </w:tcPr>
          <w:p w14:paraId="5EC03FFC" w14:textId="7F181F7E" w:rsidR="00B118C5" w:rsidRPr="00F06B8E" w:rsidRDefault="00B118C5" w:rsidP="00392696">
            <w:pPr>
              <w:widowControl w:val="0"/>
              <w:spacing w:after="0" w:line="240" w:lineRule="auto"/>
              <w:contextualSpacing/>
              <w:jc w:val="righ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43DC31A9" w14:textId="77777777" w:rsidR="00B118C5" w:rsidRPr="00F06B8E" w:rsidRDefault="00B118C5" w:rsidP="00392696">
            <w:pPr>
              <w:widowControl w:val="0"/>
              <w:spacing w:after="0" w:line="240" w:lineRule="auto"/>
              <w:contextualSpacing/>
              <w:jc w:val="right"/>
              <w:rPr>
                <w:rFonts w:ascii="Times New Roman" w:hAnsi="Times New Roman" w:cs="Times New Roman"/>
              </w:rPr>
            </w:pPr>
          </w:p>
        </w:tc>
      </w:tr>
      <w:tr w:rsidR="00B118C5" w:rsidRPr="00F06B8E" w14:paraId="0C97B563" w14:textId="716A0ACA" w:rsidTr="00C95879">
        <w:trPr>
          <w:gridAfter w:val="1"/>
          <w:wAfter w:w="18" w:type="dxa"/>
        </w:trPr>
        <w:tc>
          <w:tcPr>
            <w:tcW w:w="720" w:type="dxa"/>
            <w:gridSpan w:val="2"/>
            <w:tcBorders>
              <w:top w:val="single" w:sz="4" w:space="0" w:color="auto"/>
              <w:left w:val="single" w:sz="4" w:space="0" w:color="auto"/>
              <w:bottom w:val="single" w:sz="4" w:space="0" w:color="auto"/>
              <w:right w:val="single" w:sz="4" w:space="0" w:color="auto"/>
            </w:tcBorders>
            <w:vAlign w:val="center"/>
          </w:tcPr>
          <w:p w14:paraId="6BA0717E" w14:textId="77777777"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2</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58368E0" w14:textId="77777777" w:rsidR="00B118C5" w:rsidRDefault="00B118C5"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Maintenance calendar (18 Pages)</w:t>
            </w:r>
          </w:p>
          <w:p w14:paraId="4D5B5D79"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Cover Matte coated </w:t>
            </w:r>
            <w:proofErr w:type="gramStart"/>
            <w:r w:rsidRPr="00221963">
              <w:rPr>
                <w:rFonts w:ascii="Times New Roman" w:hAnsi="Times New Roman" w:cs="Times New Roman"/>
                <w:i/>
                <w:iCs/>
              </w:rPr>
              <w:t>300g</w:t>
            </w:r>
            <w:proofErr w:type="gramEnd"/>
          </w:p>
          <w:p w14:paraId="451DDC2C"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32A35F0F" w14:textId="2CA780D7" w:rsidR="00B118C5" w:rsidRPr="00221963" w:rsidRDefault="00B118C5"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 A3 horizontal</w:t>
            </w:r>
          </w:p>
          <w:p w14:paraId="052EEEC1" w14:textId="19C8424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630" w:type="dxa"/>
            <w:tcBorders>
              <w:top w:val="single" w:sz="4" w:space="0" w:color="auto"/>
              <w:left w:val="single" w:sz="4" w:space="0" w:color="auto"/>
              <w:bottom w:val="single" w:sz="4" w:space="0" w:color="auto"/>
              <w:right w:val="single" w:sz="4" w:space="0" w:color="auto"/>
            </w:tcBorders>
          </w:tcPr>
          <w:p w14:paraId="748A1EE1" w14:textId="31067672"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35</w:t>
            </w:r>
          </w:p>
        </w:tc>
        <w:tc>
          <w:tcPr>
            <w:tcW w:w="1980" w:type="dxa"/>
            <w:tcBorders>
              <w:top w:val="single" w:sz="4" w:space="0" w:color="auto"/>
              <w:left w:val="single" w:sz="4" w:space="0" w:color="auto"/>
              <w:bottom w:val="single" w:sz="4" w:space="0" w:color="auto"/>
              <w:right w:val="single" w:sz="4" w:space="0" w:color="auto"/>
            </w:tcBorders>
            <w:vAlign w:val="center"/>
          </w:tcPr>
          <w:p w14:paraId="71CF837D" w14:textId="216EFCDC" w:rsidR="00B118C5" w:rsidRPr="00F06B8E" w:rsidRDefault="00B118C5" w:rsidP="00392696">
            <w:pPr>
              <w:widowControl w:val="0"/>
              <w:spacing w:after="0" w:line="240" w:lineRule="auto"/>
              <w:contextualSpacing/>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9E563B3" w14:textId="24A21830" w:rsidR="00B118C5" w:rsidRPr="00F06B8E" w:rsidRDefault="00FA6CCD" w:rsidP="00392696">
            <w:pPr>
              <w:widowControl w:val="0"/>
              <w:spacing w:after="0" w:line="240" w:lineRule="auto"/>
              <w:contextualSpacing/>
              <w:jc w:val="right"/>
              <w:rPr>
                <w:rFonts w:ascii="Times New Roman" w:hAnsi="Times New Roman" w:cs="Times New Roman"/>
                <w:sz w:val="20"/>
                <w:szCs w:val="20"/>
              </w:rPr>
            </w:pPr>
            <w:hyperlink r:id="rId19" w:history="1">
              <w:r w:rsidR="000B7B8D">
                <w:rPr>
                  <w:rStyle w:val="Hyperlink"/>
                </w:rPr>
                <w:t>02. Maintenance Calendar.pdf</w:t>
              </w:r>
            </w:hyperlink>
          </w:p>
        </w:tc>
        <w:tc>
          <w:tcPr>
            <w:tcW w:w="1023" w:type="dxa"/>
            <w:tcBorders>
              <w:top w:val="single" w:sz="4" w:space="0" w:color="auto"/>
              <w:left w:val="single" w:sz="4" w:space="0" w:color="auto"/>
              <w:bottom w:val="single" w:sz="4" w:space="0" w:color="auto"/>
              <w:right w:val="single" w:sz="4" w:space="0" w:color="auto"/>
            </w:tcBorders>
            <w:vAlign w:val="center"/>
          </w:tcPr>
          <w:p w14:paraId="40F44606" w14:textId="29EDFBE6"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tcPr>
          <w:p w14:paraId="0C2CE4E4" w14:textId="77777777"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r>
      <w:tr w:rsidR="00B118C5" w:rsidRPr="00F06B8E" w14:paraId="778B69C6" w14:textId="3155BBE5" w:rsidTr="00C95879">
        <w:trPr>
          <w:gridAfter w:val="1"/>
          <w:wAfter w:w="18" w:type="dxa"/>
        </w:trPr>
        <w:tc>
          <w:tcPr>
            <w:tcW w:w="720" w:type="dxa"/>
            <w:gridSpan w:val="2"/>
            <w:tcBorders>
              <w:top w:val="single" w:sz="4" w:space="0" w:color="auto"/>
              <w:left w:val="single" w:sz="4" w:space="0" w:color="auto"/>
              <w:bottom w:val="single" w:sz="4" w:space="0" w:color="auto"/>
              <w:right w:val="single" w:sz="4" w:space="0" w:color="auto"/>
            </w:tcBorders>
            <w:vAlign w:val="center"/>
          </w:tcPr>
          <w:p w14:paraId="331648A5" w14:textId="77777777"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3</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BE7A92E" w14:textId="2587DD6C" w:rsidR="00B118C5" w:rsidRDefault="00B118C5"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Diseases and Insects calendar (</w:t>
            </w:r>
            <w:r w:rsidR="00C748CD">
              <w:rPr>
                <w:rFonts w:ascii="Times New Roman" w:hAnsi="Times New Roman" w:cs="Times New Roman"/>
              </w:rPr>
              <w:t>58</w:t>
            </w:r>
            <w:r w:rsidRPr="00F06B8E">
              <w:rPr>
                <w:rFonts w:ascii="Times New Roman" w:hAnsi="Times New Roman" w:cs="Times New Roman"/>
              </w:rPr>
              <w:t xml:space="preserve"> Pages)</w:t>
            </w:r>
          </w:p>
          <w:p w14:paraId="515211B7"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Cover Matte coated </w:t>
            </w:r>
            <w:proofErr w:type="gramStart"/>
            <w:r w:rsidRPr="00221963">
              <w:rPr>
                <w:rFonts w:ascii="Times New Roman" w:hAnsi="Times New Roman" w:cs="Times New Roman"/>
                <w:i/>
                <w:iCs/>
              </w:rPr>
              <w:t>300g</w:t>
            </w:r>
            <w:proofErr w:type="gramEnd"/>
          </w:p>
          <w:p w14:paraId="547E88AC"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41E64460" w14:textId="5FFAD20C" w:rsidR="00B118C5" w:rsidRPr="00221963" w:rsidRDefault="00B118C5"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 A3 horizontal</w:t>
            </w:r>
          </w:p>
          <w:p w14:paraId="78EDA5D3" w14:textId="6C743A1C"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630" w:type="dxa"/>
            <w:tcBorders>
              <w:top w:val="single" w:sz="4" w:space="0" w:color="auto"/>
              <w:left w:val="single" w:sz="4" w:space="0" w:color="auto"/>
              <w:bottom w:val="single" w:sz="4" w:space="0" w:color="auto"/>
              <w:right w:val="single" w:sz="4" w:space="0" w:color="auto"/>
            </w:tcBorders>
          </w:tcPr>
          <w:p w14:paraId="4FFF7F38" w14:textId="34590002"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35</w:t>
            </w:r>
          </w:p>
        </w:tc>
        <w:tc>
          <w:tcPr>
            <w:tcW w:w="1980" w:type="dxa"/>
            <w:tcBorders>
              <w:top w:val="single" w:sz="4" w:space="0" w:color="auto"/>
              <w:left w:val="single" w:sz="4" w:space="0" w:color="auto"/>
              <w:bottom w:val="single" w:sz="4" w:space="0" w:color="auto"/>
              <w:right w:val="single" w:sz="4" w:space="0" w:color="auto"/>
            </w:tcBorders>
            <w:vAlign w:val="center"/>
          </w:tcPr>
          <w:p w14:paraId="17C07305" w14:textId="2DAE4EDB" w:rsidR="00B118C5" w:rsidRPr="00F06B8E" w:rsidRDefault="00B118C5" w:rsidP="00392696">
            <w:pPr>
              <w:widowControl w:val="0"/>
              <w:spacing w:after="0" w:line="240" w:lineRule="auto"/>
              <w:contextualSpacing/>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7D88DE7" w14:textId="69A83B61" w:rsidR="00B118C5" w:rsidRPr="00F06B8E" w:rsidRDefault="00FA6CCD" w:rsidP="00392696">
            <w:pPr>
              <w:widowControl w:val="0"/>
              <w:spacing w:after="0" w:line="240" w:lineRule="auto"/>
              <w:contextualSpacing/>
              <w:jc w:val="right"/>
              <w:rPr>
                <w:rFonts w:ascii="Times New Roman" w:hAnsi="Times New Roman" w:cs="Times New Roman"/>
                <w:sz w:val="20"/>
                <w:szCs w:val="20"/>
              </w:rPr>
            </w:pPr>
            <w:hyperlink r:id="rId20" w:history="1">
              <w:r w:rsidR="000064D8">
                <w:rPr>
                  <w:rStyle w:val="Hyperlink"/>
                </w:rPr>
                <w:t>03. Diseases &amp; Insect Calendar.pdf</w:t>
              </w:r>
            </w:hyperlink>
          </w:p>
        </w:tc>
        <w:tc>
          <w:tcPr>
            <w:tcW w:w="1023" w:type="dxa"/>
            <w:tcBorders>
              <w:top w:val="single" w:sz="4" w:space="0" w:color="auto"/>
              <w:left w:val="single" w:sz="4" w:space="0" w:color="auto"/>
              <w:bottom w:val="single" w:sz="4" w:space="0" w:color="auto"/>
              <w:right w:val="single" w:sz="4" w:space="0" w:color="auto"/>
            </w:tcBorders>
            <w:vAlign w:val="center"/>
          </w:tcPr>
          <w:p w14:paraId="4D093AF7" w14:textId="140AA7EB"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tcPr>
          <w:p w14:paraId="41161B74" w14:textId="77777777"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r>
      <w:tr w:rsidR="00B118C5" w:rsidRPr="00F06B8E" w14:paraId="3A97E732" w14:textId="08281420" w:rsidTr="00C95879">
        <w:trPr>
          <w:gridAfter w:val="1"/>
          <w:wAfter w:w="18" w:type="dxa"/>
        </w:trPr>
        <w:tc>
          <w:tcPr>
            <w:tcW w:w="720" w:type="dxa"/>
            <w:gridSpan w:val="2"/>
            <w:tcBorders>
              <w:top w:val="single" w:sz="4" w:space="0" w:color="auto"/>
              <w:left w:val="single" w:sz="4" w:space="0" w:color="auto"/>
              <w:bottom w:val="double" w:sz="4" w:space="0" w:color="auto"/>
              <w:right w:val="single" w:sz="4" w:space="0" w:color="auto"/>
            </w:tcBorders>
            <w:vAlign w:val="center"/>
          </w:tcPr>
          <w:p w14:paraId="3A65C90A" w14:textId="77777777"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4</w:t>
            </w:r>
          </w:p>
        </w:tc>
        <w:tc>
          <w:tcPr>
            <w:tcW w:w="2250" w:type="dxa"/>
            <w:gridSpan w:val="2"/>
            <w:tcBorders>
              <w:top w:val="single" w:sz="4" w:space="0" w:color="auto"/>
              <w:left w:val="single" w:sz="4" w:space="0" w:color="auto"/>
              <w:bottom w:val="double" w:sz="4" w:space="0" w:color="auto"/>
              <w:right w:val="single" w:sz="4" w:space="0" w:color="auto"/>
            </w:tcBorders>
            <w:vAlign w:val="center"/>
          </w:tcPr>
          <w:p w14:paraId="77BDFC1E" w14:textId="77777777" w:rsidR="00B118C5" w:rsidRDefault="00B118C5"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Pesticide and Management Plan calendar (28 Pages)</w:t>
            </w:r>
          </w:p>
          <w:p w14:paraId="4E7DFB5E"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Cover Matte coated </w:t>
            </w:r>
            <w:proofErr w:type="gramStart"/>
            <w:r w:rsidRPr="00221963">
              <w:rPr>
                <w:rFonts w:ascii="Times New Roman" w:hAnsi="Times New Roman" w:cs="Times New Roman"/>
                <w:i/>
                <w:iCs/>
              </w:rPr>
              <w:t>300g</w:t>
            </w:r>
            <w:proofErr w:type="gramEnd"/>
          </w:p>
          <w:p w14:paraId="5221115A"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558640AB" w14:textId="55622AE9" w:rsidR="00B118C5" w:rsidRPr="00221963" w:rsidRDefault="00B118C5"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 A3 horizontal</w:t>
            </w:r>
          </w:p>
          <w:p w14:paraId="6DDE6510" w14:textId="6CD8D592"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lastRenderedPageBreak/>
              <w:t>Hard lamination finish</w:t>
            </w:r>
          </w:p>
        </w:tc>
        <w:tc>
          <w:tcPr>
            <w:tcW w:w="630" w:type="dxa"/>
            <w:tcBorders>
              <w:top w:val="single" w:sz="4" w:space="0" w:color="auto"/>
              <w:left w:val="single" w:sz="4" w:space="0" w:color="auto"/>
              <w:bottom w:val="double" w:sz="4" w:space="0" w:color="auto"/>
              <w:right w:val="single" w:sz="4" w:space="0" w:color="auto"/>
            </w:tcBorders>
          </w:tcPr>
          <w:p w14:paraId="07D80E41" w14:textId="321512D9"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lastRenderedPageBreak/>
              <w:t>35</w:t>
            </w:r>
          </w:p>
        </w:tc>
        <w:tc>
          <w:tcPr>
            <w:tcW w:w="1980" w:type="dxa"/>
            <w:tcBorders>
              <w:top w:val="single" w:sz="4" w:space="0" w:color="auto"/>
              <w:left w:val="single" w:sz="4" w:space="0" w:color="auto"/>
              <w:bottom w:val="double" w:sz="4" w:space="0" w:color="auto"/>
              <w:right w:val="single" w:sz="4" w:space="0" w:color="auto"/>
            </w:tcBorders>
            <w:vAlign w:val="center"/>
          </w:tcPr>
          <w:p w14:paraId="06A77569" w14:textId="1313E83A" w:rsidR="00B118C5" w:rsidRPr="00F06B8E" w:rsidRDefault="00B118C5" w:rsidP="00392696">
            <w:pPr>
              <w:widowControl w:val="0"/>
              <w:spacing w:after="0" w:line="240" w:lineRule="auto"/>
              <w:contextualSpacing/>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5D77C6BE" w14:textId="68EE1095" w:rsidR="00B118C5" w:rsidRPr="00F06B8E" w:rsidRDefault="00FA6CCD" w:rsidP="00392696">
            <w:pPr>
              <w:widowControl w:val="0"/>
              <w:spacing w:after="0" w:line="240" w:lineRule="auto"/>
              <w:contextualSpacing/>
              <w:jc w:val="right"/>
              <w:rPr>
                <w:rFonts w:ascii="Times New Roman" w:hAnsi="Times New Roman" w:cs="Times New Roman"/>
                <w:sz w:val="20"/>
                <w:szCs w:val="20"/>
              </w:rPr>
            </w:pPr>
            <w:hyperlink r:id="rId21" w:history="1">
              <w:r w:rsidR="00A678BA">
                <w:rPr>
                  <w:rStyle w:val="Hyperlink"/>
                </w:rPr>
                <w:t>04. Pesticide &amp; Management Plan.pdf</w:t>
              </w:r>
            </w:hyperlink>
          </w:p>
        </w:tc>
        <w:tc>
          <w:tcPr>
            <w:tcW w:w="1023" w:type="dxa"/>
            <w:tcBorders>
              <w:top w:val="single" w:sz="4" w:space="0" w:color="auto"/>
              <w:left w:val="single" w:sz="4" w:space="0" w:color="auto"/>
              <w:bottom w:val="double" w:sz="4" w:space="0" w:color="auto"/>
              <w:right w:val="single" w:sz="4" w:space="0" w:color="auto"/>
            </w:tcBorders>
            <w:vAlign w:val="center"/>
          </w:tcPr>
          <w:p w14:paraId="614FED8C" w14:textId="32BB7B59"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c>
          <w:tcPr>
            <w:tcW w:w="1389" w:type="dxa"/>
            <w:tcBorders>
              <w:top w:val="single" w:sz="4" w:space="0" w:color="auto"/>
              <w:left w:val="single" w:sz="4" w:space="0" w:color="auto"/>
              <w:bottom w:val="double" w:sz="4" w:space="0" w:color="auto"/>
              <w:right w:val="single" w:sz="4" w:space="0" w:color="auto"/>
            </w:tcBorders>
          </w:tcPr>
          <w:p w14:paraId="0498C115" w14:textId="77777777"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r>
      <w:tr w:rsidR="00B118C5" w:rsidRPr="00F06B8E" w14:paraId="1EBAE3A8" w14:textId="7333F19B" w:rsidTr="00C95879">
        <w:trPr>
          <w:gridAfter w:val="1"/>
          <w:wAfter w:w="18" w:type="dxa"/>
        </w:trPr>
        <w:tc>
          <w:tcPr>
            <w:tcW w:w="720" w:type="dxa"/>
            <w:gridSpan w:val="2"/>
            <w:tcBorders>
              <w:top w:val="single" w:sz="4" w:space="0" w:color="auto"/>
              <w:left w:val="single" w:sz="4" w:space="0" w:color="auto"/>
              <w:bottom w:val="double" w:sz="4" w:space="0" w:color="auto"/>
              <w:right w:val="single" w:sz="4" w:space="0" w:color="auto"/>
            </w:tcBorders>
            <w:vAlign w:val="center"/>
          </w:tcPr>
          <w:p w14:paraId="708D4E64" w14:textId="77777777"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5</w:t>
            </w:r>
          </w:p>
        </w:tc>
        <w:tc>
          <w:tcPr>
            <w:tcW w:w="2250" w:type="dxa"/>
            <w:gridSpan w:val="2"/>
            <w:tcBorders>
              <w:top w:val="single" w:sz="4" w:space="0" w:color="auto"/>
              <w:left w:val="single" w:sz="4" w:space="0" w:color="auto"/>
              <w:bottom w:val="double" w:sz="4" w:space="0" w:color="auto"/>
              <w:right w:val="single" w:sz="4" w:space="0" w:color="auto"/>
            </w:tcBorders>
            <w:vAlign w:val="center"/>
          </w:tcPr>
          <w:p w14:paraId="31A76598" w14:textId="294560DA" w:rsidR="00B118C5" w:rsidRDefault="00B118C5"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Estimating RCN Quality calendar (</w:t>
            </w:r>
            <w:r w:rsidR="225430CD" w:rsidRPr="27836C86">
              <w:rPr>
                <w:rFonts w:ascii="Times New Roman" w:hAnsi="Times New Roman" w:cs="Times New Roman"/>
              </w:rPr>
              <w:t>2</w:t>
            </w:r>
            <w:r w:rsidR="0DEF9E0C" w:rsidRPr="27836C86">
              <w:rPr>
                <w:rFonts w:ascii="Times New Roman" w:hAnsi="Times New Roman" w:cs="Times New Roman"/>
              </w:rPr>
              <w:t>4</w:t>
            </w:r>
            <w:r w:rsidRPr="00F06B8E">
              <w:rPr>
                <w:rFonts w:ascii="Times New Roman" w:hAnsi="Times New Roman" w:cs="Times New Roman"/>
              </w:rPr>
              <w:t xml:space="preserve"> Pages)</w:t>
            </w:r>
          </w:p>
          <w:p w14:paraId="7DF13655"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Cover Matte coated </w:t>
            </w:r>
            <w:proofErr w:type="gramStart"/>
            <w:r w:rsidRPr="00221963">
              <w:rPr>
                <w:rFonts w:ascii="Times New Roman" w:hAnsi="Times New Roman" w:cs="Times New Roman"/>
                <w:i/>
                <w:iCs/>
              </w:rPr>
              <w:t>300g</w:t>
            </w:r>
            <w:proofErr w:type="gramEnd"/>
          </w:p>
          <w:p w14:paraId="29BE4AF9"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5783D521" w14:textId="6D80DF61" w:rsidR="00B118C5" w:rsidRPr="00221963" w:rsidRDefault="00B118C5"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 A3 horizontal</w:t>
            </w:r>
          </w:p>
          <w:p w14:paraId="78053B60" w14:textId="5F338BB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630" w:type="dxa"/>
            <w:tcBorders>
              <w:top w:val="single" w:sz="4" w:space="0" w:color="auto"/>
              <w:left w:val="single" w:sz="4" w:space="0" w:color="auto"/>
              <w:bottom w:val="double" w:sz="4" w:space="0" w:color="auto"/>
              <w:right w:val="single" w:sz="4" w:space="0" w:color="auto"/>
            </w:tcBorders>
          </w:tcPr>
          <w:p w14:paraId="7BC3C530" w14:textId="04067032"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35</w:t>
            </w:r>
          </w:p>
        </w:tc>
        <w:tc>
          <w:tcPr>
            <w:tcW w:w="1980" w:type="dxa"/>
            <w:tcBorders>
              <w:top w:val="single" w:sz="4" w:space="0" w:color="auto"/>
              <w:left w:val="single" w:sz="4" w:space="0" w:color="auto"/>
              <w:bottom w:val="double" w:sz="4" w:space="0" w:color="auto"/>
              <w:right w:val="single" w:sz="4" w:space="0" w:color="auto"/>
            </w:tcBorders>
            <w:vAlign w:val="center"/>
          </w:tcPr>
          <w:p w14:paraId="2070B142" w14:textId="7DC0A32D" w:rsidR="00B118C5" w:rsidRPr="00F06B8E" w:rsidRDefault="00B118C5" w:rsidP="00392696">
            <w:pPr>
              <w:widowControl w:val="0"/>
              <w:spacing w:after="0" w:line="240" w:lineRule="auto"/>
              <w:contextualSpacing/>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54A9F353" w14:textId="69A7E8B9" w:rsidR="00B118C5" w:rsidRPr="00F06B8E" w:rsidRDefault="00FA6CCD" w:rsidP="00392696">
            <w:pPr>
              <w:widowControl w:val="0"/>
              <w:spacing w:after="0" w:line="240" w:lineRule="auto"/>
              <w:contextualSpacing/>
              <w:jc w:val="right"/>
              <w:rPr>
                <w:rFonts w:ascii="Times New Roman" w:hAnsi="Times New Roman" w:cs="Times New Roman"/>
                <w:sz w:val="20"/>
                <w:szCs w:val="20"/>
              </w:rPr>
            </w:pPr>
            <w:hyperlink r:id="rId22" w:history="1">
              <w:r w:rsidR="00284C0A" w:rsidRPr="27836C86">
                <w:rPr>
                  <w:rStyle w:val="Hyperlink"/>
                </w:rPr>
                <w:t>05. Estimating RCN Quality Calendar.pdf</w:t>
              </w:r>
            </w:hyperlink>
          </w:p>
        </w:tc>
        <w:tc>
          <w:tcPr>
            <w:tcW w:w="1023" w:type="dxa"/>
            <w:tcBorders>
              <w:top w:val="single" w:sz="4" w:space="0" w:color="auto"/>
              <w:left w:val="single" w:sz="4" w:space="0" w:color="auto"/>
              <w:bottom w:val="double" w:sz="4" w:space="0" w:color="auto"/>
              <w:right w:val="single" w:sz="4" w:space="0" w:color="auto"/>
            </w:tcBorders>
            <w:vAlign w:val="center"/>
          </w:tcPr>
          <w:p w14:paraId="1E4CFD55" w14:textId="1DF4D55C"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c>
          <w:tcPr>
            <w:tcW w:w="1389" w:type="dxa"/>
            <w:tcBorders>
              <w:top w:val="single" w:sz="4" w:space="0" w:color="auto"/>
              <w:left w:val="single" w:sz="4" w:space="0" w:color="auto"/>
              <w:bottom w:val="double" w:sz="4" w:space="0" w:color="auto"/>
              <w:right w:val="single" w:sz="4" w:space="0" w:color="auto"/>
            </w:tcBorders>
          </w:tcPr>
          <w:p w14:paraId="2AC8C33E" w14:textId="77777777"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r>
      <w:tr w:rsidR="00B118C5" w:rsidRPr="00F06B8E" w14:paraId="164E95B4" w14:textId="72F6E5C8" w:rsidTr="00C95879">
        <w:trPr>
          <w:gridAfter w:val="1"/>
          <w:wAfter w:w="18" w:type="dxa"/>
        </w:trPr>
        <w:tc>
          <w:tcPr>
            <w:tcW w:w="720" w:type="dxa"/>
            <w:gridSpan w:val="2"/>
            <w:tcBorders>
              <w:top w:val="single" w:sz="4" w:space="0" w:color="auto"/>
              <w:left w:val="single" w:sz="4" w:space="0" w:color="auto"/>
              <w:bottom w:val="double" w:sz="4" w:space="0" w:color="auto"/>
              <w:right w:val="single" w:sz="4" w:space="0" w:color="auto"/>
            </w:tcBorders>
            <w:vAlign w:val="center"/>
          </w:tcPr>
          <w:p w14:paraId="02BC5530" w14:textId="77777777"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6</w:t>
            </w:r>
          </w:p>
        </w:tc>
        <w:tc>
          <w:tcPr>
            <w:tcW w:w="2250" w:type="dxa"/>
            <w:gridSpan w:val="2"/>
            <w:tcBorders>
              <w:top w:val="single" w:sz="4" w:space="0" w:color="auto"/>
              <w:left w:val="single" w:sz="4" w:space="0" w:color="auto"/>
              <w:bottom w:val="double" w:sz="4" w:space="0" w:color="auto"/>
              <w:right w:val="single" w:sz="4" w:space="0" w:color="auto"/>
            </w:tcBorders>
            <w:vAlign w:val="center"/>
          </w:tcPr>
          <w:p w14:paraId="0B2F4B31" w14:textId="77777777" w:rsidR="00B118C5" w:rsidRDefault="00B118C5"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Harvest and post-harvest calendar (18 Pages)</w:t>
            </w:r>
          </w:p>
          <w:p w14:paraId="306440FD"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Cover Matte coated </w:t>
            </w:r>
            <w:proofErr w:type="gramStart"/>
            <w:r w:rsidRPr="00221963">
              <w:rPr>
                <w:rFonts w:ascii="Times New Roman" w:hAnsi="Times New Roman" w:cs="Times New Roman"/>
                <w:i/>
                <w:iCs/>
              </w:rPr>
              <w:t>300g</w:t>
            </w:r>
            <w:proofErr w:type="gramEnd"/>
          </w:p>
          <w:p w14:paraId="111DE781"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0D2A6B2A" w14:textId="060AEDA2" w:rsidR="00B118C5" w:rsidRPr="00221963" w:rsidRDefault="00B118C5"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 A3 horizontal</w:t>
            </w:r>
          </w:p>
          <w:p w14:paraId="0E1CCBE9" w14:textId="4692EA11"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630" w:type="dxa"/>
            <w:tcBorders>
              <w:top w:val="single" w:sz="4" w:space="0" w:color="auto"/>
              <w:left w:val="single" w:sz="4" w:space="0" w:color="auto"/>
              <w:bottom w:val="double" w:sz="4" w:space="0" w:color="auto"/>
              <w:right w:val="single" w:sz="4" w:space="0" w:color="auto"/>
            </w:tcBorders>
          </w:tcPr>
          <w:p w14:paraId="01C76957" w14:textId="6C4B0D8E"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35</w:t>
            </w:r>
          </w:p>
        </w:tc>
        <w:tc>
          <w:tcPr>
            <w:tcW w:w="1980" w:type="dxa"/>
            <w:tcBorders>
              <w:top w:val="single" w:sz="4" w:space="0" w:color="auto"/>
              <w:left w:val="single" w:sz="4" w:space="0" w:color="auto"/>
              <w:bottom w:val="double" w:sz="4" w:space="0" w:color="auto"/>
              <w:right w:val="single" w:sz="4" w:space="0" w:color="auto"/>
            </w:tcBorders>
            <w:vAlign w:val="center"/>
          </w:tcPr>
          <w:p w14:paraId="5A20E1DB" w14:textId="6240F8B2" w:rsidR="00B118C5" w:rsidRPr="00F06B8E" w:rsidRDefault="00B118C5" w:rsidP="00392696">
            <w:pPr>
              <w:widowControl w:val="0"/>
              <w:spacing w:after="0" w:line="240" w:lineRule="auto"/>
              <w:contextualSpacing/>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3EBA9D27" w14:textId="3B06A63F" w:rsidR="00B118C5" w:rsidRPr="00F06B8E" w:rsidRDefault="00FA6CCD" w:rsidP="00392696">
            <w:pPr>
              <w:widowControl w:val="0"/>
              <w:spacing w:after="0" w:line="240" w:lineRule="auto"/>
              <w:contextualSpacing/>
              <w:jc w:val="right"/>
              <w:rPr>
                <w:rFonts w:ascii="Times New Roman" w:hAnsi="Times New Roman" w:cs="Times New Roman"/>
                <w:sz w:val="20"/>
                <w:szCs w:val="20"/>
              </w:rPr>
            </w:pPr>
            <w:hyperlink r:id="rId23" w:history="1">
              <w:r w:rsidR="00EE6FC1">
                <w:rPr>
                  <w:rStyle w:val="Hyperlink"/>
                </w:rPr>
                <w:t>06. Harvest &amp; Post-Harvest Calendar.pdf</w:t>
              </w:r>
            </w:hyperlink>
          </w:p>
        </w:tc>
        <w:tc>
          <w:tcPr>
            <w:tcW w:w="1023" w:type="dxa"/>
            <w:tcBorders>
              <w:top w:val="single" w:sz="4" w:space="0" w:color="auto"/>
              <w:left w:val="single" w:sz="4" w:space="0" w:color="auto"/>
              <w:bottom w:val="double" w:sz="4" w:space="0" w:color="auto"/>
              <w:right w:val="single" w:sz="4" w:space="0" w:color="auto"/>
            </w:tcBorders>
            <w:vAlign w:val="center"/>
          </w:tcPr>
          <w:p w14:paraId="3A8571B1" w14:textId="0EADDB16"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c>
          <w:tcPr>
            <w:tcW w:w="1389" w:type="dxa"/>
            <w:tcBorders>
              <w:top w:val="single" w:sz="4" w:space="0" w:color="auto"/>
              <w:left w:val="single" w:sz="4" w:space="0" w:color="auto"/>
              <w:bottom w:val="double" w:sz="4" w:space="0" w:color="auto"/>
              <w:right w:val="single" w:sz="4" w:space="0" w:color="auto"/>
            </w:tcBorders>
          </w:tcPr>
          <w:p w14:paraId="04DA15B5" w14:textId="77777777"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r>
      <w:tr w:rsidR="00B118C5" w:rsidRPr="00F06B8E" w14:paraId="0BFF7D5E" w14:textId="3D7F7188" w:rsidTr="00C95879">
        <w:trPr>
          <w:gridAfter w:val="1"/>
          <w:wAfter w:w="18" w:type="dxa"/>
        </w:trPr>
        <w:tc>
          <w:tcPr>
            <w:tcW w:w="720" w:type="dxa"/>
            <w:gridSpan w:val="2"/>
            <w:tcBorders>
              <w:top w:val="single" w:sz="4" w:space="0" w:color="auto"/>
              <w:left w:val="single" w:sz="4" w:space="0" w:color="auto"/>
              <w:bottom w:val="double" w:sz="4" w:space="0" w:color="auto"/>
              <w:right w:val="single" w:sz="4" w:space="0" w:color="auto"/>
            </w:tcBorders>
            <w:vAlign w:val="center"/>
          </w:tcPr>
          <w:p w14:paraId="5FD1CB2B" w14:textId="77777777"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7</w:t>
            </w:r>
          </w:p>
        </w:tc>
        <w:tc>
          <w:tcPr>
            <w:tcW w:w="2250" w:type="dxa"/>
            <w:gridSpan w:val="2"/>
            <w:tcBorders>
              <w:top w:val="single" w:sz="4" w:space="0" w:color="auto"/>
              <w:left w:val="single" w:sz="4" w:space="0" w:color="auto"/>
              <w:bottom w:val="double" w:sz="4" w:space="0" w:color="auto"/>
              <w:right w:val="single" w:sz="4" w:space="0" w:color="auto"/>
            </w:tcBorders>
            <w:vAlign w:val="center"/>
          </w:tcPr>
          <w:p w14:paraId="41748B6C" w14:textId="77777777" w:rsidR="00B118C5" w:rsidRDefault="00B118C5"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Renovation and Rehabilitation calendar (16 Pages)</w:t>
            </w:r>
          </w:p>
          <w:p w14:paraId="2F158C32"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Cover Matte coated </w:t>
            </w:r>
            <w:proofErr w:type="gramStart"/>
            <w:r w:rsidRPr="00221963">
              <w:rPr>
                <w:rFonts w:ascii="Times New Roman" w:hAnsi="Times New Roman" w:cs="Times New Roman"/>
                <w:i/>
                <w:iCs/>
              </w:rPr>
              <w:t>300g</w:t>
            </w:r>
            <w:proofErr w:type="gramEnd"/>
          </w:p>
          <w:p w14:paraId="68B02B76"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796BF231"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proofErr w:type="gramStart"/>
            <w:r w:rsidRPr="00221963">
              <w:rPr>
                <w:rFonts w:ascii="Times New Roman" w:hAnsi="Times New Roman" w:cs="Times New Roman"/>
                <w:i/>
                <w:iCs/>
              </w:rPr>
              <w:t>Format :</w:t>
            </w:r>
            <w:proofErr w:type="gramEnd"/>
            <w:r w:rsidRPr="00221963">
              <w:rPr>
                <w:rFonts w:ascii="Times New Roman" w:hAnsi="Times New Roman" w:cs="Times New Roman"/>
                <w:i/>
                <w:iCs/>
              </w:rPr>
              <w:t xml:space="preserve"> A3 horizontal</w:t>
            </w:r>
          </w:p>
          <w:p w14:paraId="0E6C13FB" w14:textId="6F931A7C"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630" w:type="dxa"/>
            <w:tcBorders>
              <w:top w:val="single" w:sz="4" w:space="0" w:color="auto"/>
              <w:left w:val="single" w:sz="4" w:space="0" w:color="auto"/>
              <w:bottom w:val="double" w:sz="4" w:space="0" w:color="auto"/>
              <w:right w:val="single" w:sz="4" w:space="0" w:color="auto"/>
            </w:tcBorders>
          </w:tcPr>
          <w:p w14:paraId="6347321D" w14:textId="1653F926"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35</w:t>
            </w:r>
          </w:p>
        </w:tc>
        <w:tc>
          <w:tcPr>
            <w:tcW w:w="1980" w:type="dxa"/>
            <w:tcBorders>
              <w:top w:val="single" w:sz="4" w:space="0" w:color="auto"/>
              <w:left w:val="single" w:sz="4" w:space="0" w:color="auto"/>
              <w:bottom w:val="double" w:sz="4" w:space="0" w:color="auto"/>
              <w:right w:val="single" w:sz="4" w:space="0" w:color="auto"/>
            </w:tcBorders>
            <w:vAlign w:val="center"/>
          </w:tcPr>
          <w:p w14:paraId="3D5A69A3" w14:textId="7191AE89" w:rsidR="00B118C5" w:rsidRPr="00F06B8E" w:rsidRDefault="00B118C5" w:rsidP="00392696">
            <w:pPr>
              <w:widowControl w:val="0"/>
              <w:spacing w:after="0" w:line="240" w:lineRule="auto"/>
              <w:contextualSpacing/>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4419CAFD" w14:textId="2A427170" w:rsidR="00B118C5" w:rsidRPr="00F06B8E" w:rsidRDefault="00FA6CCD" w:rsidP="00392696">
            <w:pPr>
              <w:widowControl w:val="0"/>
              <w:spacing w:after="0" w:line="240" w:lineRule="auto"/>
              <w:contextualSpacing/>
              <w:jc w:val="right"/>
              <w:rPr>
                <w:rFonts w:ascii="Times New Roman" w:hAnsi="Times New Roman" w:cs="Times New Roman"/>
                <w:sz w:val="20"/>
                <w:szCs w:val="20"/>
              </w:rPr>
            </w:pPr>
            <w:hyperlink r:id="rId24" w:history="1">
              <w:r w:rsidR="003D01A3">
                <w:rPr>
                  <w:rStyle w:val="Hyperlink"/>
                </w:rPr>
                <w:t>07. Renovation &amp; Rehabilitation Calendar.pdf</w:t>
              </w:r>
            </w:hyperlink>
          </w:p>
        </w:tc>
        <w:tc>
          <w:tcPr>
            <w:tcW w:w="1023" w:type="dxa"/>
            <w:tcBorders>
              <w:top w:val="single" w:sz="4" w:space="0" w:color="auto"/>
              <w:left w:val="single" w:sz="4" w:space="0" w:color="auto"/>
              <w:bottom w:val="double" w:sz="4" w:space="0" w:color="auto"/>
              <w:right w:val="single" w:sz="4" w:space="0" w:color="auto"/>
            </w:tcBorders>
            <w:vAlign w:val="center"/>
          </w:tcPr>
          <w:p w14:paraId="509369A8" w14:textId="62752BAF"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c>
          <w:tcPr>
            <w:tcW w:w="1389" w:type="dxa"/>
            <w:tcBorders>
              <w:top w:val="single" w:sz="4" w:space="0" w:color="auto"/>
              <w:left w:val="single" w:sz="4" w:space="0" w:color="auto"/>
              <w:bottom w:val="double" w:sz="4" w:space="0" w:color="auto"/>
              <w:right w:val="single" w:sz="4" w:space="0" w:color="auto"/>
            </w:tcBorders>
          </w:tcPr>
          <w:p w14:paraId="5D3351C2" w14:textId="77777777"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r>
      <w:tr w:rsidR="00B118C5" w:rsidRPr="00F06B8E" w14:paraId="60DD18D3" w14:textId="14D47A23" w:rsidTr="00C95879">
        <w:trPr>
          <w:gridAfter w:val="1"/>
          <w:wAfter w:w="18" w:type="dxa"/>
        </w:trPr>
        <w:tc>
          <w:tcPr>
            <w:tcW w:w="720" w:type="dxa"/>
            <w:gridSpan w:val="2"/>
            <w:tcBorders>
              <w:top w:val="single" w:sz="4" w:space="0" w:color="auto"/>
              <w:left w:val="single" w:sz="4" w:space="0" w:color="auto"/>
              <w:bottom w:val="double" w:sz="4" w:space="0" w:color="auto"/>
              <w:right w:val="single" w:sz="4" w:space="0" w:color="auto"/>
            </w:tcBorders>
            <w:vAlign w:val="center"/>
          </w:tcPr>
          <w:p w14:paraId="355AB7D9" w14:textId="360C3292"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8</w:t>
            </w:r>
          </w:p>
        </w:tc>
        <w:tc>
          <w:tcPr>
            <w:tcW w:w="2250" w:type="dxa"/>
            <w:gridSpan w:val="2"/>
            <w:tcBorders>
              <w:top w:val="single" w:sz="4" w:space="0" w:color="auto"/>
              <w:left w:val="single" w:sz="4" w:space="0" w:color="auto"/>
              <w:bottom w:val="double" w:sz="4" w:space="0" w:color="auto"/>
              <w:right w:val="single" w:sz="4" w:space="0" w:color="auto"/>
            </w:tcBorders>
            <w:vAlign w:val="center"/>
          </w:tcPr>
          <w:p w14:paraId="0A7C02AB" w14:textId="443EA521" w:rsidR="00B118C5" w:rsidRDefault="00B118C5"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Poster (A2)</w:t>
            </w:r>
            <w:r w:rsidR="00F60338">
              <w:rPr>
                <w:rFonts w:ascii="Times New Roman" w:hAnsi="Times New Roman" w:cs="Times New Roman"/>
              </w:rPr>
              <w:t xml:space="preserve"> (7 pages)</w:t>
            </w:r>
          </w:p>
          <w:p w14:paraId="527F0A86"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Cover Matte coated </w:t>
            </w:r>
            <w:proofErr w:type="gramStart"/>
            <w:r w:rsidRPr="00221963">
              <w:rPr>
                <w:rFonts w:ascii="Times New Roman" w:hAnsi="Times New Roman" w:cs="Times New Roman"/>
                <w:i/>
                <w:iCs/>
              </w:rPr>
              <w:t>300g</w:t>
            </w:r>
            <w:proofErr w:type="gramEnd"/>
          </w:p>
          <w:p w14:paraId="6EC39D8E"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73E64F74" w14:textId="4E947BB5"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proofErr w:type="gramStart"/>
            <w:r w:rsidRPr="00221963">
              <w:rPr>
                <w:rFonts w:ascii="Times New Roman" w:hAnsi="Times New Roman" w:cs="Times New Roman"/>
                <w:i/>
                <w:iCs/>
              </w:rPr>
              <w:lastRenderedPageBreak/>
              <w:t>Format :</w:t>
            </w:r>
            <w:proofErr w:type="gramEnd"/>
            <w:r w:rsidRPr="00221963">
              <w:rPr>
                <w:rFonts w:ascii="Times New Roman" w:hAnsi="Times New Roman" w:cs="Times New Roman"/>
                <w:i/>
                <w:iCs/>
              </w:rPr>
              <w:t xml:space="preserve"> A</w:t>
            </w:r>
            <w:r>
              <w:rPr>
                <w:rFonts w:ascii="Times New Roman" w:hAnsi="Times New Roman" w:cs="Times New Roman"/>
                <w:i/>
                <w:iCs/>
              </w:rPr>
              <w:t>2</w:t>
            </w:r>
            <w:r w:rsidRPr="00221963">
              <w:rPr>
                <w:rFonts w:ascii="Times New Roman" w:hAnsi="Times New Roman" w:cs="Times New Roman"/>
                <w:i/>
                <w:iCs/>
              </w:rPr>
              <w:t xml:space="preserve"> horizontal</w:t>
            </w:r>
          </w:p>
          <w:p w14:paraId="744BDF36" w14:textId="7746D856"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630" w:type="dxa"/>
            <w:tcBorders>
              <w:top w:val="single" w:sz="4" w:space="0" w:color="auto"/>
              <w:left w:val="single" w:sz="4" w:space="0" w:color="auto"/>
              <w:bottom w:val="double" w:sz="4" w:space="0" w:color="auto"/>
              <w:right w:val="single" w:sz="4" w:space="0" w:color="auto"/>
            </w:tcBorders>
          </w:tcPr>
          <w:p w14:paraId="1DBF2397" w14:textId="71D34889"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rPr>
              <w:lastRenderedPageBreak/>
              <w:t>5000</w:t>
            </w:r>
          </w:p>
        </w:tc>
        <w:tc>
          <w:tcPr>
            <w:tcW w:w="1980" w:type="dxa"/>
            <w:tcBorders>
              <w:top w:val="single" w:sz="4" w:space="0" w:color="auto"/>
              <w:left w:val="single" w:sz="4" w:space="0" w:color="auto"/>
              <w:bottom w:val="double" w:sz="4" w:space="0" w:color="auto"/>
              <w:right w:val="single" w:sz="4" w:space="0" w:color="auto"/>
            </w:tcBorders>
            <w:vAlign w:val="center"/>
          </w:tcPr>
          <w:p w14:paraId="2CD3796D" w14:textId="794AC1C2" w:rsidR="00B118C5" w:rsidRPr="00F06B8E" w:rsidRDefault="00B118C5" w:rsidP="00392696">
            <w:pPr>
              <w:widowControl w:val="0"/>
              <w:spacing w:after="0" w:line="240" w:lineRule="auto"/>
              <w:contextualSpacing/>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006B8E46" w14:textId="2C11F0BE" w:rsidR="00B118C5" w:rsidRPr="00F06B8E" w:rsidRDefault="00FA6CCD" w:rsidP="00392696">
            <w:pPr>
              <w:widowControl w:val="0"/>
              <w:spacing w:after="0" w:line="240" w:lineRule="auto"/>
              <w:contextualSpacing/>
              <w:rPr>
                <w:rFonts w:ascii="Times New Roman" w:hAnsi="Times New Roman" w:cs="Times New Roman"/>
                <w:sz w:val="20"/>
                <w:szCs w:val="20"/>
              </w:rPr>
            </w:pPr>
            <w:hyperlink r:id="rId25" w:history="1">
              <w:r w:rsidR="00B91A50">
                <w:rPr>
                  <w:rStyle w:val="Hyperlink"/>
                </w:rPr>
                <w:t>08. Poster.pdf</w:t>
              </w:r>
            </w:hyperlink>
          </w:p>
        </w:tc>
        <w:tc>
          <w:tcPr>
            <w:tcW w:w="1023" w:type="dxa"/>
            <w:tcBorders>
              <w:top w:val="single" w:sz="4" w:space="0" w:color="auto"/>
              <w:left w:val="single" w:sz="4" w:space="0" w:color="auto"/>
              <w:bottom w:val="double" w:sz="4" w:space="0" w:color="auto"/>
              <w:right w:val="single" w:sz="4" w:space="0" w:color="auto"/>
            </w:tcBorders>
            <w:vAlign w:val="center"/>
          </w:tcPr>
          <w:p w14:paraId="47E62051" w14:textId="7D354A2D" w:rsidR="00B118C5" w:rsidRPr="00F06B8E" w:rsidRDefault="00B118C5" w:rsidP="00392696">
            <w:pPr>
              <w:widowControl w:val="0"/>
              <w:spacing w:after="0" w:line="240" w:lineRule="auto"/>
              <w:contextualSpacing/>
              <w:rPr>
                <w:rFonts w:ascii="Times New Roman" w:hAnsi="Times New Roman" w:cs="Times New Roman"/>
                <w:sz w:val="20"/>
                <w:szCs w:val="20"/>
              </w:rPr>
            </w:pPr>
          </w:p>
        </w:tc>
        <w:tc>
          <w:tcPr>
            <w:tcW w:w="1389" w:type="dxa"/>
            <w:tcBorders>
              <w:top w:val="single" w:sz="4" w:space="0" w:color="auto"/>
              <w:left w:val="single" w:sz="4" w:space="0" w:color="auto"/>
              <w:bottom w:val="double" w:sz="4" w:space="0" w:color="auto"/>
              <w:right w:val="single" w:sz="4" w:space="0" w:color="auto"/>
            </w:tcBorders>
          </w:tcPr>
          <w:p w14:paraId="365E5174" w14:textId="77777777" w:rsidR="00B118C5" w:rsidRPr="00F06B8E" w:rsidRDefault="00B118C5" w:rsidP="00392696">
            <w:pPr>
              <w:widowControl w:val="0"/>
              <w:spacing w:after="0" w:line="240" w:lineRule="auto"/>
              <w:contextualSpacing/>
              <w:rPr>
                <w:rFonts w:ascii="Times New Roman" w:hAnsi="Times New Roman" w:cs="Times New Roman"/>
                <w:sz w:val="20"/>
                <w:szCs w:val="20"/>
              </w:rPr>
            </w:pPr>
          </w:p>
        </w:tc>
      </w:tr>
      <w:tr w:rsidR="00B118C5" w:rsidRPr="00F06B8E" w14:paraId="0FBA9117" w14:textId="5B67A695" w:rsidTr="00C95879">
        <w:trPr>
          <w:gridAfter w:val="1"/>
          <w:wAfter w:w="18" w:type="dxa"/>
        </w:trPr>
        <w:tc>
          <w:tcPr>
            <w:tcW w:w="720" w:type="dxa"/>
            <w:gridSpan w:val="2"/>
            <w:tcBorders>
              <w:top w:val="single" w:sz="4" w:space="0" w:color="auto"/>
              <w:left w:val="single" w:sz="4" w:space="0" w:color="auto"/>
              <w:bottom w:val="double" w:sz="4" w:space="0" w:color="auto"/>
              <w:right w:val="single" w:sz="4" w:space="0" w:color="auto"/>
            </w:tcBorders>
            <w:vAlign w:val="center"/>
          </w:tcPr>
          <w:p w14:paraId="1D0E36A3" w14:textId="78352EDB"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9</w:t>
            </w:r>
          </w:p>
        </w:tc>
        <w:tc>
          <w:tcPr>
            <w:tcW w:w="2250" w:type="dxa"/>
            <w:gridSpan w:val="2"/>
            <w:tcBorders>
              <w:top w:val="single" w:sz="4" w:space="0" w:color="auto"/>
              <w:left w:val="single" w:sz="4" w:space="0" w:color="auto"/>
              <w:bottom w:val="double" w:sz="4" w:space="0" w:color="auto"/>
              <w:right w:val="single" w:sz="4" w:space="0" w:color="auto"/>
            </w:tcBorders>
            <w:vAlign w:val="center"/>
          </w:tcPr>
          <w:p w14:paraId="70FEE0E7" w14:textId="2C5E0CAA" w:rsidR="00B118C5" w:rsidRDefault="00B118C5"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Flyer (A4)</w:t>
            </w:r>
            <w:r w:rsidR="00B91A50">
              <w:rPr>
                <w:rFonts w:ascii="Times New Roman" w:hAnsi="Times New Roman" w:cs="Times New Roman"/>
              </w:rPr>
              <w:t xml:space="preserve"> (14 pages </w:t>
            </w:r>
            <w:r w:rsidR="00CD6273">
              <w:rPr>
                <w:rFonts w:ascii="Times New Roman" w:hAnsi="Times New Roman" w:cs="Times New Roman"/>
              </w:rPr>
              <w:t>– flip)</w:t>
            </w:r>
          </w:p>
          <w:p w14:paraId="7D06F14E" w14:textId="77777777"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Cover Matte coated </w:t>
            </w:r>
            <w:proofErr w:type="gramStart"/>
            <w:r w:rsidRPr="00221963">
              <w:rPr>
                <w:rFonts w:ascii="Times New Roman" w:hAnsi="Times New Roman" w:cs="Times New Roman"/>
                <w:i/>
                <w:iCs/>
              </w:rPr>
              <w:t>300g</w:t>
            </w:r>
            <w:proofErr w:type="gramEnd"/>
          </w:p>
          <w:p w14:paraId="0E64330D" w14:textId="5EC38316"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 xml:space="preserve">Four-color printing on </w:t>
            </w:r>
            <w:r w:rsidR="0074468D">
              <w:rPr>
                <w:rFonts w:ascii="Times New Roman" w:hAnsi="Times New Roman" w:cs="Times New Roman"/>
                <w:i/>
                <w:iCs/>
              </w:rPr>
              <w:t>both</w:t>
            </w:r>
            <w:r w:rsidRPr="00221963">
              <w:rPr>
                <w:rFonts w:ascii="Times New Roman" w:hAnsi="Times New Roman" w:cs="Times New Roman"/>
                <w:i/>
                <w:iCs/>
              </w:rPr>
              <w:t xml:space="preserve"> side</w:t>
            </w:r>
          </w:p>
          <w:p w14:paraId="48F66635" w14:textId="2E89E452" w:rsidR="00B118C5" w:rsidRPr="00221963" w:rsidRDefault="00B118C5"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 A4 horizontal</w:t>
            </w:r>
          </w:p>
          <w:p w14:paraId="4552D8D7" w14:textId="0497A736" w:rsidR="00B118C5" w:rsidRPr="00221963" w:rsidRDefault="00B118C5"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630" w:type="dxa"/>
            <w:tcBorders>
              <w:top w:val="single" w:sz="4" w:space="0" w:color="auto"/>
              <w:left w:val="single" w:sz="4" w:space="0" w:color="auto"/>
              <w:bottom w:val="double" w:sz="4" w:space="0" w:color="auto"/>
              <w:right w:val="single" w:sz="4" w:space="0" w:color="auto"/>
            </w:tcBorders>
          </w:tcPr>
          <w:p w14:paraId="165590D7" w14:textId="7B08FC7F" w:rsidR="00B118C5" w:rsidRPr="00F06B8E" w:rsidRDefault="00B118C5"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25000</w:t>
            </w:r>
          </w:p>
        </w:tc>
        <w:tc>
          <w:tcPr>
            <w:tcW w:w="1980" w:type="dxa"/>
            <w:tcBorders>
              <w:top w:val="single" w:sz="4" w:space="0" w:color="auto"/>
              <w:left w:val="single" w:sz="4" w:space="0" w:color="auto"/>
              <w:bottom w:val="double" w:sz="4" w:space="0" w:color="auto"/>
              <w:right w:val="single" w:sz="4" w:space="0" w:color="auto"/>
            </w:tcBorders>
            <w:vAlign w:val="center"/>
          </w:tcPr>
          <w:p w14:paraId="6BA24EB0" w14:textId="43F82796" w:rsidR="00B118C5" w:rsidRPr="00F06B8E" w:rsidRDefault="00B118C5" w:rsidP="00392696">
            <w:pPr>
              <w:widowControl w:val="0"/>
              <w:spacing w:after="0" w:line="240" w:lineRule="auto"/>
              <w:contextualSpacing/>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09A1F332" w14:textId="2091061B" w:rsidR="00B118C5" w:rsidRPr="00F06B8E" w:rsidRDefault="00FA6CCD" w:rsidP="00392696">
            <w:pPr>
              <w:widowControl w:val="0"/>
              <w:spacing w:after="0" w:line="240" w:lineRule="auto"/>
              <w:contextualSpacing/>
              <w:jc w:val="right"/>
              <w:rPr>
                <w:rFonts w:ascii="Times New Roman" w:hAnsi="Times New Roman" w:cs="Times New Roman"/>
                <w:sz w:val="20"/>
                <w:szCs w:val="20"/>
              </w:rPr>
            </w:pPr>
            <w:hyperlink r:id="rId26" w:history="1">
              <w:r w:rsidR="0074468D">
                <w:rPr>
                  <w:rStyle w:val="Hyperlink"/>
                </w:rPr>
                <w:t>09. Flier.pdf</w:t>
              </w:r>
            </w:hyperlink>
          </w:p>
        </w:tc>
        <w:tc>
          <w:tcPr>
            <w:tcW w:w="1023" w:type="dxa"/>
            <w:tcBorders>
              <w:top w:val="single" w:sz="4" w:space="0" w:color="auto"/>
              <w:left w:val="single" w:sz="4" w:space="0" w:color="auto"/>
              <w:bottom w:val="double" w:sz="4" w:space="0" w:color="auto"/>
              <w:right w:val="single" w:sz="4" w:space="0" w:color="auto"/>
            </w:tcBorders>
            <w:vAlign w:val="center"/>
          </w:tcPr>
          <w:p w14:paraId="4CB193D2" w14:textId="27768A3C"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c>
          <w:tcPr>
            <w:tcW w:w="1389" w:type="dxa"/>
            <w:tcBorders>
              <w:top w:val="single" w:sz="4" w:space="0" w:color="auto"/>
              <w:left w:val="single" w:sz="4" w:space="0" w:color="auto"/>
              <w:bottom w:val="double" w:sz="4" w:space="0" w:color="auto"/>
              <w:right w:val="single" w:sz="4" w:space="0" w:color="auto"/>
            </w:tcBorders>
          </w:tcPr>
          <w:p w14:paraId="326E7AFF" w14:textId="77777777" w:rsidR="00B118C5" w:rsidRPr="00F06B8E" w:rsidRDefault="00B118C5" w:rsidP="00392696">
            <w:pPr>
              <w:widowControl w:val="0"/>
              <w:spacing w:after="0" w:line="240" w:lineRule="auto"/>
              <w:contextualSpacing/>
              <w:jc w:val="right"/>
              <w:rPr>
                <w:rFonts w:ascii="Times New Roman" w:hAnsi="Times New Roman" w:cs="Times New Roman"/>
                <w:sz w:val="20"/>
                <w:szCs w:val="20"/>
              </w:rPr>
            </w:pPr>
          </w:p>
        </w:tc>
      </w:tr>
      <w:tr w:rsidR="00B118C5" w:rsidRPr="00F06B8E" w14:paraId="0D4AA93C" w14:textId="77777777" w:rsidTr="00C95879">
        <w:trPr>
          <w:trHeight w:val="330"/>
        </w:trPr>
        <w:tc>
          <w:tcPr>
            <w:tcW w:w="236" w:type="dxa"/>
            <w:tcBorders>
              <w:top w:val="double" w:sz="4" w:space="0" w:color="auto"/>
              <w:left w:val="single" w:sz="4" w:space="0" w:color="auto"/>
              <w:bottom w:val="single" w:sz="4" w:space="0" w:color="auto"/>
              <w:right w:val="single" w:sz="4" w:space="0" w:color="auto"/>
            </w:tcBorders>
          </w:tcPr>
          <w:p w14:paraId="3C8E9A04" w14:textId="77777777" w:rsidR="00B118C5" w:rsidRPr="00F06B8E" w:rsidRDefault="00B118C5">
            <w:pPr>
              <w:widowControl w:val="0"/>
              <w:spacing w:after="0" w:line="240" w:lineRule="auto"/>
              <w:contextualSpacing/>
              <w:jc w:val="right"/>
              <w:rPr>
                <w:rFonts w:ascii="Times New Roman" w:hAnsi="Times New Roman" w:cs="Times New Roman"/>
                <w:b/>
                <w:sz w:val="20"/>
                <w:szCs w:val="20"/>
              </w:rPr>
            </w:pPr>
          </w:p>
        </w:tc>
        <w:tc>
          <w:tcPr>
            <w:tcW w:w="1440" w:type="dxa"/>
            <w:gridSpan w:val="2"/>
            <w:tcBorders>
              <w:top w:val="double" w:sz="4" w:space="0" w:color="auto"/>
              <w:left w:val="single" w:sz="4" w:space="0" w:color="auto"/>
              <w:bottom w:val="single" w:sz="4" w:space="0" w:color="auto"/>
              <w:right w:val="single" w:sz="4" w:space="0" w:color="auto"/>
            </w:tcBorders>
          </w:tcPr>
          <w:p w14:paraId="3CD9580A" w14:textId="77777777" w:rsidR="00B118C5" w:rsidRPr="00F06B8E" w:rsidRDefault="00B118C5">
            <w:pPr>
              <w:widowControl w:val="0"/>
              <w:spacing w:after="0" w:line="240" w:lineRule="auto"/>
              <w:contextualSpacing/>
              <w:jc w:val="right"/>
              <w:rPr>
                <w:rFonts w:ascii="Times New Roman" w:hAnsi="Times New Roman" w:cs="Times New Roman"/>
                <w:b/>
                <w:sz w:val="20"/>
                <w:szCs w:val="20"/>
              </w:rPr>
            </w:pPr>
          </w:p>
        </w:tc>
        <w:tc>
          <w:tcPr>
            <w:tcW w:w="7864" w:type="dxa"/>
            <w:gridSpan w:val="7"/>
            <w:tcBorders>
              <w:top w:val="double" w:sz="4" w:space="0" w:color="auto"/>
              <w:left w:val="single" w:sz="4" w:space="0" w:color="auto"/>
              <w:bottom w:val="single" w:sz="4" w:space="0" w:color="auto"/>
              <w:right w:val="single" w:sz="4" w:space="0" w:color="auto"/>
            </w:tcBorders>
            <w:vAlign w:val="center"/>
          </w:tcPr>
          <w:p w14:paraId="28341039" w14:textId="5B148258" w:rsidR="00B118C5" w:rsidRPr="00F06B8E" w:rsidRDefault="00B118C5">
            <w:pPr>
              <w:widowControl w:val="0"/>
              <w:spacing w:after="0" w:line="240" w:lineRule="auto"/>
              <w:contextualSpacing/>
              <w:jc w:val="right"/>
              <w:rPr>
                <w:rFonts w:ascii="Times New Roman" w:hAnsi="Times New Roman" w:cs="Times New Roman"/>
                <w:b/>
                <w:sz w:val="20"/>
                <w:szCs w:val="20"/>
              </w:rPr>
            </w:pPr>
            <w:r w:rsidRPr="00F06B8E">
              <w:rPr>
                <w:rFonts w:ascii="Times New Roman" w:hAnsi="Times New Roman" w:cs="Times New Roman"/>
                <w:b/>
                <w:sz w:val="20"/>
                <w:szCs w:val="20"/>
              </w:rPr>
              <w:t>Subtotal:</w:t>
            </w:r>
          </w:p>
        </w:tc>
      </w:tr>
      <w:tr w:rsidR="00B118C5" w:rsidRPr="00F06B8E" w14:paraId="1FF84369" w14:textId="77777777" w:rsidTr="00C95879">
        <w:trPr>
          <w:trHeight w:val="350"/>
        </w:trPr>
        <w:tc>
          <w:tcPr>
            <w:tcW w:w="236" w:type="dxa"/>
            <w:tcBorders>
              <w:top w:val="single" w:sz="4" w:space="0" w:color="auto"/>
              <w:left w:val="single" w:sz="4" w:space="0" w:color="auto"/>
              <w:bottom w:val="single" w:sz="4" w:space="0" w:color="auto"/>
              <w:right w:val="single" w:sz="4" w:space="0" w:color="auto"/>
            </w:tcBorders>
          </w:tcPr>
          <w:p w14:paraId="253D5C5F" w14:textId="77777777" w:rsidR="00B118C5" w:rsidRPr="00F06B8E" w:rsidRDefault="00B118C5">
            <w:pPr>
              <w:widowControl w:val="0"/>
              <w:spacing w:after="0" w:line="240" w:lineRule="auto"/>
              <w:contextualSpacing/>
              <w:jc w:val="right"/>
              <w:rPr>
                <w:rFonts w:ascii="Times New Roman" w:hAnsi="Times New Roman" w:cs="Times New Roman"/>
                <w:b/>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7F02F944" w14:textId="77777777" w:rsidR="00B118C5" w:rsidRPr="00F06B8E" w:rsidRDefault="00B118C5">
            <w:pPr>
              <w:widowControl w:val="0"/>
              <w:spacing w:after="0" w:line="240" w:lineRule="auto"/>
              <w:contextualSpacing/>
              <w:jc w:val="right"/>
              <w:rPr>
                <w:rFonts w:ascii="Times New Roman" w:hAnsi="Times New Roman" w:cs="Times New Roman"/>
                <w:b/>
                <w:sz w:val="20"/>
                <w:szCs w:val="20"/>
              </w:rPr>
            </w:pPr>
          </w:p>
        </w:tc>
        <w:tc>
          <w:tcPr>
            <w:tcW w:w="7864" w:type="dxa"/>
            <w:gridSpan w:val="7"/>
            <w:tcBorders>
              <w:top w:val="single" w:sz="4" w:space="0" w:color="auto"/>
              <w:left w:val="single" w:sz="4" w:space="0" w:color="auto"/>
              <w:bottom w:val="single" w:sz="4" w:space="0" w:color="auto"/>
              <w:right w:val="single" w:sz="4" w:space="0" w:color="auto"/>
            </w:tcBorders>
            <w:vAlign w:val="center"/>
          </w:tcPr>
          <w:p w14:paraId="044B29C2" w14:textId="557EDD77" w:rsidR="00B118C5" w:rsidRPr="00F06B8E" w:rsidRDefault="00B118C5">
            <w:pPr>
              <w:widowControl w:val="0"/>
              <w:spacing w:after="0" w:line="240" w:lineRule="auto"/>
              <w:contextualSpacing/>
              <w:jc w:val="right"/>
              <w:rPr>
                <w:rFonts w:ascii="Times New Roman" w:hAnsi="Times New Roman" w:cs="Times New Roman"/>
                <w:b/>
                <w:sz w:val="20"/>
                <w:szCs w:val="20"/>
              </w:rPr>
            </w:pPr>
            <w:r w:rsidRPr="00F06B8E">
              <w:rPr>
                <w:rFonts w:ascii="Times New Roman" w:hAnsi="Times New Roman" w:cs="Times New Roman"/>
                <w:b/>
                <w:sz w:val="20"/>
                <w:szCs w:val="20"/>
              </w:rPr>
              <w:t>Delivery Costs:</w:t>
            </w:r>
          </w:p>
        </w:tc>
      </w:tr>
      <w:tr w:rsidR="00B118C5" w:rsidRPr="00F06B8E" w14:paraId="6CAAEF7B" w14:textId="77777777" w:rsidTr="00C95879">
        <w:trPr>
          <w:trHeight w:val="350"/>
        </w:trPr>
        <w:tc>
          <w:tcPr>
            <w:tcW w:w="236" w:type="dxa"/>
            <w:tcBorders>
              <w:top w:val="single" w:sz="4" w:space="0" w:color="auto"/>
              <w:left w:val="single" w:sz="4" w:space="0" w:color="auto"/>
              <w:bottom w:val="double" w:sz="4" w:space="0" w:color="auto"/>
              <w:right w:val="single" w:sz="4" w:space="0" w:color="auto"/>
            </w:tcBorders>
          </w:tcPr>
          <w:p w14:paraId="2520E175" w14:textId="77777777" w:rsidR="00B118C5" w:rsidRPr="00F06B8E" w:rsidRDefault="00B118C5">
            <w:pPr>
              <w:widowControl w:val="0"/>
              <w:spacing w:after="0" w:line="240" w:lineRule="auto"/>
              <w:contextualSpacing/>
              <w:jc w:val="right"/>
              <w:rPr>
                <w:rFonts w:ascii="Times New Roman" w:hAnsi="Times New Roman" w:cs="Times New Roman"/>
                <w:b/>
                <w:sz w:val="20"/>
                <w:szCs w:val="20"/>
              </w:rPr>
            </w:pPr>
          </w:p>
        </w:tc>
        <w:tc>
          <w:tcPr>
            <w:tcW w:w="1440" w:type="dxa"/>
            <w:gridSpan w:val="2"/>
            <w:tcBorders>
              <w:top w:val="single" w:sz="4" w:space="0" w:color="auto"/>
              <w:left w:val="single" w:sz="4" w:space="0" w:color="auto"/>
              <w:bottom w:val="double" w:sz="4" w:space="0" w:color="auto"/>
              <w:right w:val="single" w:sz="4" w:space="0" w:color="auto"/>
            </w:tcBorders>
          </w:tcPr>
          <w:p w14:paraId="056A5D15" w14:textId="77777777" w:rsidR="00B118C5" w:rsidRPr="00F06B8E" w:rsidRDefault="00B118C5">
            <w:pPr>
              <w:widowControl w:val="0"/>
              <w:spacing w:after="0" w:line="240" w:lineRule="auto"/>
              <w:contextualSpacing/>
              <w:jc w:val="right"/>
              <w:rPr>
                <w:rFonts w:ascii="Times New Roman" w:hAnsi="Times New Roman" w:cs="Times New Roman"/>
                <w:b/>
                <w:sz w:val="20"/>
                <w:szCs w:val="20"/>
              </w:rPr>
            </w:pPr>
          </w:p>
        </w:tc>
        <w:tc>
          <w:tcPr>
            <w:tcW w:w="7864" w:type="dxa"/>
            <w:gridSpan w:val="7"/>
            <w:tcBorders>
              <w:top w:val="single" w:sz="4" w:space="0" w:color="auto"/>
              <w:left w:val="single" w:sz="4" w:space="0" w:color="auto"/>
              <w:bottom w:val="double" w:sz="4" w:space="0" w:color="auto"/>
              <w:right w:val="single" w:sz="4" w:space="0" w:color="auto"/>
            </w:tcBorders>
            <w:vAlign w:val="center"/>
          </w:tcPr>
          <w:p w14:paraId="123ECFB1" w14:textId="28ACBFF4" w:rsidR="00B118C5" w:rsidRPr="00F06B8E" w:rsidRDefault="00B118C5">
            <w:pPr>
              <w:widowControl w:val="0"/>
              <w:spacing w:after="0" w:line="240" w:lineRule="auto"/>
              <w:contextualSpacing/>
              <w:jc w:val="right"/>
              <w:rPr>
                <w:rFonts w:ascii="Times New Roman" w:hAnsi="Times New Roman" w:cs="Times New Roman"/>
                <w:b/>
                <w:sz w:val="20"/>
                <w:szCs w:val="20"/>
              </w:rPr>
            </w:pPr>
            <w:r w:rsidRPr="00F06B8E">
              <w:rPr>
                <w:rFonts w:ascii="Times New Roman" w:hAnsi="Times New Roman" w:cs="Times New Roman"/>
                <w:b/>
                <w:sz w:val="20"/>
                <w:szCs w:val="20"/>
              </w:rPr>
              <w:t>Other Costs (Describe</w:t>
            </w:r>
            <w:r w:rsidR="32249950" w:rsidRPr="31DC08C5">
              <w:rPr>
                <w:rFonts w:ascii="Times New Roman" w:hAnsi="Times New Roman" w:cs="Times New Roman"/>
                <w:b/>
                <w:bCs/>
                <w:sz w:val="20"/>
                <w:szCs w:val="20"/>
              </w:rPr>
              <w:t>: _</w:t>
            </w:r>
            <w:r w:rsidR="6D061F96" w:rsidRPr="31DC08C5">
              <w:rPr>
                <w:rFonts w:ascii="Times New Roman" w:hAnsi="Times New Roman" w:cs="Times New Roman"/>
                <w:b/>
                <w:bCs/>
                <w:sz w:val="20"/>
                <w:szCs w:val="20"/>
              </w:rPr>
              <w:t>_____________________</w:t>
            </w:r>
            <w:r w:rsidR="5F3BD7D2" w:rsidRPr="31DC08C5">
              <w:rPr>
                <w:rFonts w:ascii="Times New Roman" w:hAnsi="Times New Roman" w:cs="Times New Roman"/>
                <w:b/>
                <w:bCs/>
                <w:sz w:val="20"/>
                <w:szCs w:val="20"/>
              </w:rPr>
              <w:t>):</w:t>
            </w:r>
          </w:p>
        </w:tc>
      </w:tr>
      <w:tr w:rsidR="00B118C5" w:rsidRPr="00F06B8E" w14:paraId="72C119D3" w14:textId="77777777" w:rsidTr="00C95879">
        <w:trPr>
          <w:trHeight w:val="420"/>
        </w:trPr>
        <w:tc>
          <w:tcPr>
            <w:tcW w:w="236" w:type="dxa"/>
            <w:tcBorders>
              <w:top w:val="double" w:sz="4" w:space="0" w:color="auto"/>
              <w:left w:val="single" w:sz="4" w:space="0" w:color="auto"/>
              <w:bottom w:val="single" w:sz="4" w:space="0" w:color="auto"/>
              <w:right w:val="single" w:sz="4" w:space="0" w:color="auto"/>
            </w:tcBorders>
          </w:tcPr>
          <w:p w14:paraId="42A05005" w14:textId="77777777" w:rsidR="00B118C5" w:rsidRPr="00F06B8E" w:rsidRDefault="00B118C5">
            <w:pPr>
              <w:widowControl w:val="0"/>
              <w:spacing w:after="0" w:line="240" w:lineRule="auto"/>
              <w:contextualSpacing/>
              <w:jc w:val="right"/>
              <w:rPr>
                <w:rFonts w:ascii="Times New Roman" w:hAnsi="Times New Roman" w:cs="Times New Roman"/>
                <w:b/>
                <w:sz w:val="20"/>
                <w:szCs w:val="20"/>
              </w:rPr>
            </w:pPr>
          </w:p>
        </w:tc>
        <w:tc>
          <w:tcPr>
            <w:tcW w:w="1440" w:type="dxa"/>
            <w:gridSpan w:val="2"/>
            <w:tcBorders>
              <w:top w:val="double" w:sz="4" w:space="0" w:color="auto"/>
              <w:left w:val="single" w:sz="4" w:space="0" w:color="auto"/>
              <w:bottom w:val="single" w:sz="4" w:space="0" w:color="auto"/>
              <w:right w:val="single" w:sz="4" w:space="0" w:color="auto"/>
            </w:tcBorders>
          </w:tcPr>
          <w:p w14:paraId="3871D4F8" w14:textId="77777777" w:rsidR="00B118C5" w:rsidRPr="00F06B8E" w:rsidRDefault="00B118C5">
            <w:pPr>
              <w:widowControl w:val="0"/>
              <w:spacing w:after="0" w:line="240" w:lineRule="auto"/>
              <w:contextualSpacing/>
              <w:jc w:val="right"/>
              <w:rPr>
                <w:rFonts w:ascii="Times New Roman" w:hAnsi="Times New Roman" w:cs="Times New Roman"/>
                <w:b/>
                <w:sz w:val="20"/>
                <w:szCs w:val="20"/>
              </w:rPr>
            </w:pPr>
          </w:p>
        </w:tc>
        <w:tc>
          <w:tcPr>
            <w:tcW w:w="7864" w:type="dxa"/>
            <w:gridSpan w:val="7"/>
            <w:tcBorders>
              <w:top w:val="double" w:sz="4" w:space="0" w:color="auto"/>
              <w:left w:val="single" w:sz="4" w:space="0" w:color="auto"/>
              <w:bottom w:val="single" w:sz="4" w:space="0" w:color="auto"/>
              <w:right w:val="single" w:sz="4" w:space="0" w:color="auto"/>
            </w:tcBorders>
            <w:vAlign w:val="center"/>
          </w:tcPr>
          <w:p w14:paraId="74B23D3D" w14:textId="5C836977" w:rsidR="00B118C5" w:rsidRPr="00F06B8E" w:rsidRDefault="00B118C5">
            <w:pPr>
              <w:widowControl w:val="0"/>
              <w:spacing w:after="0" w:line="240" w:lineRule="auto"/>
              <w:contextualSpacing/>
              <w:jc w:val="right"/>
              <w:rPr>
                <w:rFonts w:ascii="Times New Roman" w:hAnsi="Times New Roman" w:cs="Times New Roman"/>
                <w:b/>
                <w:sz w:val="20"/>
                <w:szCs w:val="20"/>
              </w:rPr>
            </w:pPr>
            <w:r w:rsidRPr="00F06B8E">
              <w:rPr>
                <w:rFonts w:ascii="Times New Roman" w:hAnsi="Times New Roman" w:cs="Times New Roman"/>
                <w:b/>
                <w:sz w:val="20"/>
                <w:szCs w:val="20"/>
              </w:rPr>
              <w:t xml:space="preserve">GRAND TOTAL </w:t>
            </w:r>
            <w:r w:rsidRPr="00F06B8E">
              <w:rPr>
                <w:rFonts w:ascii="Times New Roman" w:hAnsi="Times New Roman" w:cs="Times New Roman"/>
                <w:sz w:val="20"/>
                <w:szCs w:val="20"/>
              </w:rPr>
              <w:t>NGN</w:t>
            </w:r>
            <w:r w:rsidRPr="00F06B8E">
              <w:rPr>
                <w:rFonts w:ascii="Times New Roman" w:hAnsi="Times New Roman" w:cs="Times New Roman"/>
                <w:b/>
                <w:sz w:val="20"/>
                <w:szCs w:val="20"/>
              </w:rPr>
              <w:t>:</w:t>
            </w:r>
          </w:p>
        </w:tc>
      </w:tr>
    </w:tbl>
    <w:p w14:paraId="7508BA4C" w14:textId="77777777" w:rsidR="00E047B0" w:rsidRDefault="00E047B0">
      <w:pPr>
        <w:spacing w:after="0" w:line="240" w:lineRule="auto"/>
        <w:contextualSpacing/>
        <w:rPr>
          <w:rFonts w:ascii="Times New Roman" w:hAnsi="Times New Roman" w:cs="Times New Roman"/>
          <w:b/>
        </w:rPr>
      </w:pPr>
    </w:p>
    <w:p w14:paraId="6E2AE984" w14:textId="77777777" w:rsidR="00EB0754" w:rsidRDefault="00EB0754" w:rsidP="00EB0754">
      <w:pPr>
        <w:spacing w:after="0" w:line="240" w:lineRule="auto"/>
        <w:ind w:left="216"/>
        <w:contextualSpacing/>
        <w:rPr>
          <w:rFonts w:ascii="Times New Roman" w:hAnsi="Times New Roman" w:cs="Times New Roman"/>
          <w:u w:val="single"/>
        </w:rPr>
      </w:pPr>
      <w:r w:rsidRPr="002A2EE0">
        <w:rPr>
          <w:rFonts w:ascii="Times New Roman" w:hAnsi="Times New Roman" w:cs="Times New Roman"/>
        </w:rPr>
        <w:t xml:space="preserve">Delivery time (after receipt of order): </w:t>
      </w:r>
      <w:r w:rsidRPr="002A2EE0">
        <w:rPr>
          <w:rFonts w:ascii="Times New Roman" w:hAnsi="Times New Roman" w:cs="Times New Roman"/>
          <w:u w:val="single"/>
        </w:rPr>
        <w:tab/>
      </w:r>
      <w:r>
        <w:rPr>
          <w:rFonts w:ascii="Times New Roman" w:hAnsi="Times New Roman" w:cs="Times New Roman"/>
          <w:u w:val="single"/>
        </w:rPr>
        <w:t xml:space="preserve">Maximum of </w:t>
      </w:r>
      <w:r w:rsidRPr="002A2EE0">
        <w:rPr>
          <w:rFonts w:ascii="Times New Roman" w:hAnsi="Times New Roman" w:cs="Times New Roman"/>
          <w:u w:val="single"/>
        </w:rPr>
        <w:t>7 working days</w:t>
      </w:r>
      <w:r>
        <w:rPr>
          <w:rFonts w:ascii="Times New Roman" w:hAnsi="Times New Roman" w:cs="Times New Roman"/>
          <w:u w:val="single"/>
        </w:rPr>
        <w:t xml:space="preserve"> to be delivered to:</w:t>
      </w:r>
    </w:p>
    <w:p w14:paraId="7F4D522D" w14:textId="77777777" w:rsidR="00EB0754" w:rsidRPr="00946A45" w:rsidRDefault="00EB0754" w:rsidP="00EB0754">
      <w:pPr>
        <w:spacing w:after="0" w:line="240" w:lineRule="auto"/>
        <w:ind w:left="216"/>
        <w:contextualSpacing/>
        <w:rPr>
          <w:rFonts w:ascii="Times New Roman" w:hAnsi="Times New Roman" w:cs="Times New Roman"/>
          <w:b/>
          <w:bCs/>
        </w:rPr>
      </w:pPr>
      <w:r w:rsidRPr="00946A45">
        <w:rPr>
          <w:rFonts w:ascii="Times New Roman" w:hAnsi="Times New Roman" w:cs="Times New Roman"/>
          <w:b/>
          <w:bCs/>
        </w:rPr>
        <w:t>The city of refuge building,</w:t>
      </w:r>
    </w:p>
    <w:p w14:paraId="545697D6" w14:textId="77777777" w:rsidR="00EB0754" w:rsidRPr="00946A45" w:rsidRDefault="00EB0754" w:rsidP="00EB0754">
      <w:pPr>
        <w:spacing w:after="0" w:line="240" w:lineRule="auto"/>
        <w:ind w:left="216"/>
        <w:contextualSpacing/>
        <w:rPr>
          <w:rFonts w:ascii="Times New Roman" w:hAnsi="Times New Roman" w:cs="Times New Roman"/>
          <w:b/>
          <w:bCs/>
        </w:rPr>
      </w:pPr>
      <w:r w:rsidRPr="00946A45">
        <w:rPr>
          <w:rFonts w:ascii="Times New Roman" w:hAnsi="Times New Roman" w:cs="Times New Roman"/>
          <w:b/>
          <w:bCs/>
        </w:rPr>
        <w:t xml:space="preserve">Royalton Road, Off </w:t>
      </w:r>
      <w:proofErr w:type="spellStart"/>
      <w:r w:rsidRPr="00946A45">
        <w:rPr>
          <w:rFonts w:ascii="Times New Roman" w:hAnsi="Times New Roman" w:cs="Times New Roman"/>
          <w:b/>
          <w:bCs/>
        </w:rPr>
        <w:t>tanke</w:t>
      </w:r>
      <w:proofErr w:type="spellEnd"/>
      <w:r w:rsidRPr="00946A45">
        <w:rPr>
          <w:rFonts w:ascii="Times New Roman" w:hAnsi="Times New Roman" w:cs="Times New Roman"/>
          <w:b/>
          <w:bCs/>
        </w:rPr>
        <w:t xml:space="preserve"> junction,</w:t>
      </w:r>
    </w:p>
    <w:p w14:paraId="190BC097" w14:textId="77777777" w:rsidR="00EB0754" w:rsidRPr="00946A45" w:rsidRDefault="00EB0754" w:rsidP="00EB0754">
      <w:pPr>
        <w:spacing w:after="0" w:line="240" w:lineRule="auto"/>
        <w:ind w:left="216"/>
        <w:contextualSpacing/>
        <w:rPr>
          <w:rFonts w:ascii="Times New Roman" w:hAnsi="Times New Roman" w:cs="Times New Roman"/>
          <w:b/>
          <w:bCs/>
        </w:rPr>
      </w:pPr>
      <w:r w:rsidRPr="00946A45">
        <w:rPr>
          <w:rFonts w:ascii="Times New Roman" w:hAnsi="Times New Roman" w:cs="Times New Roman"/>
          <w:b/>
          <w:bCs/>
        </w:rPr>
        <w:t>2nd floor No. 14, Station GRA, Ilorin,</w:t>
      </w:r>
    </w:p>
    <w:p w14:paraId="72E81E25" w14:textId="77777777" w:rsidR="00EB0754" w:rsidRPr="00946A45" w:rsidRDefault="00EB0754" w:rsidP="00EB0754">
      <w:pPr>
        <w:spacing w:after="0" w:line="240" w:lineRule="auto"/>
        <w:ind w:left="216"/>
        <w:contextualSpacing/>
        <w:rPr>
          <w:rFonts w:ascii="Times New Roman" w:hAnsi="Times New Roman" w:cs="Times New Roman"/>
          <w:b/>
          <w:bCs/>
        </w:rPr>
      </w:pPr>
      <w:proofErr w:type="spellStart"/>
      <w:r w:rsidRPr="00946A45">
        <w:rPr>
          <w:rFonts w:ascii="Times New Roman" w:hAnsi="Times New Roman" w:cs="Times New Roman"/>
          <w:b/>
          <w:bCs/>
        </w:rPr>
        <w:t>Kwara</w:t>
      </w:r>
      <w:proofErr w:type="spellEnd"/>
      <w:r w:rsidRPr="00946A45">
        <w:rPr>
          <w:rFonts w:ascii="Times New Roman" w:hAnsi="Times New Roman" w:cs="Times New Roman"/>
          <w:b/>
          <w:bCs/>
        </w:rPr>
        <w:t xml:space="preserve"> State of Nigeria</w:t>
      </w:r>
    </w:p>
    <w:p w14:paraId="77491226" w14:textId="77777777" w:rsidR="00E047B0" w:rsidRPr="002A2EE0" w:rsidRDefault="00E047B0">
      <w:pPr>
        <w:spacing w:after="0" w:line="240" w:lineRule="auto"/>
        <w:contextualSpacing/>
        <w:rPr>
          <w:rFonts w:ascii="Times New Roman" w:hAnsi="Times New Roman" w:cs="Times New Roman"/>
        </w:rPr>
      </w:pPr>
    </w:p>
    <w:p w14:paraId="494A3530" w14:textId="74B0BA40" w:rsidR="00E047B0" w:rsidRDefault="00813C67">
      <w:pPr>
        <w:spacing w:after="0" w:line="240" w:lineRule="auto"/>
        <w:contextualSpacing/>
        <w:rPr>
          <w:rFonts w:ascii="Times New Roman" w:hAnsi="Times New Roman" w:cs="Times New Roman"/>
        </w:rPr>
      </w:pPr>
      <w:r w:rsidRPr="060C6192">
        <w:rPr>
          <w:rFonts w:ascii="Times New Roman" w:hAnsi="Times New Roman" w:cs="Times New Roman"/>
        </w:rPr>
        <w:t xml:space="preserve">    </w:t>
      </w:r>
      <w:r w:rsidR="00134F61" w:rsidRPr="060C6192">
        <w:rPr>
          <w:rFonts w:ascii="Times New Roman" w:hAnsi="Times New Roman" w:cs="Times New Roman"/>
        </w:rPr>
        <w:t>Length of warranty on offered equipment</w:t>
      </w:r>
      <w:r w:rsidR="7F84C4F5" w:rsidRPr="060C6192">
        <w:rPr>
          <w:rFonts w:ascii="Times New Roman" w:hAnsi="Times New Roman" w:cs="Times New Roman"/>
        </w:rPr>
        <w:t>: Not</w:t>
      </w:r>
      <w:r w:rsidR="00E65829" w:rsidRPr="060C6192">
        <w:rPr>
          <w:rFonts w:ascii="Times New Roman" w:hAnsi="Times New Roman" w:cs="Times New Roman"/>
        </w:rPr>
        <w:t xml:space="preserve"> Applicable</w:t>
      </w:r>
    </w:p>
    <w:p w14:paraId="3EE7562B" w14:textId="77777777" w:rsidR="00E047B0" w:rsidRDefault="00E047B0">
      <w:pPr>
        <w:spacing w:after="0" w:line="240" w:lineRule="auto"/>
        <w:contextualSpacing/>
        <w:rPr>
          <w:rFonts w:ascii="Times New Roman" w:hAnsi="Times New Roman" w:cs="Times New Roman"/>
        </w:rPr>
      </w:pPr>
    </w:p>
    <w:p w14:paraId="4A29325F" w14:textId="7FD95FA9" w:rsidR="00E047B0" w:rsidRDefault="00134F61" w:rsidP="00A042BF">
      <w:pPr>
        <w:numPr>
          <w:ilvl w:val="0"/>
          <w:numId w:val="2"/>
        </w:numPr>
        <w:suppressAutoHyphens/>
        <w:spacing w:after="0" w:line="240" w:lineRule="auto"/>
        <w:ind w:left="360"/>
        <w:contextualSpacing/>
        <w:jc w:val="both"/>
        <w:rPr>
          <w:rFonts w:ascii="Times New Roman" w:hAnsi="Times New Roman" w:cs="Times New Roman"/>
          <w:color w:val="000000"/>
        </w:rPr>
      </w:pPr>
      <w:r>
        <w:rPr>
          <w:rFonts w:ascii="Times New Roman" w:hAnsi="Times New Roman" w:cs="Times New Roman"/>
          <w:b/>
          <w:color w:val="000000"/>
          <w:u w:val="single"/>
        </w:rPr>
        <w:t>Quotations</w:t>
      </w:r>
      <w:r>
        <w:rPr>
          <w:rFonts w:ascii="Times New Roman" w:hAnsi="Times New Roman" w:cs="Times New Roman"/>
          <w:color w:val="000000"/>
        </w:rPr>
        <w:t xml:space="preserve">: Quotations in response to this RFQ must be priced on a fixed-price, all-inclusive basis, including delivery and all other costs. Offerors are required to submit proposed payment terms and payment schedule if applicable. </w:t>
      </w:r>
      <w:r w:rsidR="00656EA0">
        <w:rPr>
          <w:rFonts w:ascii="Times New Roman" w:hAnsi="Times New Roman" w:cs="Times New Roman"/>
          <w:color w:val="000000"/>
        </w:rPr>
        <w:t>Failure</w:t>
      </w:r>
      <w:r>
        <w:rPr>
          <w:rFonts w:ascii="Times New Roman" w:hAnsi="Times New Roman" w:cs="Times New Roman"/>
          <w:color w:val="000000"/>
        </w:rPr>
        <w:t xml:space="preserve"> to submit proposed payment terms may lead to disqualification of an offeror from consideration. Pricing must be presented in </w:t>
      </w:r>
      <w:r w:rsidR="00087313">
        <w:rPr>
          <w:rFonts w:ascii="Times New Roman" w:hAnsi="Times New Roman" w:cs="Times New Roman"/>
        </w:rPr>
        <w:t>Naira</w:t>
      </w:r>
      <w:r>
        <w:rPr>
          <w:rFonts w:ascii="Times New Roman" w:hAnsi="Times New Roman" w:cs="Times New Roman"/>
          <w:color w:val="000000"/>
        </w:rPr>
        <w:t xml:space="preserve">. Offers must remain valid for not less than </w:t>
      </w:r>
      <w:r>
        <w:rPr>
          <w:rFonts w:ascii="Times New Roman" w:hAnsi="Times New Roman" w:cs="Times New Roman"/>
        </w:rPr>
        <w:t>60 (days) calendar days</w:t>
      </w:r>
      <w:r>
        <w:rPr>
          <w:rFonts w:ascii="Times New Roman" w:hAnsi="Times New Roman" w:cs="Times New Roman"/>
          <w:color w:val="000000"/>
        </w:rPr>
        <w:t xml:space="preserve"> after the offer deadline. Offerors are requested to provide quotations on official letterhead in the format provided in Section 4 – Technical Requirements. </w:t>
      </w:r>
    </w:p>
    <w:p w14:paraId="297E3663" w14:textId="77777777" w:rsidR="00E047B0" w:rsidRDefault="00E047B0">
      <w:pPr>
        <w:suppressAutoHyphens/>
        <w:spacing w:after="0" w:line="240" w:lineRule="auto"/>
        <w:contextualSpacing/>
        <w:rPr>
          <w:rFonts w:ascii="Times New Roman" w:hAnsi="Times New Roman" w:cs="Times New Roman"/>
          <w:color w:val="000000"/>
        </w:rPr>
      </w:pPr>
    </w:p>
    <w:p w14:paraId="69F93F91" w14:textId="3AE616CC" w:rsidR="00E047B0" w:rsidRDefault="00134F61" w:rsidP="00A042BF">
      <w:pPr>
        <w:numPr>
          <w:ilvl w:val="0"/>
          <w:numId w:val="2"/>
        </w:numPr>
        <w:suppressAutoHyphens/>
        <w:spacing w:after="0" w:line="240" w:lineRule="auto"/>
        <w:ind w:left="360"/>
        <w:contextualSpacing/>
        <w:jc w:val="both"/>
        <w:rPr>
          <w:rFonts w:ascii="Times New Roman" w:hAnsi="Times New Roman" w:cs="Times New Roman"/>
        </w:rPr>
      </w:pPr>
      <w:r>
        <w:rPr>
          <w:rFonts w:ascii="Times New Roman" w:hAnsi="Times New Roman" w:cs="Times New Roman"/>
          <w:b/>
          <w:color w:val="000000"/>
          <w:u w:val="single"/>
        </w:rPr>
        <w:t>Evaluation</w:t>
      </w:r>
      <w:r>
        <w:rPr>
          <w:rFonts w:ascii="Times New Roman" w:hAnsi="Times New Roman" w:cs="Times New Roman"/>
          <w:color w:val="000000"/>
        </w:rPr>
        <w:t>: The award will be made to a responsible offeror whose offer follows the RFQ instructions, meets the eligibility requirements, and</w:t>
      </w:r>
      <w:r>
        <w:rPr>
          <w:rFonts w:ascii="Times New Roman" w:hAnsi="Times New Roman" w:cs="Times New Roman"/>
        </w:rPr>
        <w:t xml:space="preserve"> (</w:t>
      </w:r>
      <w:r>
        <w:rPr>
          <w:rFonts w:ascii="Times New Roman" w:hAnsi="Times New Roman" w:cs="Times New Roman"/>
          <w:b/>
          <w:bCs/>
        </w:rPr>
        <w:t xml:space="preserve">Lowest-priced, </w:t>
      </w:r>
      <w:r w:rsidR="00705318">
        <w:rPr>
          <w:rFonts w:ascii="Times New Roman" w:hAnsi="Times New Roman" w:cs="Times New Roman"/>
          <w:b/>
          <w:bCs/>
        </w:rPr>
        <w:t>technically acceptable</w:t>
      </w:r>
      <w:r>
        <w:rPr>
          <w:rFonts w:ascii="Times New Roman" w:hAnsi="Times New Roman" w:cs="Times New Roman"/>
          <w:b/>
          <w:bCs/>
        </w:rPr>
        <w:t xml:space="preserve"> approach</w:t>
      </w:r>
      <w:r w:rsidR="00656EA0">
        <w:rPr>
          <w:rFonts w:ascii="Times New Roman" w:hAnsi="Times New Roman" w:cs="Times New Roman"/>
          <w:b/>
          <w:bCs/>
        </w:rPr>
        <w:t xml:space="preserve"> - LPTA</w:t>
      </w:r>
      <w:r>
        <w:rPr>
          <w:rFonts w:ascii="Times New Roman" w:hAnsi="Times New Roman" w:cs="Times New Roman"/>
          <w:b/>
          <w:bCs/>
        </w:rPr>
        <w:t>):</w:t>
      </w:r>
      <w:r>
        <w:rPr>
          <w:rFonts w:ascii="Times New Roman" w:hAnsi="Times New Roman" w:cs="Times New Roman"/>
        </w:rPr>
        <w:t xml:space="preserve"> meets or exceeds the minimum required technical specifications, and is judged to be the best value based on a lowest-price, </w:t>
      </w:r>
      <w:proofErr w:type="gramStart"/>
      <w:r>
        <w:rPr>
          <w:rFonts w:ascii="Times New Roman" w:hAnsi="Times New Roman" w:cs="Times New Roman"/>
        </w:rPr>
        <w:t>technically-acceptable</w:t>
      </w:r>
      <w:proofErr w:type="gramEnd"/>
      <w:r>
        <w:rPr>
          <w:rFonts w:ascii="Times New Roman" w:hAnsi="Times New Roman" w:cs="Times New Roman"/>
        </w:rPr>
        <w:t xml:space="preserve"> basis. Only offerors determined to be technically acceptable will be considered for award. The evaluation committee will assess offerors’ acceptability in </w:t>
      </w:r>
      <w:r w:rsidRPr="009F01F3">
        <w:rPr>
          <w:rFonts w:ascii="Times New Roman" w:hAnsi="Times New Roman" w:cs="Times New Roman"/>
        </w:rPr>
        <w:t>accordance with the following criteria:</w:t>
      </w:r>
    </w:p>
    <w:p w14:paraId="20DFC207" w14:textId="77777777" w:rsidR="00EC6F37" w:rsidRPr="009F01F3" w:rsidRDefault="00EC6F37" w:rsidP="00EC6F37">
      <w:pPr>
        <w:tabs>
          <w:tab w:val="left" w:pos="720"/>
        </w:tabs>
        <w:suppressAutoHyphens/>
        <w:spacing w:after="0" w:line="240" w:lineRule="auto"/>
        <w:ind w:left="360"/>
        <w:contextualSpacing/>
        <w:jc w:val="both"/>
        <w:rPr>
          <w:rFonts w:ascii="Times New Roman" w:hAnsi="Times New Roman" w:cs="Times New Roman"/>
        </w:rPr>
      </w:pPr>
    </w:p>
    <w:p w14:paraId="57AB84DC" w14:textId="77777777" w:rsidR="00B10681" w:rsidRDefault="00B10681" w:rsidP="00B10681">
      <w:pPr>
        <w:pStyle w:val="ListParagraph"/>
        <w:numPr>
          <w:ilvl w:val="0"/>
          <w:numId w:val="3"/>
        </w:numPr>
        <w:suppressAutoHyphens/>
        <w:spacing w:after="0" w:line="240" w:lineRule="auto"/>
        <w:contextualSpacing w:val="0"/>
        <w:rPr>
          <w:rFonts w:ascii="Times New Roman" w:hAnsi="Times New Roman" w:cs="Times New Roman"/>
        </w:rPr>
      </w:pPr>
      <w:r w:rsidRPr="00F97286">
        <w:rPr>
          <w:rFonts w:ascii="Times New Roman" w:hAnsi="Times New Roman" w:cs="Times New Roman"/>
          <w:b/>
          <w:bCs/>
        </w:rPr>
        <w:t>Technical Capacity:</w:t>
      </w:r>
      <w:r w:rsidRPr="00F97286">
        <w:rPr>
          <w:rFonts w:ascii="Times New Roman" w:hAnsi="Times New Roman" w:cs="Times New Roman"/>
        </w:rPr>
        <w:t xml:space="preserve"> Meets or exceeds the technical specification in the solicitation listed under Section 4: Technical Requirements</w:t>
      </w:r>
    </w:p>
    <w:p w14:paraId="7187EAE1" w14:textId="77777777" w:rsidR="00F21032" w:rsidRDefault="00B10681" w:rsidP="27836C86">
      <w:pPr>
        <w:pStyle w:val="ListParagraph"/>
        <w:numPr>
          <w:ilvl w:val="0"/>
          <w:numId w:val="3"/>
        </w:numPr>
        <w:suppressAutoHyphens/>
        <w:spacing w:after="0" w:line="240" w:lineRule="auto"/>
        <w:rPr>
          <w:rFonts w:ascii="Times New Roman" w:hAnsi="Times New Roman" w:cs="Times New Roman"/>
        </w:rPr>
      </w:pPr>
      <w:r w:rsidRPr="00A937C7">
        <w:rPr>
          <w:rFonts w:ascii="Times New Roman" w:hAnsi="Times New Roman" w:cs="Times New Roman"/>
          <w:b/>
          <w:bCs/>
        </w:rPr>
        <w:t>Past Performance:</w:t>
      </w:r>
      <w:r w:rsidRPr="00A937C7">
        <w:rPr>
          <w:rFonts w:ascii="Times New Roman" w:hAnsi="Times New Roman" w:cs="Times New Roman"/>
        </w:rPr>
        <w:t xml:space="preserve"> Minimum of 2 years’ experience in </w:t>
      </w:r>
      <w:r>
        <w:rPr>
          <w:rFonts w:ascii="Times New Roman" w:hAnsi="Times New Roman" w:cs="Times New Roman"/>
        </w:rPr>
        <w:t xml:space="preserve">printing </w:t>
      </w:r>
      <w:r w:rsidR="00250A33">
        <w:rPr>
          <w:rFonts w:ascii="Times New Roman" w:hAnsi="Times New Roman" w:cs="Times New Roman"/>
        </w:rPr>
        <w:t>services</w:t>
      </w:r>
      <w:r w:rsidR="006D4BDB">
        <w:rPr>
          <w:rFonts w:ascii="Times New Roman" w:hAnsi="Times New Roman" w:cs="Times New Roman"/>
        </w:rPr>
        <w:t>.</w:t>
      </w:r>
    </w:p>
    <w:p w14:paraId="6A14DCC3" w14:textId="70EF172E" w:rsidR="00B10681" w:rsidRPr="00F21032" w:rsidRDefault="0081060D" w:rsidP="27836C86">
      <w:pPr>
        <w:pStyle w:val="ListParagraph"/>
        <w:numPr>
          <w:ilvl w:val="0"/>
          <w:numId w:val="3"/>
        </w:numPr>
        <w:suppressAutoHyphens/>
        <w:spacing w:after="0" w:line="240" w:lineRule="auto"/>
        <w:rPr>
          <w:rFonts w:ascii="Times New Roman" w:hAnsi="Times New Roman" w:cs="Times New Roman"/>
        </w:rPr>
      </w:pPr>
      <w:r w:rsidRPr="27836C86">
        <w:rPr>
          <w:rFonts w:ascii="Times New Roman" w:hAnsi="Times New Roman" w:cs="Times New Roman"/>
          <w:b/>
        </w:rPr>
        <w:lastRenderedPageBreak/>
        <w:t xml:space="preserve">Sample of printing material </w:t>
      </w:r>
      <w:r w:rsidR="00F86252" w:rsidRPr="27836C86">
        <w:rPr>
          <w:rFonts w:ascii="Times New Roman" w:hAnsi="Times New Roman" w:cs="Times New Roman"/>
          <w:b/>
        </w:rPr>
        <w:t>(</w:t>
      </w:r>
      <w:r w:rsidR="00F21032" w:rsidRPr="27836C86">
        <w:rPr>
          <w:rFonts w:ascii="Times New Roman" w:hAnsi="Times New Roman" w:cs="Times New Roman"/>
          <w:color w:val="363435"/>
        </w:rPr>
        <w:t>Orchard establishment calendar (16 Pages</w:t>
      </w:r>
      <w:r w:rsidR="00F21032">
        <w:rPr>
          <w:rFonts w:ascii="Times New Roman" w:hAnsi="Times New Roman" w:cs="Times New Roman"/>
          <w:color w:val="363435"/>
        </w:rPr>
        <w:t xml:space="preserve"> – see link above </w:t>
      </w:r>
      <w:r w:rsidR="00ED2362">
        <w:rPr>
          <w:rFonts w:ascii="Times New Roman" w:hAnsi="Times New Roman" w:cs="Times New Roman"/>
          <w:color w:val="363435"/>
        </w:rPr>
        <w:t>in section 3</w:t>
      </w:r>
      <w:r w:rsidR="00F21032" w:rsidRPr="27836C86">
        <w:rPr>
          <w:rFonts w:ascii="Times New Roman" w:hAnsi="Times New Roman" w:cs="Times New Roman"/>
          <w:color w:val="363435"/>
        </w:rPr>
        <w:t>)</w:t>
      </w:r>
      <w:r w:rsidR="00F21032">
        <w:rPr>
          <w:rFonts w:ascii="Times New Roman" w:hAnsi="Times New Roman" w:cs="Times New Roman"/>
          <w:color w:val="363435"/>
        </w:rPr>
        <w:t xml:space="preserve"> </w:t>
      </w:r>
      <w:r w:rsidRPr="00F21032">
        <w:rPr>
          <w:rFonts w:ascii="Times New Roman" w:hAnsi="Times New Roman" w:cs="Times New Roman"/>
          <w:b/>
          <w:bCs/>
        </w:rPr>
        <w:t xml:space="preserve">on or before </w:t>
      </w:r>
      <w:r w:rsidR="00015DCC" w:rsidRPr="00F21032">
        <w:rPr>
          <w:rFonts w:ascii="Times New Roman" w:hAnsi="Times New Roman" w:cs="Times New Roman"/>
          <w:b/>
          <w:bCs/>
        </w:rPr>
        <w:t>deadline to address stated in section</w:t>
      </w:r>
      <w:r w:rsidR="00F86252" w:rsidRPr="00F21032">
        <w:rPr>
          <w:rFonts w:ascii="Times New Roman" w:hAnsi="Times New Roman" w:cs="Times New Roman"/>
          <w:b/>
          <w:bCs/>
        </w:rPr>
        <w:t xml:space="preserve"> </w:t>
      </w:r>
      <w:proofErr w:type="gramStart"/>
      <w:r w:rsidR="00F86252" w:rsidRPr="00F21032">
        <w:rPr>
          <w:rFonts w:ascii="Times New Roman" w:hAnsi="Times New Roman" w:cs="Times New Roman"/>
          <w:b/>
          <w:bCs/>
        </w:rPr>
        <w:t>3</w:t>
      </w:r>
      <w:proofErr w:type="gramEnd"/>
    </w:p>
    <w:p w14:paraId="3D6613CF" w14:textId="77777777" w:rsidR="00B10681" w:rsidRDefault="00B10681" w:rsidP="00B10681">
      <w:pPr>
        <w:pStyle w:val="ListParagraph"/>
        <w:numPr>
          <w:ilvl w:val="0"/>
          <w:numId w:val="3"/>
        </w:numPr>
        <w:suppressAutoHyphens/>
        <w:spacing w:after="0"/>
        <w:contextualSpacing w:val="0"/>
        <w:rPr>
          <w:rFonts w:ascii="Times New Roman" w:hAnsi="Times New Roman" w:cs="Times New Roman"/>
        </w:rPr>
      </w:pPr>
      <w:r w:rsidRPr="00B81651">
        <w:rPr>
          <w:rFonts w:ascii="Times New Roman" w:hAnsi="Times New Roman" w:cs="Times New Roman"/>
          <w:b/>
          <w:bCs/>
        </w:rPr>
        <w:t>Delivery Timeline:</w:t>
      </w:r>
      <w:r w:rsidRPr="00B81651">
        <w:rPr>
          <w:rFonts w:ascii="Times New Roman" w:hAnsi="Times New Roman" w:cs="Times New Roman"/>
        </w:rPr>
        <w:t xml:space="preserve"> Must deliver within 7 days after signing the Purchase Order</w:t>
      </w:r>
    </w:p>
    <w:p w14:paraId="1012C66B" w14:textId="25AE81E8" w:rsidR="00B10681" w:rsidRDefault="00B10681" w:rsidP="00B10681">
      <w:pPr>
        <w:pStyle w:val="ListParagraph"/>
        <w:numPr>
          <w:ilvl w:val="0"/>
          <w:numId w:val="3"/>
        </w:numPr>
        <w:suppressAutoHyphens/>
        <w:spacing w:after="0"/>
        <w:contextualSpacing w:val="0"/>
        <w:rPr>
          <w:rFonts w:ascii="Times New Roman" w:hAnsi="Times New Roman" w:cs="Times New Roman"/>
        </w:rPr>
      </w:pPr>
      <w:r w:rsidRPr="00B81651">
        <w:rPr>
          <w:rFonts w:ascii="Times New Roman" w:hAnsi="Times New Roman" w:cs="Times New Roman"/>
          <w:b/>
          <w:bCs/>
        </w:rPr>
        <w:t>Registration:</w:t>
      </w:r>
      <w:r w:rsidRPr="00B81651">
        <w:rPr>
          <w:rFonts w:ascii="Times New Roman" w:hAnsi="Times New Roman" w:cs="Times New Roman"/>
        </w:rPr>
        <w:t xml:space="preserve"> Copy of active business license</w:t>
      </w:r>
      <w:r w:rsidR="00250A33">
        <w:rPr>
          <w:rFonts w:ascii="Times New Roman" w:hAnsi="Times New Roman" w:cs="Times New Roman"/>
        </w:rPr>
        <w:t xml:space="preserve"> (CAC)</w:t>
      </w:r>
    </w:p>
    <w:p w14:paraId="026A9C80" w14:textId="2C5678D6" w:rsidR="00E047B0" w:rsidRDefault="00E047B0" w:rsidP="6962B1CF">
      <w:pPr>
        <w:suppressAutoHyphens/>
        <w:spacing w:after="0" w:line="240" w:lineRule="auto"/>
        <w:rPr>
          <w:rFonts w:ascii="Times New Roman" w:hAnsi="Times New Roman" w:cs="Times New Roman"/>
        </w:rPr>
      </w:pPr>
    </w:p>
    <w:p w14:paraId="4F027B18" w14:textId="1B25663A" w:rsidR="00E047B0" w:rsidRDefault="00134F61" w:rsidP="00A042BF">
      <w:pPr>
        <w:pStyle w:val="ListParagraph"/>
        <w:spacing w:after="0" w:line="240" w:lineRule="auto"/>
        <w:ind w:left="360"/>
        <w:jc w:val="both"/>
        <w:rPr>
          <w:rFonts w:ascii="Times New Roman" w:eastAsia="Calibri" w:hAnsi="Times New Roman" w:cs="Times New Roman"/>
        </w:rPr>
      </w:pPr>
      <w:r>
        <w:rPr>
          <w:rFonts w:ascii="Times New Roman" w:eastAsia="Calibri" w:hAnsi="Times New Roman" w:cs="Times New Roman"/>
        </w:rPr>
        <w:t xml:space="preserve">Best-offer proposals are requested. It is anticipated that award will be made solely </w:t>
      </w:r>
      <w:r w:rsidR="00A042BF">
        <w:rPr>
          <w:rFonts w:ascii="Times New Roman" w:eastAsia="Calibri" w:hAnsi="Times New Roman" w:cs="Times New Roman"/>
        </w:rPr>
        <w:t>based on</w:t>
      </w:r>
      <w:r>
        <w:rPr>
          <w:rFonts w:ascii="Times New Roman" w:eastAsia="Calibri" w:hAnsi="Times New Roman" w:cs="Times New Roman"/>
        </w:rPr>
        <w:t xml:space="preserve"> these original proposals. However, CNFA reserves the right to conduct any of the following:</w:t>
      </w:r>
    </w:p>
    <w:p w14:paraId="04CF8881" w14:textId="77777777" w:rsidR="00EC6F37" w:rsidRDefault="00EC6F37" w:rsidP="00A042BF">
      <w:pPr>
        <w:pStyle w:val="ListParagraph"/>
        <w:spacing w:after="0" w:line="240" w:lineRule="auto"/>
        <w:ind w:left="360"/>
        <w:jc w:val="both"/>
        <w:rPr>
          <w:rFonts w:ascii="Times New Roman" w:eastAsia="Calibri" w:hAnsi="Times New Roman" w:cs="Times New Roman"/>
        </w:rPr>
      </w:pPr>
    </w:p>
    <w:p w14:paraId="2D392216" w14:textId="77777777" w:rsidR="00E047B0"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CNFA may conduct negotiations with and/or request clarifications from any offeror prior to </w:t>
      </w:r>
      <w:proofErr w:type="gramStart"/>
      <w:r>
        <w:rPr>
          <w:rFonts w:ascii="Times New Roman" w:eastAsia="Calibri" w:hAnsi="Times New Roman" w:cs="Times New Roman"/>
        </w:rPr>
        <w:t>award;</w:t>
      </w:r>
      <w:proofErr w:type="gramEnd"/>
    </w:p>
    <w:p w14:paraId="03DD72B9" w14:textId="77777777" w:rsidR="00E047B0" w:rsidRDefault="00134F61" w:rsidP="00A042BF">
      <w:pPr>
        <w:pStyle w:val="ListParagraph"/>
        <w:numPr>
          <w:ilvl w:val="0"/>
          <w:numId w:val="4"/>
        </w:numPr>
        <w:suppressAutoHyphens/>
        <w:spacing w:after="0" w:line="240" w:lineRule="auto"/>
        <w:contextualSpacing w:val="0"/>
        <w:jc w:val="both"/>
        <w:rPr>
          <w:rFonts w:ascii="Times New Roman" w:eastAsia="Calibri" w:hAnsi="Times New Roman" w:cs="Times New Roman"/>
        </w:rPr>
      </w:pPr>
      <w:r>
        <w:rPr>
          <w:rFonts w:ascii="Times New Roman" w:eastAsia="Calibri" w:hAnsi="Times New Roman" w:cs="Times New Roman"/>
        </w:rPr>
        <w:t>While preference will be given to offerors who can address the full technical requirements of this RFQ, CNFA may i</w:t>
      </w:r>
      <w:r>
        <w:rPr>
          <w:rFonts w:ascii="Times New Roman" w:hAnsi="Times New Roman" w:cs="Times New Roman"/>
        </w:rPr>
        <w:t xml:space="preserve">ssue a partial award or split the award among various suppliers, if in the best interest of the </w:t>
      </w:r>
      <w:proofErr w:type="spellStart"/>
      <w:r>
        <w:rPr>
          <w:rFonts w:ascii="Times New Roman" w:hAnsi="Times New Roman" w:cs="Times New Roman"/>
        </w:rPr>
        <w:t>PRO-Cashew</w:t>
      </w:r>
      <w:proofErr w:type="spellEnd"/>
      <w:r>
        <w:rPr>
          <w:rFonts w:ascii="Times New Roman" w:hAnsi="Times New Roman" w:cs="Times New Roman"/>
        </w:rPr>
        <w:t xml:space="preserve"> </w:t>
      </w:r>
      <w:proofErr w:type="gramStart"/>
      <w:r>
        <w:rPr>
          <w:rFonts w:ascii="Times New Roman" w:hAnsi="Times New Roman" w:cs="Times New Roman"/>
        </w:rPr>
        <w:t>Project;</w:t>
      </w:r>
      <w:proofErr w:type="gramEnd"/>
    </w:p>
    <w:p w14:paraId="6186D6AE" w14:textId="77777777" w:rsidR="00E047B0"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CNFA may </w:t>
      </w:r>
      <w:r>
        <w:rPr>
          <w:rFonts w:ascii="Times New Roman" w:hAnsi="Times New Roman" w:cs="Times New Roman"/>
        </w:rPr>
        <w:t>cancel this RFQ at any time.</w:t>
      </w:r>
    </w:p>
    <w:p w14:paraId="0CE6C940" w14:textId="77777777" w:rsidR="00E047B0" w:rsidRDefault="00E047B0">
      <w:pPr>
        <w:pStyle w:val="ListParagraph"/>
        <w:spacing w:line="240" w:lineRule="auto"/>
        <w:ind w:left="360"/>
        <w:rPr>
          <w:rFonts w:ascii="Times New Roman" w:eastAsia="Calibri" w:hAnsi="Times New Roman" w:cs="Times New Roman"/>
        </w:rPr>
      </w:pPr>
    </w:p>
    <w:p w14:paraId="0CC34F48" w14:textId="77777777" w:rsidR="00E047B0" w:rsidRDefault="00134F61" w:rsidP="00D67417">
      <w:pPr>
        <w:pStyle w:val="ListParagraph"/>
        <w:spacing w:line="240" w:lineRule="auto"/>
        <w:ind w:left="360"/>
        <w:jc w:val="both"/>
        <w:rPr>
          <w:rFonts w:ascii="Times New Roman" w:eastAsia="Calibri" w:hAnsi="Times New Roman" w:cs="Times New Roman"/>
        </w:rPr>
      </w:pPr>
      <w:r>
        <w:rPr>
          <w:rFonts w:ascii="Times New Roman" w:eastAsia="Calibri" w:hAnsi="Times New Roman" w:cs="Times New Roman"/>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1529FC92" w14:textId="1FE7ED17" w:rsidR="00E047B0" w:rsidRPr="00221963" w:rsidRDefault="00134F61" w:rsidP="003B1520">
      <w:pPr>
        <w:numPr>
          <w:ilvl w:val="0"/>
          <w:numId w:val="2"/>
        </w:numPr>
        <w:suppressAutoHyphens/>
        <w:spacing w:after="0" w:line="240" w:lineRule="auto"/>
        <w:ind w:left="360"/>
        <w:contextualSpacing/>
        <w:jc w:val="both"/>
        <w:rPr>
          <w:rFonts w:ascii="Times New Roman" w:eastAsia="Calibri" w:hAnsi="Times New Roman" w:cs="Times New Roman"/>
          <w:u w:val="single"/>
        </w:rPr>
      </w:pPr>
      <w:r w:rsidRPr="00221963">
        <w:rPr>
          <w:rFonts w:ascii="Times New Roman" w:eastAsia="Calibri" w:hAnsi="Times New Roman" w:cs="Times New Roman"/>
          <w:b/>
          <w:u w:val="single"/>
        </w:rPr>
        <w:t xml:space="preserve">Payment and Award: </w:t>
      </w:r>
      <w:r w:rsidRPr="00221963">
        <w:rPr>
          <w:rFonts w:ascii="Times New Roman" w:eastAsia="Calibri" w:hAnsi="Times New Roman" w:cs="Times New Roman"/>
        </w:rPr>
        <w:t xml:space="preserve">The award will be awarded to the offeror whose quotation represents the best value to the Project. </w:t>
      </w:r>
      <w:r w:rsidRPr="00221963">
        <w:rPr>
          <w:rFonts w:ascii="Times New Roman" w:hAnsi="Times New Roman" w:cs="Times New Roman"/>
        </w:rPr>
        <w:t xml:space="preserve">Award will be issued only to the entity which submits a proposal in response to this RFQ. CNFA will not issue an award to different offerors, entities, or third-parties other than the selected offeror(s). </w:t>
      </w:r>
      <w:r w:rsidRPr="00221963">
        <w:rPr>
          <w:rFonts w:ascii="Times New Roman" w:eastAsia="Calibri" w:hAnsi="Times New Roman" w:cs="Times New Roman"/>
        </w:rPr>
        <w:t xml:space="preserve">Any award and payment resulting from this RFQ is anticipated to be in the form of a Purchase Order. This award is subject to the </w:t>
      </w:r>
      <w:proofErr w:type="spellStart"/>
      <w:r w:rsidRPr="00221963">
        <w:rPr>
          <w:rFonts w:ascii="Times New Roman" w:hAnsi="Times New Roman" w:cs="Times New Roman"/>
        </w:rPr>
        <w:t>PRO-Cashew</w:t>
      </w:r>
      <w:proofErr w:type="spellEnd"/>
      <w:r w:rsidRPr="00221963">
        <w:rPr>
          <w:rFonts w:ascii="Times New Roman" w:hAnsi="Times New Roman" w:cs="Times New Roman"/>
        </w:rPr>
        <w:t xml:space="preserve"> Project’s terms and conditions as stipulated in </w:t>
      </w:r>
      <w:r w:rsidR="00221963">
        <w:rPr>
          <w:rFonts w:ascii="Times New Roman" w:hAnsi="Times New Roman" w:cs="Times New Roman"/>
        </w:rPr>
        <w:t>Section 3.</w:t>
      </w:r>
    </w:p>
    <w:p w14:paraId="1F7F5649" w14:textId="77777777" w:rsidR="00221963" w:rsidRPr="00221963" w:rsidRDefault="00221963" w:rsidP="00221963">
      <w:pPr>
        <w:suppressAutoHyphens/>
        <w:spacing w:after="0" w:line="240" w:lineRule="auto"/>
        <w:ind w:left="360"/>
        <w:contextualSpacing/>
        <w:jc w:val="both"/>
        <w:rPr>
          <w:rFonts w:ascii="Times New Roman" w:eastAsia="Calibri" w:hAnsi="Times New Roman" w:cs="Times New Roman"/>
          <w:u w:val="single"/>
        </w:rPr>
      </w:pPr>
    </w:p>
    <w:p w14:paraId="06CB3905" w14:textId="77777777" w:rsidR="00E047B0" w:rsidRDefault="00134F61">
      <w:pPr>
        <w:numPr>
          <w:ilvl w:val="0"/>
          <w:numId w:val="2"/>
        </w:numPr>
        <w:suppressAutoHyphens/>
        <w:spacing w:after="0" w:line="240" w:lineRule="auto"/>
        <w:ind w:left="360"/>
        <w:contextualSpacing/>
        <w:rPr>
          <w:rFonts w:ascii="Times New Roman" w:eastAsia="Calibri" w:hAnsi="Times New Roman" w:cs="Times New Roman"/>
          <w:u w:val="single"/>
        </w:rPr>
      </w:pPr>
      <w:r>
        <w:rPr>
          <w:rFonts w:ascii="Times New Roman" w:eastAsia="Calibri" w:hAnsi="Times New Roman" w:cs="Times New Roman"/>
          <w:b/>
          <w:u w:val="single"/>
        </w:rPr>
        <w:t xml:space="preserve">Offer Format Instructions: </w:t>
      </w:r>
      <w:r>
        <w:rPr>
          <w:rFonts w:ascii="Times New Roman" w:hAnsi="Times New Roman" w:cs="Times New Roman"/>
          <w:b/>
          <w:u w:val="single"/>
        </w:rPr>
        <w:t xml:space="preserve">Format Instructions: </w:t>
      </w:r>
      <w:r>
        <w:rPr>
          <w:rFonts w:ascii="Times New Roman" w:hAnsi="Times New Roman" w:cs="Times New Roman"/>
        </w:rPr>
        <w:t>All proposals must be formatted in accordance with the below requirements:</w:t>
      </w:r>
    </w:p>
    <w:p w14:paraId="3D572F56" w14:textId="77777777" w:rsidR="00E047B0" w:rsidRDefault="00E047B0">
      <w:pPr>
        <w:suppressAutoHyphens/>
        <w:spacing w:after="0" w:line="240" w:lineRule="auto"/>
        <w:ind w:left="360"/>
        <w:rPr>
          <w:rFonts w:ascii="Times New Roman" w:hAnsi="Times New Roman" w:cs="Times New Roman"/>
        </w:rPr>
      </w:pPr>
    </w:p>
    <w:p w14:paraId="54BFCAC3" w14:textId="77777777" w:rsidR="00E047B0" w:rsidRDefault="00134F61">
      <w:pPr>
        <w:pStyle w:val="ListParagraph"/>
        <w:numPr>
          <w:ilvl w:val="0"/>
          <w:numId w:val="5"/>
        </w:numPr>
        <w:suppressAutoHyphens/>
        <w:spacing w:after="0" w:line="240" w:lineRule="auto"/>
        <w:contextualSpacing w:val="0"/>
        <w:rPr>
          <w:rFonts w:ascii="Times New Roman" w:hAnsi="Times New Roman" w:cs="Times New Roman"/>
        </w:rPr>
      </w:pPr>
      <w:r>
        <w:rPr>
          <w:rFonts w:ascii="Times New Roman" w:hAnsi="Times New Roman" w:cs="Times New Roman"/>
        </w:rPr>
        <w:t>English language only</w:t>
      </w:r>
    </w:p>
    <w:p w14:paraId="5CD2707B" w14:textId="77777777" w:rsidR="00E047B0" w:rsidRDefault="00134F61">
      <w:pPr>
        <w:pStyle w:val="ListParagraph"/>
        <w:numPr>
          <w:ilvl w:val="0"/>
          <w:numId w:val="5"/>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Include the individual/agency/organization name, date, RFQ number, and page numbers as a header or footer throughout the document. </w:t>
      </w:r>
    </w:p>
    <w:p w14:paraId="10321021" w14:textId="77777777" w:rsidR="00E047B0" w:rsidRDefault="00134F61">
      <w:pPr>
        <w:pStyle w:val="ListParagraph"/>
        <w:numPr>
          <w:ilvl w:val="0"/>
          <w:numId w:val="5"/>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The Technical Offer must be in the format provided in </w:t>
      </w:r>
      <w:r>
        <w:rPr>
          <w:rFonts w:ascii="Times New Roman" w:hAnsi="Times New Roman" w:cs="Times New Roman"/>
          <w:color w:val="000000"/>
        </w:rPr>
        <w:t>Section 3</w:t>
      </w:r>
      <w:r>
        <w:rPr>
          <w:rFonts w:ascii="Times New Roman" w:hAnsi="Times New Roman" w:cs="Times New Roman"/>
        </w:rPr>
        <w:t xml:space="preserve">. </w:t>
      </w:r>
    </w:p>
    <w:p w14:paraId="6BA1759D" w14:textId="77777777" w:rsidR="00E047B0" w:rsidRDefault="00E047B0">
      <w:pPr>
        <w:pStyle w:val="ListParagraph"/>
        <w:suppressAutoHyphens/>
        <w:spacing w:after="0" w:line="240" w:lineRule="auto"/>
        <w:contextualSpacing w:val="0"/>
        <w:rPr>
          <w:rFonts w:ascii="Times New Roman" w:hAnsi="Times New Roman" w:cs="Times New Roman"/>
        </w:rPr>
      </w:pPr>
    </w:p>
    <w:p w14:paraId="2C29E7A5" w14:textId="77777777" w:rsidR="00E047B0" w:rsidRDefault="00134F61">
      <w:pPr>
        <w:spacing w:after="0" w:line="240" w:lineRule="auto"/>
        <w:ind w:left="360"/>
        <w:rPr>
          <w:rFonts w:ascii="Times New Roman" w:hAnsi="Times New Roman" w:cs="Times New Roman"/>
        </w:rPr>
      </w:pPr>
      <w:r>
        <w:rPr>
          <w:rFonts w:ascii="Times New Roman" w:hAnsi="Times New Roman" w:cs="Times New Roman"/>
        </w:rPr>
        <w:t>A full offer will include the following documents:</w:t>
      </w:r>
    </w:p>
    <w:p w14:paraId="5EA87616"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An offer checklist (</w:t>
      </w:r>
      <w:r>
        <w:rPr>
          <w:rFonts w:ascii="Times New Roman" w:hAnsi="Times New Roman" w:cs="Times New Roman"/>
          <w:color w:val="000000"/>
        </w:rPr>
        <w:t xml:space="preserve">Annex </w:t>
      </w:r>
      <w:r>
        <w:rPr>
          <w:rFonts w:ascii="Times New Roman" w:hAnsi="Times New Roman" w:cs="Times New Roman"/>
        </w:rPr>
        <w:t>1).</w:t>
      </w:r>
    </w:p>
    <w:p w14:paraId="7FC71F54"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A cover letter on company letterhead, signed by an authorized representative of the offeror (</w:t>
      </w:r>
      <w:r>
        <w:rPr>
          <w:rFonts w:ascii="Times New Roman" w:hAnsi="Times New Roman" w:cs="Times New Roman"/>
          <w:color w:val="000000"/>
        </w:rPr>
        <w:t xml:space="preserve">Annex </w:t>
      </w:r>
      <w:r>
        <w:rPr>
          <w:rFonts w:ascii="Times New Roman" w:hAnsi="Times New Roman" w:cs="Times New Roman"/>
        </w:rPr>
        <w:t>2).</w:t>
      </w:r>
    </w:p>
    <w:p w14:paraId="1509C497"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A complete Technical Offer in response to the evaluation criteria in Section 5 and in the format provided in </w:t>
      </w:r>
      <w:r>
        <w:rPr>
          <w:rFonts w:ascii="Times New Roman" w:hAnsi="Times New Roman" w:cs="Times New Roman"/>
          <w:color w:val="000000"/>
        </w:rPr>
        <w:t>Section 3</w:t>
      </w:r>
      <w:r>
        <w:rPr>
          <w:rFonts w:ascii="Times New Roman" w:hAnsi="Times New Roman" w:cs="Times New Roman"/>
        </w:rPr>
        <w:t>.</w:t>
      </w:r>
    </w:p>
    <w:p w14:paraId="32C79E10"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A copy of the offeror’s business license, or, if an individual, a copy of his/her identification card.</w:t>
      </w:r>
    </w:p>
    <w:p w14:paraId="4ECEE96B" w14:textId="4EB8BB4F" w:rsidR="00B90DDF" w:rsidRDefault="00134F61" w:rsidP="27836C86">
      <w:pPr>
        <w:pStyle w:val="ListParagraph"/>
        <w:numPr>
          <w:ilvl w:val="0"/>
          <w:numId w:val="6"/>
        </w:numPr>
        <w:spacing w:after="0" w:line="240" w:lineRule="auto"/>
        <w:rPr>
          <w:rFonts w:ascii="Times New Roman" w:hAnsi="Times New Roman" w:cs="Times New Roman"/>
          <w:b/>
          <w:u w:val="single"/>
        </w:rPr>
      </w:pPr>
      <w:commentRangeStart w:id="3"/>
      <w:commentRangeStart w:id="4"/>
      <w:r>
        <w:rPr>
          <w:rFonts w:ascii="Times New Roman" w:hAnsi="Times New Roman" w:cs="Times New Roman"/>
        </w:rPr>
        <w:t xml:space="preserve">Three contacts for references from organizations/individuals for which the offeror has successfully performed similar work. </w:t>
      </w:r>
      <w:commentRangeEnd w:id="3"/>
      <w:r w:rsidR="0084677D">
        <w:rPr>
          <w:rStyle w:val="CommentReference"/>
        </w:rPr>
        <w:commentReference w:id="3"/>
      </w:r>
      <w:commentRangeEnd w:id="4"/>
      <w:r w:rsidR="001564F2">
        <w:rPr>
          <w:rStyle w:val="CommentReference"/>
        </w:rPr>
        <w:commentReference w:id="4"/>
      </w:r>
      <w:r w:rsidR="00B90DDF">
        <w:rPr>
          <w:rFonts w:ascii="Times New Roman" w:hAnsi="Times New Roman" w:cs="Times New Roman"/>
          <w:b/>
          <w:u w:val="single"/>
        </w:rPr>
        <w:br w:type="page"/>
      </w:r>
    </w:p>
    <w:p w14:paraId="0C68C81B" w14:textId="68D1AC61" w:rsidR="00E047B0" w:rsidRDefault="00134F61" w:rsidP="00542179">
      <w:pPr>
        <w:rPr>
          <w:rFonts w:ascii="Times New Roman" w:hAnsi="Times New Roman" w:cs="Times New Roman"/>
          <w:b/>
          <w:u w:val="single"/>
        </w:rPr>
      </w:pPr>
      <w:r>
        <w:rPr>
          <w:rFonts w:ascii="Times New Roman" w:hAnsi="Times New Roman" w:cs="Times New Roman"/>
          <w:b/>
          <w:u w:val="single"/>
        </w:rPr>
        <w:lastRenderedPageBreak/>
        <w:t>Annex 1 – Offeror Checklist</w:t>
      </w:r>
    </w:p>
    <w:p w14:paraId="2AD16291"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To assist offerors in preparation of proposals, the following checklist summarizes the documentation to include an offer in response to this RFQ:</w:t>
      </w:r>
    </w:p>
    <w:p w14:paraId="3DBF1557" w14:textId="77777777" w:rsidR="00E047B0" w:rsidRDefault="00E047B0">
      <w:pPr>
        <w:spacing w:after="0" w:line="240" w:lineRule="auto"/>
        <w:contextualSpacing/>
        <w:rPr>
          <w:rFonts w:ascii="Times New Roman" w:hAnsi="Times New Roman" w:cs="Times New Roman"/>
        </w:rPr>
      </w:pPr>
    </w:p>
    <w:p w14:paraId="66A27B14"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Offeror Checklist (Annex 1)</w:t>
      </w:r>
    </w:p>
    <w:p w14:paraId="02588B41" w14:textId="77777777" w:rsidR="00E047B0" w:rsidRDefault="00E047B0">
      <w:pPr>
        <w:spacing w:after="0" w:line="240" w:lineRule="auto"/>
        <w:ind w:left="180"/>
        <w:contextualSpacing/>
        <w:rPr>
          <w:rFonts w:ascii="Times New Roman" w:hAnsi="Times New Roman" w:cs="Times New Roman"/>
        </w:rPr>
      </w:pPr>
    </w:p>
    <w:p w14:paraId="19E3000D"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Cover letter, signed by an authorized representative of the offeror (see Annex 2)</w:t>
      </w:r>
    </w:p>
    <w:p w14:paraId="3485B87C" w14:textId="77777777" w:rsidR="00E047B0" w:rsidRDefault="00E047B0">
      <w:pPr>
        <w:spacing w:after="0" w:line="240" w:lineRule="auto"/>
        <w:ind w:left="180"/>
        <w:contextualSpacing/>
        <w:rPr>
          <w:rFonts w:ascii="Times New Roman" w:hAnsi="Times New Roman" w:cs="Times New Roman"/>
        </w:rPr>
      </w:pPr>
    </w:p>
    <w:p w14:paraId="09033BA6"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Official quotation, including specifications of offered items (see Section 3)</w:t>
      </w:r>
    </w:p>
    <w:p w14:paraId="5C141789" w14:textId="77777777" w:rsidR="00E047B0" w:rsidRDefault="00E047B0">
      <w:pPr>
        <w:spacing w:after="0" w:line="240" w:lineRule="auto"/>
        <w:ind w:left="180"/>
        <w:contextualSpacing/>
        <w:rPr>
          <w:rFonts w:ascii="Times New Roman" w:hAnsi="Times New Roman" w:cs="Times New Roman"/>
        </w:rPr>
      </w:pPr>
    </w:p>
    <w:p w14:paraId="09D7C082"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Copy of offeror’s registration or business license</w:t>
      </w:r>
    </w:p>
    <w:p w14:paraId="3500F79F" w14:textId="77777777" w:rsidR="00E047B0" w:rsidRDefault="00E047B0">
      <w:pPr>
        <w:suppressAutoHyphens/>
        <w:spacing w:after="0" w:line="240" w:lineRule="auto"/>
        <w:ind w:left="180"/>
        <w:rPr>
          <w:rFonts w:ascii="Times New Roman" w:hAnsi="Times New Roman" w:cs="Times New Roman"/>
        </w:rPr>
      </w:pPr>
    </w:p>
    <w:p w14:paraId="012851AD" w14:textId="77777777" w:rsidR="00E047B0" w:rsidRDefault="00134F61">
      <w:pPr>
        <w:suppressAutoHyphens/>
        <w:spacing w:after="0" w:line="240" w:lineRule="auto"/>
        <w:ind w:left="180"/>
        <w:rPr>
          <w:rFonts w:ascii="Times New Roman" w:hAnsi="Times New Roman" w:cs="Times New Roman"/>
        </w:rPr>
      </w:pPr>
      <w:r>
        <w:rPr>
          <w:rFonts w:ascii="Times New Roman" w:hAnsi="Times New Roman" w:cs="Times New Roman"/>
        </w:rPr>
        <w:t xml:space="preserve">□ Three contacts for references from organizations/individuals for which the offeror has successfully performed similar work. </w:t>
      </w:r>
    </w:p>
    <w:p w14:paraId="02D21532" w14:textId="77777777" w:rsidR="00E047B0" w:rsidRDefault="00E047B0">
      <w:pPr>
        <w:spacing w:after="0" w:line="240" w:lineRule="auto"/>
        <w:contextualSpacing/>
        <w:rPr>
          <w:rFonts w:ascii="Times New Roman" w:hAnsi="Times New Roman" w:cs="Times New Roman"/>
        </w:rPr>
      </w:pPr>
    </w:p>
    <w:p w14:paraId="5083CD3F" w14:textId="77777777" w:rsidR="00E047B0" w:rsidRDefault="00E047B0">
      <w:pPr>
        <w:spacing w:after="0" w:line="240" w:lineRule="auto"/>
        <w:ind w:left="180"/>
        <w:contextualSpacing/>
        <w:rPr>
          <w:rFonts w:ascii="Times New Roman" w:hAnsi="Times New Roman" w:cs="Times New Roman"/>
        </w:rPr>
      </w:pPr>
    </w:p>
    <w:p w14:paraId="6B65C40F" w14:textId="77777777" w:rsidR="00E047B0" w:rsidRDefault="00E047B0">
      <w:pPr>
        <w:spacing w:after="0" w:line="240" w:lineRule="auto"/>
        <w:ind w:left="180"/>
        <w:contextualSpacing/>
        <w:rPr>
          <w:rFonts w:ascii="Times New Roman" w:hAnsi="Times New Roman" w:cs="Times New Roman"/>
        </w:rPr>
      </w:pPr>
    </w:p>
    <w:p w14:paraId="3A1F60B2" w14:textId="77777777" w:rsidR="00E047B0" w:rsidRDefault="00E047B0">
      <w:pPr>
        <w:suppressAutoHyphens/>
        <w:spacing w:after="0" w:line="240" w:lineRule="auto"/>
        <w:contextualSpacing/>
        <w:rPr>
          <w:rFonts w:ascii="Times New Roman" w:hAnsi="Times New Roman" w:cs="Times New Roman"/>
          <w:b/>
          <w:u w:val="single"/>
        </w:rPr>
      </w:pPr>
    </w:p>
    <w:p w14:paraId="60CD6035" w14:textId="77777777" w:rsidR="00E047B0" w:rsidRDefault="00134F61">
      <w:pPr>
        <w:rPr>
          <w:rFonts w:ascii="Times New Roman" w:hAnsi="Times New Roman" w:cs="Times New Roman"/>
          <w:b/>
          <w:u w:val="single"/>
        </w:rPr>
      </w:pPr>
      <w:r>
        <w:rPr>
          <w:rFonts w:ascii="Times New Roman" w:hAnsi="Times New Roman" w:cs="Times New Roman"/>
          <w:b/>
          <w:u w:val="single"/>
        </w:rPr>
        <w:br w:type="page"/>
      </w:r>
    </w:p>
    <w:p w14:paraId="41F0BF66" w14:textId="77777777" w:rsidR="00E047B0" w:rsidRDefault="00134F61">
      <w:pPr>
        <w:rPr>
          <w:rFonts w:ascii="Times New Roman" w:hAnsi="Times New Roman" w:cs="Times New Roman"/>
          <w:b/>
          <w:u w:val="single"/>
        </w:rPr>
      </w:pPr>
      <w:r>
        <w:rPr>
          <w:rFonts w:ascii="Times New Roman" w:hAnsi="Times New Roman" w:cs="Times New Roman"/>
          <w:b/>
          <w:color w:val="000000"/>
          <w:u w:val="single"/>
        </w:rPr>
        <w:lastRenderedPageBreak/>
        <w:t xml:space="preserve">Annex </w:t>
      </w:r>
      <w:r>
        <w:rPr>
          <w:rFonts w:ascii="Times New Roman" w:hAnsi="Times New Roman" w:cs="Times New Roman"/>
          <w:b/>
          <w:u w:val="single"/>
        </w:rPr>
        <w:t>2 – Offeror Cover Letter</w:t>
      </w:r>
    </w:p>
    <w:p w14:paraId="4BEB8658" w14:textId="77777777" w:rsidR="00E047B0" w:rsidRDefault="00134F61">
      <w:pPr>
        <w:spacing w:after="0" w:line="240" w:lineRule="auto"/>
        <w:jc w:val="both"/>
        <w:rPr>
          <w:rFonts w:ascii="Times New Roman" w:hAnsi="Times New Roman" w:cs="Times New Roman"/>
          <w:i/>
        </w:rPr>
      </w:pPr>
      <w:r>
        <w:rPr>
          <w:rFonts w:ascii="Times New Roman" w:hAnsi="Times New Roman" w:cs="Times New Roman"/>
          <w:i/>
        </w:rPr>
        <w:t>The following cover letter must be placed on letterhead and completed/signed/stamped by a representative authorized to sign on behalf of the offeror:</w:t>
      </w:r>
    </w:p>
    <w:p w14:paraId="258DB317" w14:textId="77777777" w:rsidR="00E047B0" w:rsidRDefault="00E047B0">
      <w:pPr>
        <w:spacing w:after="0" w:line="240" w:lineRule="auto"/>
        <w:rPr>
          <w:rFonts w:ascii="Times New Roman" w:hAnsi="Times New Roman" w:cs="Times New Roman"/>
          <w:sz w:val="18"/>
        </w:rPr>
      </w:pPr>
    </w:p>
    <w:p w14:paraId="12445CC8" w14:textId="77777777" w:rsidR="00A042BF" w:rsidRDefault="00A042BF" w:rsidP="00A042BF">
      <w:pPr>
        <w:spacing w:after="0" w:line="240" w:lineRule="auto"/>
        <w:jc w:val="both"/>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t xml:space="preserve">West Africa </w:t>
      </w:r>
      <w:proofErr w:type="spellStart"/>
      <w:r>
        <w:rPr>
          <w:rFonts w:ascii="Times New Roman" w:hAnsi="Times New Roman" w:cs="Times New Roman"/>
        </w:rPr>
        <w:t>PRO-Cashew</w:t>
      </w:r>
      <w:proofErr w:type="spellEnd"/>
      <w:r>
        <w:rPr>
          <w:rFonts w:ascii="Times New Roman" w:hAnsi="Times New Roman" w:cs="Times New Roman"/>
        </w:rPr>
        <w:t xml:space="preserve"> project </w:t>
      </w:r>
    </w:p>
    <w:p w14:paraId="63A82B9D" w14:textId="77777777" w:rsidR="00A042BF" w:rsidRPr="002063C3" w:rsidRDefault="00A042BF" w:rsidP="00A042BF">
      <w:pPr>
        <w:spacing w:after="0" w:line="240" w:lineRule="auto"/>
        <w:ind w:left="1440"/>
        <w:jc w:val="both"/>
        <w:rPr>
          <w:rFonts w:ascii="Times New Roman" w:eastAsia="Times New Roman" w:hAnsi="Times New Roman" w:cs="Times New Roman"/>
          <w:lang w:eastAsia="fr-FR"/>
        </w:rPr>
      </w:pPr>
      <w:r w:rsidRPr="002063C3">
        <w:rPr>
          <w:rFonts w:ascii="Times New Roman" w:eastAsia="Times New Roman" w:hAnsi="Times New Roman" w:cs="Times New Roman"/>
          <w:lang w:eastAsia="fr-FR"/>
        </w:rPr>
        <w:t xml:space="preserve">The city of refuge building, Royalton Road, Off </w:t>
      </w:r>
      <w:proofErr w:type="spellStart"/>
      <w:r w:rsidRPr="002063C3">
        <w:rPr>
          <w:rFonts w:ascii="Times New Roman" w:eastAsia="Times New Roman" w:hAnsi="Times New Roman" w:cs="Times New Roman"/>
          <w:lang w:eastAsia="fr-FR"/>
        </w:rPr>
        <w:t>tanke</w:t>
      </w:r>
      <w:proofErr w:type="spellEnd"/>
      <w:r w:rsidRPr="002063C3">
        <w:rPr>
          <w:rFonts w:ascii="Times New Roman" w:eastAsia="Times New Roman" w:hAnsi="Times New Roman" w:cs="Times New Roman"/>
          <w:lang w:eastAsia="fr-FR"/>
        </w:rPr>
        <w:t xml:space="preserve"> </w:t>
      </w:r>
      <w:proofErr w:type="gramStart"/>
      <w:r w:rsidRPr="002063C3">
        <w:rPr>
          <w:rFonts w:ascii="Times New Roman" w:eastAsia="Times New Roman" w:hAnsi="Times New Roman" w:cs="Times New Roman"/>
          <w:lang w:eastAsia="fr-FR"/>
        </w:rPr>
        <w:t>junction ,</w:t>
      </w:r>
      <w:proofErr w:type="gramEnd"/>
      <w:r w:rsidRPr="002063C3">
        <w:rPr>
          <w:rFonts w:ascii="Times New Roman" w:eastAsia="Times New Roman" w:hAnsi="Times New Roman" w:cs="Times New Roman"/>
          <w:lang w:eastAsia="fr-FR"/>
        </w:rPr>
        <w:t xml:space="preserve"> 2nd floor </w:t>
      </w:r>
    </w:p>
    <w:p w14:paraId="459E0066" w14:textId="77777777" w:rsidR="00A042BF" w:rsidRDefault="00A042BF" w:rsidP="00A042BF">
      <w:pPr>
        <w:spacing w:after="0" w:line="240" w:lineRule="auto"/>
        <w:ind w:left="1440"/>
        <w:jc w:val="both"/>
        <w:rPr>
          <w:rFonts w:ascii="Times New Roman" w:hAnsi="Times New Roman" w:cs="Times New Roman"/>
        </w:rPr>
      </w:pPr>
      <w:r w:rsidRPr="002063C3">
        <w:rPr>
          <w:rFonts w:ascii="Times New Roman" w:eastAsia="Times New Roman" w:hAnsi="Times New Roman" w:cs="Times New Roman"/>
          <w:lang w:eastAsia="fr-FR"/>
        </w:rPr>
        <w:t xml:space="preserve">No. 14, Station GRA, Ilorin, </w:t>
      </w:r>
      <w:proofErr w:type="spellStart"/>
      <w:r w:rsidRPr="002063C3">
        <w:rPr>
          <w:rFonts w:ascii="Times New Roman" w:eastAsia="Times New Roman" w:hAnsi="Times New Roman" w:cs="Times New Roman"/>
          <w:lang w:eastAsia="fr-FR"/>
        </w:rPr>
        <w:t>Kwara</w:t>
      </w:r>
      <w:proofErr w:type="spellEnd"/>
      <w:r w:rsidRPr="002063C3">
        <w:rPr>
          <w:rFonts w:ascii="Times New Roman" w:eastAsia="Times New Roman" w:hAnsi="Times New Roman" w:cs="Times New Roman"/>
          <w:lang w:eastAsia="fr-FR"/>
        </w:rPr>
        <w:t xml:space="preserve"> State of Nigeria</w:t>
      </w:r>
      <w:r>
        <w:rPr>
          <w:rFonts w:ascii="Times New Roman" w:hAnsi="Times New Roman" w:cs="Times New Roman"/>
        </w:rPr>
        <w:t>.</w:t>
      </w:r>
    </w:p>
    <w:p w14:paraId="59822524" w14:textId="77777777" w:rsidR="00A042BF" w:rsidRDefault="00A042BF" w:rsidP="00A042BF">
      <w:pPr>
        <w:spacing w:after="0" w:line="240" w:lineRule="auto"/>
        <w:ind w:left="1440"/>
        <w:jc w:val="both"/>
        <w:rPr>
          <w:rFonts w:ascii="Times New Roman" w:hAnsi="Times New Roman" w:cs="Times New Roman"/>
        </w:rPr>
      </w:pPr>
    </w:p>
    <w:p w14:paraId="70D7B8FB" w14:textId="18C1782D" w:rsidR="00A042BF" w:rsidRDefault="00A042BF" w:rsidP="00A042BF">
      <w:pPr>
        <w:spacing w:after="0" w:line="240" w:lineRule="auto"/>
        <w:jc w:val="both"/>
        <w:rPr>
          <w:rFonts w:ascii="Times New Roman" w:hAnsi="Times New Roman" w:cs="Times New Roman"/>
        </w:rPr>
      </w:pPr>
      <w:r>
        <w:rPr>
          <w:rFonts w:ascii="Times New Roman" w:hAnsi="Times New Roman" w:cs="Times New Roman"/>
        </w:rPr>
        <w:t xml:space="preserve">Reference: </w:t>
      </w:r>
      <w:r>
        <w:rPr>
          <w:rFonts w:ascii="Times New Roman" w:hAnsi="Times New Roman" w:cs="Times New Roman"/>
        </w:rPr>
        <w:tab/>
        <w:t>RFQ no. NGA</w:t>
      </w:r>
      <w:r>
        <w:rPr>
          <w:rFonts w:ascii="Symbol" w:eastAsia="Symbol" w:hAnsi="Symbol" w:cs="Symbol"/>
        </w:rPr>
        <w:t>#</w:t>
      </w:r>
      <w:r>
        <w:rPr>
          <w:rFonts w:ascii="Times New Roman" w:hAnsi="Times New Roman" w:cs="Times New Roman"/>
        </w:rPr>
        <w:t>0</w:t>
      </w:r>
      <w:r w:rsidR="00FA3A35">
        <w:rPr>
          <w:rFonts w:ascii="Times New Roman" w:hAnsi="Times New Roman" w:cs="Times New Roman"/>
        </w:rPr>
        <w:t>2</w:t>
      </w:r>
      <w:r>
        <w:rPr>
          <w:rFonts w:ascii="Times New Roman" w:hAnsi="Times New Roman" w:cs="Times New Roman"/>
        </w:rPr>
        <w:t>-00</w:t>
      </w:r>
      <w:r w:rsidR="00FA3A35">
        <w:rPr>
          <w:rFonts w:ascii="Times New Roman" w:hAnsi="Times New Roman" w:cs="Times New Roman"/>
        </w:rPr>
        <w:t>2</w:t>
      </w:r>
      <w:r>
        <w:rPr>
          <w:rFonts w:ascii="Times New Roman" w:hAnsi="Times New Roman" w:cs="Times New Roman"/>
        </w:rPr>
        <w:t>/202</w:t>
      </w:r>
      <w:r w:rsidR="00FA3A35">
        <w:rPr>
          <w:rFonts w:ascii="Times New Roman" w:hAnsi="Times New Roman" w:cs="Times New Roman"/>
        </w:rPr>
        <w:t>3</w:t>
      </w:r>
    </w:p>
    <w:p w14:paraId="75C6A785" w14:textId="77777777" w:rsidR="00E047B0" w:rsidRDefault="00E047B0">
      <w:pPr>
        <w:spacing w:after="0" w:line="240" w:lineRule="auto"/>
        <w:jc w:val="both"/>
        <w:rPr>
          <w:rFonts w:ascii="Times New Roman" w:hAnsi="Times New Roman" w:cs="Times New Roman"/>
          <w:lang w:val="es-AR"/>
        </w:rPr>
      </w:pPr>
    </w:p>
    <w:p w14:paraId="61158C68"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To Whom It May Concern:</w:t>
      </w:r>
    </w:p>
    <w:p w14:paraId="12B84BA0" w14:textId="77777777" w:rsidR="00E047B0" w:rsidRDefault="00E047B0">
      <w:pPr>
        <w:spacing w:after="0" w:line="240" w:lineRule="auto"/>
        <w:jc w:val="both"/>
        <w:rPr>
          <w:rFonts w:ascii="Times New Roman" w:hAnsi="Times New Roman" w:cs="Times New Roman"/>
        </w:rPr>
      </w:pPr>
    </w:p>
    <w:p w14:paraId="4339E46F"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1EFD4FB7" w14:textId="77777777" w:rsidR="00E047B0" w:rsidRDefault="00E047B0">
      <w:pPr>
        <w:spacing w:after="0" w:line="240" w:lineRule="auto"/>
        <w:jc w:val="both"/>
        <w:rPr>
          <w:rFonts w:ascii="Times New Roman" w:hAnsi="Times New Roman" w:cs="Times New Roman"/>
          <w:sz w:val="14"/>
        </w:rPr>
      </w:pPr>
    </w:p>
    <w:p w14:paraId="76E7EDB4"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 xml:space="preserve">We hereby acknowledge and agree to all terms, conditions, special provisions, and instructions included in the above-referenced RFQ. We further certify that the below-named firm—as well as the firm’s principal </w:t>
      </w:r>
      <w:proofErr w:type="gramStart"/>
      <w:r>
        <w:rPr>
          <w:rFonts w:ascii="Times New Roman" w:hAnsi="Times New Roman" w:cs="Times New Roman"/>
        </w:rPr>
        <w:t>officers</w:t>
      </w:r>
      <w:proofErr w:type="gramEnd"/>
      <w:r>
        <w:rPr>
          <w:rFonts w:ascii="Times New Roman" w:hAnsi="Times New Roman" w:cs="Times New Roman"/>
        </w:rPr>
        <w:t xml:space="preserve"> and all commodities and services offered in response to this RFQ—are eligible to participate in this procurement under the terms of this solicitation and under USDA regulations.</w:t>
      </w:r>
    </w:p>
    <w:p w14:paraId="3A970482" w14:textId="77777777" w:rsidR="00E047B0" w:rsidRDefault="00E047B0">
      <w:pPr>
        <w:spacing w:after="0" w:line="240" w:lineRule="auto"/>
        <w:jc w:val="both"/>
        <w:rPr>
          <w:rFonts w:ascii="Times New Roman" w:hAnsi="Times New Roman" w:cs="Times New Roman"/>
          <w:sz w:val="14"/>
        </w:rPr>
      </w:pPr>
    </w:p>
    <w:p w14:paraId="4E94BB47"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Furthermore, we hereby certify that, to the best of our knowledge and belief:</w:t>
      </w:r>
    </w:p>
    <w:p w14:paraId="3AE17AA5" w14:textId="77777777" w:rsidR="00E047B0"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Pr>
          <w:rFonts w:ascii="Times New Roman" w:hAnsi="Times New Roman" w:cs="Times New Roman"/>
          <w:sz w:val="20"/>
          <w:szCs w:val="20"/>
        </w:rPr>
        <w:t xml:space="preserve">We have no close, familial, or financial relationships with any CNFA or </w:t>
      </w:r>
      <w:proofErr w:type="spellStart"/>
      <w:r>
        <w:rPr>
          <w:rFonts w:ascii="Times New Roman" w:hAnsi="Times New Roman" w:cs="Times New Roman"/>
          <w:sz w:val="20"/>
          <w:szCs w:val="20"/>
        </w:rPr>
        <w:t>PRO-Cashew</w:t>
      </w:r>
      <w:proofErr w:type="spellEnd"/>
      <w:r>
        <w:rPr>
          <w:rFonts w:ascii="Times New Roman" w:hAnsi="Times New Roman" w:cs="Times New Roman"/>
          <w:sz w:val="20"/>
          <w:szCs w:val="20"/>
        </w:rPr>
        <w:t xml:space="preserve"> project staff </w:t>
      </w:r>
      <w:proofErr w:type="gramStart"/>
      <w:r>
        <w:rPr>
          <w:rFonts w:ascii="Times New Roman" w:hAnsi="Times New Roman" w:cs="Times New Roman"/>
          <w:sz w:val="20"/>
          <w:szCs w:val="20"/>
        </w:rPr>
        <w:t>members;</w:t>
      </w:r>
      <w:proofErr w:type="gramEnd"/>
    </w:p>
    <w:p w14:paraId="772ADC56" w14:textId="77777777" w:rsidR="00E047B0"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Pr>
          <w:rFonts w:ascii="Times New Roman" w:hAnsi="Times New Roman" w:cs="Times New Roman"/>
          <w:sz w:val="20"/>
          <w:szCs w:val="20"/>
        </w:rPr>
        <w:t>We have no close, familial, or financial relationships with any other offerors submitting proposals in response to the above-referenced RFQ; and</w:t>
      </w:r>
    </w:p>
    <w:p w14:paraId="4253CBA0"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The prices in our offer have been arrived at independently, without any consultation, communication, or agreement with any other offeror or competitor for the purpose of restricting competition.</w:t>
      </w:r>
    </w:p>
    <w:p w14:paraId="23B780AF"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All information in our proposal and all supporting documentation is authentic and accurate.</w:t>
      </w:r>
    </w:p>
    <w:p w14:paraId="51D07EF5"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We understand and agree to CNFA’s prohibitions against fraud, bribery, and kickbacks.</w:t>
      </w:r>
    </w:p>
    <w:p w14:paraId="46A35E7C"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 xml:space="preserve">We understand and agree to CNFA’s prohibitions against funding or associating with individuals or organizations engaged in terrorism or trafficking in persons activities. </w:t>
      </w:r>
    </w:p>
    <w:p w14:paraId="046CA0F4" w14:textId="77777777" w:rsidR="00E047B0" w:rsidRDefault="00E047B0">
      <w:pPr>
        <w:spacing w:after="0" w:line="240" w:lineRule="auto"/>
        <w:jc w:val="both"/>
        <w:rPr>
          <w:rFonts w:ascii="Times New Roman" w:hAnsi="Times New Roman" w:cs="Times New Roman"/>
          <w:sz w:val="14"/>
        </w:rPr>
      </w:pPr>
    </w:p>
    <w:p w14:paraId="56676550"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047B0" w14:paraId="7961DB5A" w14:textId="77777777">
        <w:tc>
          <w:tcPr>
            <w:tcW w:w="2500" w:type="pct"/>
          </w:tcPr>
          <w:p w14:paraId="57A6A280" w14:textId="77777777" w:rsidR="00E047B0" w:rsidRDefault="00E047B0">
            <w:pPr>
              <w:spacing w:after="0" w:line="240" w:lineRule="auto"/>
              <w:rPr>
                <w:rFonts w:ascii="Times New Roman" w:hAnsi="Times New Roman" w:cs="Times New Roman"/>
              </w:rPr>
            </w:pPr>
          </w:p>
          <w:p w14:paraId="2EB4ECAE"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Authorized </w:t>
            </w:r>
            <w:proofErr w:type="gramStart"/>
            <w:r>
              <w:rPr>
                <w:rFonts w:ascii="Times New Roman" w:hAnsi="Times New Roman" w:cs="Times New Roman"/>
              </w:rPr>
              <w:t>Signature:_</w:t>
            </w:r>
            <w:proofErr w:type="gramEnd"/>
            <w:r>
              <w:rPr>
                <w:rFonts w:ascii="Times New Roman" w:hAnsi="Times New Roman" w:cs="Times New Roman"/>
              </w:rPr>
              <w:t>___________________</w:t>
            </w:r>
          </w:p>
        </w:tc>
        <w:tc>
          <w:tcPr>
            <w:tcW w:w="2500" w:type="pct"/>
          </w:tcPr>
          <w:p w14:paraId="6DE8A36E"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Name &amp; Title of </w:t>
            </w:r>
          </w:p>
          <w:p w14:paraId="10D29319" w14:textId="77777777" w:rsidR="00E047B0" w:rsidRDefault="00134F61">
            <w:pPr>
              <w:spacing w:after="0" w:line="240" w:lineRule="auto"/>
              <w:rPr>
                <w:rFonts w:ascii="Times New Roman" w:hAnsi="Times New Roman" w:cs="Times New Roman"/>
              </w:rPr>
            </w:pPr>
            <w:proofErr w:type="gramStart"/>
            <w:r>
              <w:rPr>
                <w:rFonts w:ascii="Times New Roman" w:hAnsi="Times New Roman" w:cs="Times New Roman"/>
              </w:rPr>
              <w:t>Signatory:_</w:t>
            </w:r>
            <w:proofErr w:type="gramEnd"/>
            <w:r>
              <w:rPr>
                <w:rFonts w:ascii="Times New Roman" w:hAnsi="Times New Roman" w:cs="Times New Roman"/>
              </w:rPr>
              <w:t>______________________________</w:t>
            </w:r>
          </w:p>
        </w:tc>
      </w:tr>
      <w:tr w:rsidR="00E047B0" w14:paraId="171848A1" w14:textId="77777777">
        <w:tc>
          <w:tcPr>
            <w:tcW w:w="2500" w:type="pct"/>
          </w:tcPr>
          <w:p w14:paraId="3A291185" w14:textId="77777777" w:rsidR="00E047B0" w:rsidRDefault="00E047B0">
            <w:pPr>
              <w:spacing w:after="0" w:line="240" w:lineRule="auto"/>
              <w:rPr>
                <w:rFonts w:ascii="Times New Roman" w:hAnsi="Times New Roman" w:cs="Times New Roman"/>
              </w:rPr>
            </w:pPr>
          </w:p>
          <w:p w14:paraId="5491DEAD" w14:textId="77777777" w:rsidR="00E047B0" w:rsidRDefault="00134F61">
            <w:pPr>
              <w:spacing w:after="0" w:line="240" w:lineRule="auto"/>
              <w:rPr>
                <w:rFonts w:ascii="Times New Roman" w:hAnsi="Times New Roman" w:cs="Times New Roman"/>
              </w:rPr>
            </w:pPr>
            <w:proofErr w:type="gramStart"/>
            <w:r>
              <w:rPr>
                <w:rFonts w:ascii="Times New Roman" w:hAnsi="Times New Roman" w:cs="Times New Roman"/>
              </w:rPr>
              <w:t>Date:_</w:t>
            </w:r>
            <w:proofErr w:type="gramEnd"/>
            <w:r>
              <w:rPr>
                <w:rFonts w:ascii="Times New Roman" w:hAnsi="Times New Roman" w:cs="Times New Roman"/>
              </w:rPr>
              <w:t>__________________________________</w:t>
            </w:r>
          </w:p>
        </w:tc>
        <w:tc>
          <w:tcPr>
            <w:tcW w:w="2500" w:type="pct"/>
          </w:tcPr>
          <w:p w14:paraId="7B1877FF" w14:textId="77777777" w:rsidR="00E047B0" w:rsidRDefault="00E047B0">
            <w:pPr>
              <w:spacing w:after="0" w:line="240" w:lineRule="auto"/>
              <w:rPr>
                <w:rFonts w:ascii="Times New Roman" w:hAnsi="Times New Roman" w:cs="Times New Roman"/>
              </w:rPr>
            </w:pPr>
          </w:p>
          <w:p w14:paraId="74C07A14"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Company </w:t>
            </w:r>
            <w:proofErr w:type="gramStart"/>
            <w:r>
              <w:rPr>
                <w:rFonts w:ascii="Times New Roman" w:hAnsi="Times New Roman" w:cs="Times New Roman"/>
              </w:rPr>
              <w:t>Name:_</w:t>
            </w:r>
            <w:proofErr w:type="gramEnd"/>
            <w:r>
              <w:rPr>
                <w:rFonts w:ascii="Times New Roman" w:hAnsi="Times New Roman" w:cs="Times New Roman"/>
              </w:rPr>
              <w:t>________________________</w:t>
            </w:r>
          </w:p>
        </w:tc>
      </w:tr>
      <w:tr w:rsidR="00E047B0" w14:paraId="727AC342" w14:textId="77777777">
        <w:tc>
          <w:tcPr>
            <w:tcW w:w="2500" w:type="pct"/>
          </w:tcPr>
          <w:p w14:paraId="19A7099B" w14:textId="77777777" w:rsidR="00E047B0" w:rsidRDefault="00E047B0">
            <w:pPr>
              <w:spacing w:after="0" w:line="240" w:lineRule="auto"/>
              <w:rPr>
                <w:rFonts w:ascii="Times New Roman" w:hAnsi="Times New Roman" w:cs="Times New Roman"/>
              </w:rPr>
            </w:pPr>
          </w:p>
          <w:p w14:paraId="38282CDE"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Company </w:t>
            </w:r>
            <w:proofErr w:type="gramStart"/>
            <w:r>
              <w:rPr>
                <w:rFonts w:ascii="Times New Roman" w:hAnsi="Times New Roman" w:cs="Times New Roman"/>
              </w:rPr>
              <w:t>Address:_</w:t>
            </w:r>
            <w:proofErr w:type="gramEnd"/>
            <w:r>
              <w:rPr>
                <w:rFonts w:ascii="Times New Roman" w:hAnsi="Times New Roman" w:cs="Times New Roman"/>
              </w:rPr>
              <w:t>______________________</w:t>
            </w:r>
          </w:p>
          <w:p w14:paraId="784E04E8" w14:textId="77777777" w:rsidR="00E047B0" w:rsidRDefault="00134F61">
            <w:pPr>
              <w:spacing w:after="0" w:line="240" w:lineRule="auto"/>
              <w:rPr>
                <w:rFonts w:ascii="Times New Roman" w:hAnsi="Times New Roman" w:cs="Times New Roman"/>
              </w:rPr>
            </w:pPr>
            <w:r>
              <w:rPr>
                <w:rFonts w:ascii="Times New Roman" w:hAnsi="Times New Roman" w:cs="Times New Roman"/>
              </w:rPr>
              <w:t>________________________________________</w:t>
            </w:r>
          </w:p>
        </w:tc>
        <w:tc>
          <w:tcPr>
            <w:tcW w:w="2500" w:type="pct"/>
          </w:tcPr>
          <w:p w14:paraId="641F2453" w14:textId="77777777" w:rsidR="00E047B0" w:rsidRDefault="00E047B0">
            <w:pPr>
              <w:spacing w:after="0" w:line="240" w:lineRule="auto"/>
              <w:rPr>
                <w:rFonts w:ascii="Times New Roman" w:hAnsi="Times New Roman" w:cs="Times New Roman"/>
              </w:rPr>
            </w:pPr>
          </w:p>
          <w:p w14:paraId="19C181A9" w14:textId="77777777" w:rsidR="00E047B0" w:rsidRDefault="00134F61">
            <w:pPr>
              <w:spacing w:after="0" w:line="240" w:lineRule="auto"/>
              <w:rPr>
                <w:rFonts w:ascii="Times New Roman" w:hAnsi="Times New Roman" w:cs="Times New Roman"/>
              </w:rPr>
            </w:pPr>
            <w:proofErr w:type="gramStart"/>
            <w:r>
              <w:rPr>
                <w:rFonts w:ascii="Times New Roman" w:hAnsi="Times New Roman" w:cs="Times New Roman"/>
              </w:rPr>
              <w:t>Telephone:_</w:t>
            </w:r>
            <w:proofErr w:type="gramEnd"/>
            <w:r>
              <w:rPr>
                <w:rFonts w:ascii="Times New Roman" w:hAnsi="Times New Roman" w:cs="Times New Roman"/>
              </w:rPr>
              <w:t>_____________________________</w:t>
            </w:r>
          </w:p>
          <w:p w14:paraId="2F97ED63" w14:textId="77777777" w:rsidR="00E047B0" w:rsidRDefault="00134F61">
            <w:pPr>
              <w:spacing w:after="0" w:line="240" w:lineRule="auto"/>
              <w:rPr>
                <w:rFonts w:ascii="Times New Roman" w:hAnsi="Times New Roman" w:cs="Times New Roman"/>
              </w:rPr>
            </w:pPr>
            <w:proofErr w:type="gramStart"/>
            <w:r>
              <w:rPr>
                <w:rFonts w:ascii="Times New Roman" w:hAnsi="Times New Roman" w:cs="Times New Roman"/>
              </w:rPr>
              <w:t>Website:_</w:t>
            </w:r>
            <w:proofErr w:type="gramEnd"/>
            <w:r>
              <w:rPr>
                <w:rFonts w:ascii="Times New Roman" w:hAnsi="Times New Roman" w:cs="Times New Roman"/>
              </w:rPr>
              <w:t>_______________________________</w:t>
            </w:r>
          </w:p>
        </w:tc>
      </w:tr>
      <w:tr w:rsidR="00E047B0" w14:paraId="60F3CCA3" w14:textId="77777777">
        <w:tc>
          <w:tcPr>
            <w:tcW w:w="2500" w:type="pct"/>
          </w:tcPr>
          <w:p w14:paraId="6AA1A213" w14:textId="77777777" w:rsidR="00E047B0" w:rsidRDefault="00E047B0">
            <w:pPr>
              <w:spacing w:after="0" w:line="240" w:lineRule="auto"/>
              <w:rPr>
                <w:rFonts w:ascii="Times New Roman" w:hAnsi="Times New Roman" w:cs="Times New Roman"/>
              </w:rPr>
            </w:pPr>
          </w:p>
          <w:p w14:paraId="55D3B0B5" w14:textId="77777777" w:rsidR="00E047B0" w:rsidRDefault="00134F61">
            <w:pPr>
              <w:spacing w:after="0" w:line="240" w:lineRule="auto"/>
              <w:rPr>
                <w:rFonts w:ascii="Times New Roman" w:hAnsi="Times New Roman" w:cs="Times New Roman"/>
              </w:rPr>
            </w:pPr>
            <w:r>
              <w:rPr>
                <w:rFonts w:ascii="Times New Roman" w:hAnsi="Times New Roman" w:cs="Times New Roman"/>
              </w:rPr>
              <w:t>Company Registration or Taxpayer ID Number:________________________________</w:t>
            </w:r>
          </w:p>
        </w:tc>
        <w:tc>
          <w:tcPr>
            <w:tcW w:w="2500" w:type="pct"/>
          </w:tcPr>
          <w:p w14:paraId="352EE89F" w14:textId="77777777" w:rsidR="00E047B0" w:rsidRDefault="00E047B0">
            <w:pPr>
              <w:spacing w:after="0" w:line="240" w:lineRule="auto"/>
              <w:rPr>
                <w:rFonts w:ascii="Times New Roman" w:hAnsi="Times New Roman" w:cs="Times New Roman"/>
              </w:rPr>
            </w:pPr>
          </w:p>
          <w:p w14:paraId="639EDF92" w14:textId="77777777" w:rsidR="00E047B0" w:rsidRDefault="00134F61">
            <w:pPr>
              <w:spacing w:after="0" w:line="240" w:lineRule="auto"/>
              <w:rPr>
                <w:rFonts w:ascii="Times New Roman" w:hAnsi="Times New Roman" w:cs="Times New Roman"/>
              </w:rPr>
            </w:pPr>
            <w:r>
              <w:rPr>
                <w:rFonts w:ascii="Times New Roman" w:hAnsi="Times New Roman" w:cs="Times New Roman"/>
              </w:rPr>
              <w:t>Does the company have an active bank account? (Y/N</w:t>
            </w:r>
            <w:proofErr w:type="gramStart"/>
            <w:r>
              <w:rPr>
                <w:rFonts w:ascii="Times New Roman" w:hAnsi="Times New Roman" w:cs="Times New Roman"/>
              </w:rPr>
              <w:t>):_</w:t>
            </w:r>
            <w:proofErr w:type="gramEnd"/>
            <w:r>
              <w:rPr>
                <w:rFonts w:ascii="Times New Roman" w:hAnsi="Times New Roman" w:cs="Times New Roman"/>
              </w:rPr>
              <w:t>_________________________</w:t>
            </w:r>
          </w:p>
        </w:tc>
      </w:tr>
      <w:tr w:rsidR="00E047B0" w14:paraId="3D7470F1" w14:textId="77777777">
        <w:tc>
          <w:tcPr>
            <w:tcW w:w="5000" w:type="pct"/>
            <w:gridSpan w:val="2"/>
          </w:tcPr>
          <w:p w14:paraId="03FE78F0" w14:textId="77777777" w:rsidR="00E047B0" w:rsidRDefault="00E047B0">
            <w:pPr>
              <w:spacing w:after="0" w:line="240" w:lineRule="auto"/>
              <w:rPr>
                <w:rFonts w:ascii="Times New Roman" w:hAnsi="Times New Roman" w:cs="Times New Roman"/>
              </w:rPr>
            </w:pPr>
          </w:p>
          <w:p w14:paraId="54723BFE" w14:textId="77777777" w:rsidR="00E047B0" w:rsidRDefault="00134F61">
            <w:pPr>
              <w:spacing w:after="0" w:line="240" w:lineRule="auto"/>
              <w:rPr>
                <w:rFonts w:ascii="Times New Roman" w:hAnsi="Times New Roman" w:cs="Times New Roman"/>
              </w:rPr>
            </w:pPr>
            <w:r>
              <w:rPr>
                <w:rFonts w:ascii="Times New Roman" w:hAnsi="Times New Roman" w:cs="Times New Roman"/>
              </w:rPr>
              <w:t>Official name associated with the bank account (for payment): ___________________________________________________________________________________</w:t>
            </w:r>
          </w:p>
        </w:tc>
      </w:tr>
    </w:tbl>
    <w:p w14:paraId="371D9615" w14:textId="77777777" w:rsidR="00E047B0" w:rsidRDefault="00134F61">
      <w:pPr>
        <w:rPr>
          <w:rFonts w:ascii="Times New Roman" w:hAnsi="Times New Roman" w:cs="Times New Roman"/>
          <w:b/>
          <w:u w:val="single"/>
        </w:rPr>
      </w:pPr>
      <w:r>
        <w:rPr>
          <w:rFonts w:ascii="Times New Roman" w:hAnsi="Times New Roman" w:cs="Times New Roman"/>
          <w:b/>
          <w:u w:val="single"/>
        </w:rPr>
        <w:br w:type="page"/>
      </w:r>
    </w:p>
    <w:p w14:paraId="051376E1" w14:textId="77777777" w:rsidR="00E047B0" w:rsidRDefault="00134F61">
      <w:pPr>
        <w:suppressAutoHyphens/>
        <w:spacing w:after="0" w:line="240" w:lineRule="auto"/>
        <w:contextualSpacing/>
        <w:rPr>
          <w:rFonts w:ascii="Times New Roman" w:hAnsi="Times New Roman" w:cs="Times New Roman"/>
          <w:b/>
          <w:u w:val="single"/>
        </w:rPr>
      </w:pPr>
      <w:r>
        <w:rPr>
          <w:rFonts w:ascii="Times New Roman" w:hAnsi="Times New Roman" w:cs="Times New Roman"/>
          <w:b/>
          <w:u w:val="single"/>
        </w:rPr>
        <w:lastRenderedPageBreak/>
        <w:t>Annex 3 – CNFA Terms and Conditions</w:t>
      </w:r>
    </w:p>
    <w:p w14:paraId="56C441A5" w14:textId="77777777" w:rsidR="00E047B0" w:rsidRDefault="00E047B0">
      <w:pPr>
        <w:spacing w:after="0" w:line="240" w:lineRule="auto"/>
        <w:contextualSpacing/>
        <w:rPr>
          <w:rFonts w:ascii="Times New Roman" w:hAnsi="Times New Roman" w:cs="Times New Roman"/>
          <w:sz w:val="18"/>
          <w:szCs w:val="18"/>
        </w:rPr>
      </w:pPr>
    </w:p>
    <w:p w14:paraId="34D16745"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1. Ethical and Professional Conduct Requirements</w:t>
      </w:r>
      <w:r w:rsidRPr="00656EA0">
        <w:rPr>
          <w:rFonts w:ascii="Times New Roman" w:hAnsi="Times New Roman" w:cs="Times New Roman"/>
          <w:bCs/>
          <w:sz w:val="18"/>
          <w:szCs w:val="18"/>
        </w:rPr>
        <w:t>. CNFA is committed to integrated purchasing and selects only vendors based on objective business criteria such as price and technical merit.</w:t>
      </w:r>
    </w:p>
    <w:p w14:paraId="60738F8A"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CNFA does not tolerate fraud, bid collusion, falsified proposals/bids, </w:t>
      </w:r>
      <w:proofErr w:type="gramStart"/>
      <w:r w:rsidRPr="00656EA0">
        <w:rPr>
          <w:rFonts w:ascii="Times New Roman" w:hAnsi="Times New Roman" w:cs="Times New Roman"/>
          <w:bCs/>
          <w:sz w:val="18"/>
          <w:szCs w:val="18"/>
        </w:rPr>
        <w:t>bribery</w:t>
      </w:r>
      <w:proofErr w:type="gramEnd"/>
      <w:r w:rsidRPr="00656EA0">
        <w:rPr>
          <w:rFonts w:ascii="Times New Roman" w:hAnsi="Times New Roman" w:cs="Times New Roman"/>
          <w:bCs/>
          <w:sz w:val="18"/>
          <w:szCs w:val="18"/>
        </w:rPr>
        <w:t xml:space="preserve"> or payoffs. Any individual or entity that violates these standards will be disqualified from this bid, excluded from future procurement opportunities, and may be reported to the USDA or USG.</w:t>
      </w:r>
    </w:p>
    <w:p w14:paraId="4C569A4B" w14:textId="688E0498"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CNFA employees and agents are strictly prohibited from requesting or accepting money, fees, commission, credit, gift, gratuity, item of value or compensation from current or potential vendors or suppliers in exchange or reward for business. Employees and agents engaged in this conduct are subject to termination and will be reported to USD</w:t>
      </w:r>
      <w:r w:rsidR="00814750">
        <w:rPr>
          <w:rFonts w:ascii="Times New Roman" w:hAnsi="Times New Roman" w:cs="Times New Roman"/>
          <w:bCs/>
          <w:sz w:val="18"/>
          <w:szCs w:val="18"/>
        </w:rPr>
        <w:t>A</w:t>
      </w:r>
      <w:r w:rsidRPr="00656EA0">
        <w:rPr>
          <w:rFonts w:ascii="Times New Roman" w:hAnsi="Times New Roman" w:cs="Times New Roman"/>
          <w:bCs/>
          <w:sz w:val="18"/>
          <w:szCs w:val="18"/>
        </w:rPr>
        <w:t xml:space="preserve"> and the Office of Inspector General. In addition, CNFA will notify USDA and the USG of any offer by a vendor of money, fees, commissions, credits, gifts, gratuities, items of value, or compensation to obtain business.</w:t>
      </w:r>
    </w:p>
    <w:p w14:paraId="3169FE12" w14:textId="25EAA9E0"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Proposers responding to this RF</w:t>
      </w:r>
      <w:r w:rsidR="00814750">
        <w:rPr>
          <w:rFonts w:ascii="Times New Roman" w:hAnsi="Times New Roman" w:cs="Times New Roman"/>
          <w:bCs/>
          <w:sz w:val="18"/>
          <w:szCs w:val="18"/>
        </w:rPr>
        <w:t>Q</w:t>
      </w:r>
      <w:r w:rsidRPr="00656EA0">
        <w:rPr>
          <w:rFonts w:ascii="Times New Roman" w:hAnsi="Times New Roman" w:cs="Times New Roman"/>
          <w:bCs/>
          <w:sz w:val="18"/>
          <w:szCs w:val="18"/>
        </w:rPr>
        <w:t xml:space="preserve"> must include the following as part of the proposal submission:</w:t>
      </w:r>
    </w:p>
    <w:p w14:paraId="4A44D5AD" w14:textId="4BCCBEFE"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o Disclose any close, </w:t>
      </w:r>
      <w:proofErr w:type="gramStart"/>
      <w:r w:rsidRPr="00656EA0">
        <w:rPr>
          <w:rFonts w:ascii="Times New Roman" w:hAnsi="Times New Roman" w:cs="Times New Roman"/>
          <w:bCs/>
          <w:sz w:val="18"/>
          <w:szCs w:val="18"/>
        </w:rPr>
        <w:t>familial</w:t>
      </w:r>
      <w:proofErr w:type="gramEnd"/>
      <w:r w:rsidRPr="00656EA0">
        <w:rPr>
          <w:rFonts w:ascii="Times New Roman" w:hAnsi="Times New Roman" w:cs="Times New Roman"/>
          <w:bCs/>
          <w:sz w:val="18"/>
          <w:szCs w:val="18"/>
        </w:rPr>
        <w:t xml:space="preserve"> or financial relationship with NCFA or project personnel. For example, if an applicant's cousin is employed by the </w:t>
      </w:r>
      <w:r w:rsidR="009F01F3">
        <w:rPr>
          <w:rFonts w:ascii="Times New Roman" w:hAnsi="Times New Roman" w:cs="Times New Roman"/>
          <w:bCs/>
          <w:sz w:val="18"/>
          <w:szCs w:val="18"/>
        </w:rPr>
        <w:t>P</w:t>
      </w:r>
      <w:r w:rsidR="009F01F3" w:rsidRPr="00656EA0">
        <w:rPr>
          <w:rFonts w:ascii="Times New Roman" w:hAnsi="Times New Roman" w:cs="Times New Roman"/>
          <w:bCs/>
          <w:sz w:val="18"/>
          <w:szCs w:val="18"/>
        </w:rPr>
        <w:t>roject</w:t>
      </w:r>
      <w:r w:rsidRPr="00656EA0">
        <w:rPr>
          <w:rFonts w:ascii="Times New Roman" w:hAnsi="Times New Roman" w:cs="Times New Roman"/>
          <w:bCs/>
          <w:sz w:val="18"/>
          <w:szCs w:val="18"/>
        </w:rPr>
        <w:t>, the initiator must disclose this.</w:t>
      </w:r>
    </w:p>
    <w:p w14:paraId="4DC61F38"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Disclose any family or financial relationships with other vendors submitting proposals. For example, if the offeror's father owns a company that is submitting another proposal, the offeror must disclose this.</w:t>
      </w:r>
    </w:p>
    <w:p w14:paraId="44A88B39"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Certify that the offer prices arrived at independently, without any consultation, communication, or agreement with another offeror or competitor to restrict competition.</w:t>
      </w:r>
    </w:p>
    <w:p w14:paraId="10F1E86B"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Certify that all information contained in the proposal and all supporting documents are true and accurate.</w:t>
      </w:r>
    </w:p>
    <w:p w14:paraId="2B6E1B20"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o Certify understanding of </w:t>
      </w:r>
      <w:proofErr w:type="spellStart"/>
      <w:r w:rsidRPr="00656EA0">
        <w:rPr>
          <w:rFonts w:ascii="Times New Roman" w:hAnsi="Times New Roman" w:cs="Times New Roman"/>
          <w:bCs/>
          <w:sz w:val="18"/>
          <w:szCs w:val="18"/>
        </w:rPr>
        <w:t>and</w:t>
      </w:r>
      <w:proofErr w:type="spellEnd"/>
      <w:r w:rsidRPr="00656EA0">
        <w:rPr>
          <w:rFonts w:ascii="Times New Roman" w:hAnsi="Times New Roman" w:cs="Times New Roman"/>
          <w:bCs/>
          <w:sz w:val="18"/>
          <w:szCs w:val="18"/>
        </w:rPr>
        <w:t xml:space="preserve"> agreement to CNFA's prohibitions against fraud, bribery, and cash on delivery.</w:t>
      </w:r>
    </w:p>
    <w:p w14:paraId="3A1374B1"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17706A84"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Please contact the Procurement Officer at procurement@cnfa-procashew.org with any questions or concerns regarding the above information or to report any potential violations. Potential violations may also be reported directly to CNFA at FraudHotline@cnfa.org or to CNFA's Global Complaint Hotline at 202-991-0931.</w:t>
      </w:r>
    </w:p>
    <w:p w14:paraId="4EB316FB"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47856A88"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2. Terms and Conditions</w:t>
      </w:r>
      <w:r w:rsidRPr="00656EA0">
        <w:rPr>
          <w:rFonts w:ascii="Times New Roman" w:hAnsi="Times New Roman" w:cs="Times New Roman"/>
          <w:bCs/>
          <w:sz w:val="18"/>
          <w:szCs w:val="18"/>
        </w:rPr>
        <w:t>: This solicitation is subject to CNFA's Terms and Conditions. Any resulting compensation will be governed by these terms and conditions; a copy of the complete terms and conditions is available upon request. Please note that the following terms and conditions will apply:</w:t>
      </w:r>
    </w:p>
    <w:p w14:paraId="6454CAF5"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(a) CNFA's standard payment terms are net 30 days after receipt and acceptance of products or deliverables. Payment will be issued only to the entity submitting the bid in response to this RFQ and identified in the resulting award; payment will not be issued to any third party.</w:t>
      </w:r>
    </w:p>
    <w:p w14:paraId="23FAF3E5"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(b) No products or services may be provided that are manufactured or assembled, shipped, transported, or otherwise involving any of the following countries: Cuba, Iran, North Korea, Syria.</w:t>
      </w:r>
    </w:p>
    <w:p w14:paraId="6D6B5854"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(c) Any international air or sea transportation or shipment under any award resulting from this solicitation must be on United States carriers/flagships.</w:t>
      </w:r>
    </w:p>
    <w:p w14:paraId="4A287AF0"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(d) United States law prohibits transactions and the provision of resources and support to persons and organizations associated with terrorism. The vendor under the award resulting from this order shall ensure compliance with these laws.</w:t>
      </w:r>
    </w:p>
    <w:p w14:paraId="0E011CBC"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(e) Title to any goods provided under an award resulting from this request shall pass to CNFA after delivery and acceptance of the goods by CNFA. The risk of loss, injury or destruction of the goods shall be borne by the Offeror until title passes to CNFA.</w:t>
      </w:r>
    </w:p>
    <w:p w14:paraId="57A35FCD"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(f) U.S. law prohibits engaging in human trafficking activities. Supplier under the award resulting from this order shall ensure compliance with these laws.</w:t>
      </w:r>
    </w:p>
    <w:p w14:paraId="2A0A1996" w14:textId="7E16B81D" w:rsidR="004834F3" w:rsidRPr="004834F3" w:rsidRDefault="001447E0" w:rsidP="00920D6B">
      <w:pPr>
        <w:suppressAutoHyphens/>
        <w:spacing w:after="0" w:line="240" w:lineRule="auto"/>
        <w:ind w:left="360"/>
        <w:contextualSpacing/>
        <w:jc w:val="both"/>
        <w:rPr>
          <w:rFonts w:ascii="Times New Roman" w:hAnsi="Times New Roman" w:cs="Times New Roman"/>
          <w:bCs/>
          <w:sz w:val="18"/>
          <w:szCs w:val="18"/>
        </w:rPr>
      </w:pPr>
      <w:r>
        <w:rPr>
          <w:rFonts w:ascii="Times New Roman" w:hAnsi="Times New Roman" w:cs="Times New Roman"/>
          <w:bCs/>
          <w:sz w:val="18"/>
          <w:szCs w:val="18"/>
        </w:rPr>
        <w:t>(g)</w:t>
      </w:r>
      <w:r w:rsidR="004834F3">
        <w:rPr>
          <w:rFonts w:ascii="Times New Roman" w:hAnsi="Times New Roman"/>
          <w:sz w:val="18"/>
          <w:szCs w:val="18"/>
        </w:rPr>
        <w:t>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If covered telecommunications equipment or services are offered, the offeror must disclose it.</w:t>
      </w:r>
    </w:p>
    <w:p w14:paraId="2E1485D8" w14:textId="77777777" w:rsidR="004834F3" w:rsidRPr="00656EA0" w:rsidRDefault="004834F3" w:rsidP="00656EA0">
      <w:pPr>
        <w:suppressAutoHyphens/>
        <w:spacing w:after="0" w:line="240" w:lineRule="auto"/>
        <w:ind w:left="360"/>
        <w:contextualSpacing/>
        <w:jc w:val="both"/>
        <w:rPr>
          <w:rFonts w:ascii="Times New Roman" w:hAnsi="Times New Roman" w:cs="Times New Roman"/>
          <w:bCs/>
          <w:sz w:val="18"/>
          <w:szCs w:val="18"/>
        </w:rPr>
      </w:pPr>
    </w:p>
    <w:p w14:paraId="55BB22D7" w14:textId="1A7C202A" w:rsidR="00E047B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3. Disclaimers:</w:t>
      </w:r>
      <w:r w:rsidRPr="00656EA0">
        <w:rPr>
          <w:rFonts w:ascii="Times New Roman" w:hAnsi="Times New Roman" w:cs="Times New Roman"/>
          <w:bCs/>
          <w:sz w:val="18"/>
          <w:szCs w:val="18"/>
        </w:rPr>
        <w:t xml:space="preserve"> this is a one-time solicitation. The issuance of this solicitation does not obligate CNFA, the Pro-Cashew Project, or USDA to award or pay any costs incurred by potential vendors in the preparation and submission of a bid. In addition:</w:t>
      </w:r>
    </w:p>
    <w:p w14:paraId="07347EAE"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will not compensate offerors for response to </w:t>
      </w:r>
      <w:proofErr w:type="gramStart"/>
      <w:r>
        <w:rPr>
          <w:rFonts w:ascii="Times New Roman" w:eastAsia="Calibri" w:hAnsi="Times New Roman" w:cs="Times New Roman"/>
          <w:sz w:val="18"/>
          <w:szCs w:val="18"/>
        </w:rPr>
        <w:t>RFQ;</w:t>
      </w:r>
      <w:proofErr w:type="gramEnd"/>
    </w:p>
    <w:p w14:paraId="03EC9442"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reserves the right to issue award based on initial evaluation of offers without further </w:t>
      </w:r>
      <w:proofErr w:type="gramStart"/>
      <w:r>
        <w:rPr>
          <w:rFonts w:ascii="Times New Roman" w:eastAsia="Calibri" w:hAnsi="Times New Roman" w:cs="Times New Roman"/>
          <w:sz w:val="18"/>
          <w:szCs w:val="18"/>
        </w:rPr>
        <w:t>discussion;</w:t>
      </w:r>
      <w:proofErr w:type="gramEnd"/>
    </w:p>
    <w:p w14:paraId="2600608D"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negotiate with short-listed offerors for their best and final </w:t>
      </w:r>
      <w:proofErr w:type="gramStart"/>
      <w:r>
        <w:rPr>
          <w:rFonts w:ascii="Times New Roman" w:hAnsi="Times New Roman" w:cs="Times New Roman"/>
          <w:sz w:val="18"/>
          <w:szCs w:val="18"/>
        </w:rPr>
        <w:t>offer;</w:t>
      </w:r>
      <w:proofErr w:type="gramEnd"/>
    </w:p>
    <w:p w14:paraId="7784BA04"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reserves the right to order additional quantities or units with the selected </w:t>
      </w:r>
      <w:proofErr w:type="gramStart"/>
      <w:r>
        <w:rPr>
          <w:rFonts w:ascii="Times New Roman" w:hAnsi="Times New Roman" w:cs="Times New Roman"/>
          <w:sz w:val="18"/>
          <w:szCs w:val="18"/>
        </w:rPr>
        <w:t>offeror;</w:t>
      </w:r>
      <w:proofErr w:type="gramEnd"/>
    </w:p>
    <w:p w14:paraId="39E11F85"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reissue the solicitation or issue formal amendments revising the original </w:t>
      </w:r>
      <w:r>
        <w:rPr>
          <w:rFonts w:ascii="Times New Roman" w:eastAsia="Calibri" w:hAnsi="Times New Roman" w:cs="Times New Roman"/>
          <w:sz w:val="18"/>
          <w:szCs w:val="18"/>
        </w:rPr>
        <w:t xml:space="preserve">RFQ </w:t>
      </w:r>
      <w:r>
        <w:rPr>
          <w:rFonts w:ascii="Times New Roman" w:hAnsi="Times New Roman" w:cs="Times New Roman"/>
          <w:sz w:val="18"/>
          <w:szCs w:val="18"/>
        </w:rPr>
        <w:t xml:space="preserve">specifications and evaluation criteria before or after receipt of </w:t>
      </w:r>
      <w:proofErr w:type="gramStart"/>
      <w:r>
        <w:rPr>
          <w:rFonts w:ascii="Times New Roman" w:hAnsi="Times New Roman" w:cs="Times New Roman"/>
          <w:sz w:val="18"/>
          <w:szCs w:val="18"/>
        </w:rPr>
        <w:t>proposals;</w:t>
      </w:r>
      <w:proofErr w:type="gramEnd"/>
    </w:p>
    <w:p w14:paraId="0C82F2BB"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modify the specifications without issuing a formal notice to all offerors when the revisions are immaterial to the scope of the </w:t>
      </w:r>
      <w:proofErr w:type="gramStart"/>
      <w:r>
        <w:rPr>
          <w:rFonts w:ascii="Times New Roman" w:eastAsia="Calibri" w:hAnsi="Times New Roman" w:cs="Times New Roman"/>
          <w:sz w:val="18"/>
          <w:szCs w:val="18"/>
        </w:rPr>
        <w:t>RFQ</w:t>
      </w:r>
      <w:r>
        <w:rPr>
          <w:rFonts w:ascii="Times New Roman" w:hAnsi="Times New Roman" w:cs="Times New Roman"/>
          <w:sz w:val="18"/>
          <w:szCs w:val="18"/>
        </w:rPr>
        <w:t>;</w:t>
      </w:r>
      <w:proofErr w:type="gramEnd"/>
    </w:p>
    <w:p w14:paraId="16A6B95E"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CNFA may choose to award only part of the activities in the RFQ, or issue multiple awards based on multiple RFQ </w:t>
      </w:r>
      <w:proofErr w:type="gramStart"/>
      <w:r>
        <w:rPr>
          <w:rFonts w:ascii="Times New Roman" w:eastAsia="Calibri" w:hAnsi="Times New Roman" w:cs="Times New Roman"/>
          <w:sz w:val="18"/>
          <w:szCs w:val="18"/>
        </w:rPr>
        <w:t>activities;</w:t>
      </w:r>
      <w:proofErr w:type="gramEnd"/>
    </w:p>
    <w:p w14:paraId="1521FEED"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reserves the right to waive minor proposal deficiencies that can be corrected prior to award determination to promote </w:t>
      </w:r>
      <w:proofErr w:type="gramStart"/>
      <w:r>
        <w:rPr>
          <w:rFonts w:ascii="Times New Roman" w:eastAsia="Calibri" w:hAnsi="Times New Roman" w:cs="Times New Roman"/>
          <w:sz w:val="18"/>
          <w:szCs w:val="18"/>
        </w:rPr>
        <w:t>competition;</w:t>
      </w:r>
      <w:proofErr w:type="gramEnd"/>
    </w:p>
    <w:p w14:paraId="14351FF6" w14:textId="77777777" w:rsidR="00656EA0" w:rsidRDefault="00134F61"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will contact all offerors to confirm contact person, address, and that the bid was submitted for this </w:t>
      </w:r>
      <w:proofErr w:type="gramStart"/>
      <w:r>
        <w:rPr>
          <w:rFonts w:ascii="Times New Roman" w:eastAsia="Calibri" w:hAnsi="Times New Roman" w:cs="Times New Roman"/>
          <w:sz w:val="18"/>
          <w:szCs w:val="18"/>
        </w:rPr>
        <w:t>RFQ;</w:t>
      </w:r>
      <w:proofErr w:type="gramEnd"/>
    </w:p>
    <w:p w14:paraId="4944F89F" w14:textId="77777777" w:rsid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CNFA may modify the specifications without issuing formal notice to all offerors when the revisions are not relevant to the scope of the solicitation</w:t>
      </w:r>
      <w:r>
        <w:rPr>
          <w:rFonts w:ascii="Times New Roman" w:eastAsia="Calibri" w:hAnsi="Times New Roman" w:cs="Times New Roman"/>
          <w:sz w:val="18"/>
          <w:szCs w:val="18"/>
        </w:rPr>
        <w:t>.</w:t>
      </w:r>
    </w:p>
    <w:p w14:paraId="61B07D2A" w14:textId="77777777" w:rsid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 CNFA may elect to award only a portion of the activities in the solicitation, or issue multiple awards based on multiple solicitation </w:t>
      </w:r>
      <w:proofErr w:type="gramStart"/>
      <w:r w:rsidRPr="00656EA0">
        <w:rPr>
          <w:rFonts w:ascii="Times New Roman" w:eastAsia="Calibri" w:hAnsi="Times New Roman" w:cs="Times New Roman"/>
          <w:sz w:val="18"/>
          <w:szCs w:val="18"/>
        </w:rPr>
        <w:t>activities;</w:t>
      </w:r>
      <w:proofErr w:type="gramEnd"/>
    </w:p>
    <w:p w14:paraId="3252B886" w14:textId="77777777" w:rsid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CNFA reserves the right to waive minor weaknesses in proposals that can be corrected prior to award determination to promote </w:t>
      </w:r>
      <w:proofErr w:type="gramStart"/>
      <w:r w:rsidRPr="00656EA0">
        <w:rPr>
          <w:rFonts w:ascii="Times New Roman" w:eastAsia="Calibri" w:hAnsi="Times New Roman" w:cs="Times New Roman"/>
          <w:sz w:val="18"/>
          <w:szCs w:val="18"/>
        </w:rPr>
        <w:t>competition;</w:t>
      </w:r>
      <w:proofErr w:type="gramEnd"/>
    </w:p>
    <w:p w14:paraId="6673BB9B" w14:textId="08C8016D" w:rsidR="00656EA0" w:rsidRP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By submitting a response to this solicitation, offers understand that USDA is not a party to this solicitation and the offeror agrees that any protest submitted below may be submitted - in writing with full explanation - to the Pro-Cashew </w:t>
      </w:r>
      <w:r w:rsidR="009F01F3">
        <w:rPr>
          <w:rFonts w:ascii="Times New Roman" w:eastAsia="Calibri" w:hAnsi="Times New Roman" w:cs="Times New Roman"/>
          <w:sz w:val="18"/>
          <w:szCs w:val="18"/>
        </w:rPr>
        <w:t>P</w:t>
      </w:r>
      <w:r w:rsidR="009F01F3" w:rsidRPr="00656EA0">
        <w:rPr>
          <w:rFonts w:ascii="Times New Roman" w:eastAsia="Calibri" w:hAnsi="Times New Roman" w:cs="Times New Roman"/>
          <w:sz w:val="18"/>
          <w:szCs w:val="18"/>
        </w:rPr>
        <w:t xml:space="preserve">roject </w:t>
      </w:r>
      <w:r w:rsidRPr="00656EA0">
        <w:rPr>
          <w:rFonts w:ascii="Times New Roman" w:eastAsia="Calibri" w:hAnsi="Times New Roman" w:cs="Times New Roman"/>
          <w:sz w:val="18"/>
          <w:szCs w:val="18"/>
        </w:rPr>
        <w:t>for review. USDA will not consider protests regarding contracts performed by implementing partners. CNFA, in its sole discretion, will make a final decision on any protest for this procurement.</w:t>
      </w:r>
    </w:p>
    <w:p w14:paraId="3DB84D3A" w14:textId="77777777" w:rsidR="00656EA0" w:rsidRPr="00656EA0" w:rsidRDefault="00656EA0" w:rsidP="00656EA0">
      <w:pPr>
        <w:suppressAutoHyphens/>
        <w:spacing w:after="0" w:line="240" w:lineRule="auto"/>
        <w:jc w:val="both"/>
        <w:rPr>
          <w:rFonts w:ascii="Times New Roman" w:eastAsia="Calibri" w:hAnsi="Times New Roman" w:cs="Times New Roman"/>
          <w:b/>
          <w:bCs/>
          <w:sz w:val="18"/>
          <w:szCs w:val="18"/>
        </w:rPr>
      </w:pPr>
    </w:p>
    <w:p w14:paraId="00F1095F" w14:textId="77777777" w:rsidR="00656EA0" w:rsidRPr="00656EA0" w:rsidRDefault="00656EA0" w:rsidP="00656EA0">
      <w:pPr>
        <w:suppressAutoHyphens/>
        <w:spacing w:after="0" w:line="240" w:lineRule="auto"/>
        <w:jc w:val="both"/>
        <w:rPr>
          <w:rFonts w:ascii="Times New Roman" w:eastAsia="Calibri" w:hAnsi="Times New Roman" w:cs="Times New Roman"/>
          <w:b/>
          <w:bCs/>
          <w:sz w:val="18"/>
          <w:szCs w:val="18"/>
        </w:rPr>
      </w:pPr>
      <w:r w:rsidRPr="00656EA0">
        <w:rPr>
          <w:rFonts w:ascii="Times New Roman" w:eastAsia="Calibri" w:hAnsi="Times New Roman" w:cs="Times New Roman"/>
          <w:b/>
          <w:bCs/>
          <w:sz w:val="18"/>
          <w:szCs w:val="18"/>
        </w:rPr>
        <w:t xml:space="preserve">4. Source/Nationality/Manufacturing: </w:t>
      </w:r>
    </w:p>
    <w:p w14:paraId="3A012FBE" w14:textId="2A7DB4EA" w:rsidR="00656EA0" w:rsidRDefault="00656EA0" w:rsidP="00656EA0">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Offerors may not offer or provide goods or services that are manufactured or assembled in, shipped from, transported through, or otherwise involve any of the following countries: Cuba, Iran, North </w:t>
      </w:r>
      <w:proofErr w:type="gramStart"/>
      <w:r w:rsidRPr="00656EA0">
        <w:rPr>
          <w:rFonts w:ascii="Times New Roman" w:eastAsia="Calibri" w:hAnsi="Times New Roman" w:cs="Times New Roman"/>
          <w:sz w:val="18"/>
          <w:szCs w:val="18"/>
        </w:rPr>
        <w:t>Korea</w:t>
      </w:r>
      <w:proofErr w:type="gramEnd"/>
      <w:r w:rsidRPr="00656EA0">
        <w:rPr>
          <w:rFonts w:ascii="Times New Roman" w:eastAsia="Calibri" w:hAnsi="Times New Roman" w:cs="Times New Roman"/>
          <w:sz w:val="18"/>
          <w:szCs w:val="18"/>
        </w:rPr>
        <w:t xml:space="preserve"> or Syria.</w:t>
      </w:r>
    </w:p>
    <w:p w14:paraId="33922C62"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5A9168A2" w14:textId="09BD67FF" w:rsidR="00656EA0" w:rsidRDefault="00656EA0" w:rsidP="00656EA0">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b/>
          <w:bCs/>
          <w:sz w:val="18"/>
          <w:szCs w:val="18"/>
        </w:rPr>
        <w:t>5. Taxes and VAT</w:t>
      </w:r>
      <w:r w:rsidRPr="00656EA0">
        <w:rPr>
          <w:rFonts w:ascii="Times New Roman" w:eastAsia="Calibri" w:hAnsi="Times New Roman" w:cs="Times New Roman"/>
          <w:sz w:val="18"/>
          <w:szCs w:val="18"/>
        </w:rPr>
        <w:t>: As an organization implementing a project on behalf of USDA, CNFA is exempt from VAT, customs duties, for goods and services purchased for USDA-funded activities. As such, bidders agree to exclude VAT or any other similar tax or fee from its cost proposal.</w:t>
      </w:r>
    </w:p>
    <w:p w14:paraId="424B648C"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176807A4" w14:textId="615D3090" w:rsidR="00656EA0" w:rsidRDefault="00656EA0" w:rsidP="00656EA0">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b/>
          <w:bCs/>
          <w:sz w:val="18"/>
          <w:szCs w:val="18"/>
        </w:rPr>
        <w:t>6. Eligibility:</w:t>
      </w:r>
      <w:r w:rsidRPr="00656EA0">
        <w:rPr>
          <w:rFonts w:ascii="Times New Roman" w:eastAsia="Calibri" w:hAnsi="Times New Roman" w:cs="Times New Roman"/>
          <w:sz w:val="18"/>
          <w:szCs w:val="18"/>
        </w:rPr>
        <w:t xml:space="preserve"> By submitting a bid in response to this solicitation, the bidder certifies that it and its principal officers are not debarred, suspended, or otherwise considered ineligible for award by the United States Government. CNFA will not award any contract to a firm that is debarred, suspended, or otherwise considered ineligible for award by the U.S. Government.</w:t>
      </w:r>
    </w:p>
    <w:p w14:paraId="4F1CFF1F"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0CF9CA91" w14:textId="0EFD7C29" w:rsidR="00656EA0" w:rsidRPr="00377B5E" w:rsidRDefault="00656EA0" w:rsidP="00377B5E">
      <w:pPr>
        <w:spacing w:after="0" w:line="240" w:lineRule="auto"/>
        <w:jc w:val="both"/>
        <w:rPr>
          <w:rFonts w:ascii="Times New Roman" w:eastAsia="Times New Roman" w:hAnsi="Times New Roman" w:cs="Times New Roman"/>
          <w:lang w:eastAsia="fr-FR"/>
        </w:rPr>
      </w:pPr>
      <w:r w:rsidRPr="00656EA0">
        <w:rPr>
          <w:rFonts w:ascii="Times New Roman" w:eastAsia="Calibri" w:hAnsi="Times New Roman" w:cs="Times New Roman"/>
          <w:b/>
          <w:bCs/>
          <w:sz w:val="18"/>
          <w:szCs w:val="18"/>
        </w:rPr>
        <w:t>7. Delivery:</w:t>
      </w:r>
      <w:r w:rsidRPr="00656EA0">
        <w:rPr>
          <w:rFonts w:ascii="Times New Roman" w:eastAsia="Calibri" w:hAnsi="Times New Roman" w:cs="Times New Roman"/>
          <w:sz w:val="18"/>
          <w:szCs w:val="18"/>
        </w:rPr>
        <w:t xml:space="preserve"> The place of delivery for items described in this RFQ is </w:t>
      </w:r>
      <w:r w:rsidR="00D67C80">
        <w:rPr>
          <w:rFonts w:ascii="Times New Roman" w:eastAsia="Calibri" w:hAnsi="Times New Roman" w:cs="Times New Roman"/>
          <w:sz w:val="18"/>
          <w:szCs w:val="18"/>
        </w:rPr>
        <w:t>t</w:t>
      </w:r>
      <w:r w:rsidR="001F4485" w:rsidRPr="00377B5E">
        <w:rPr>
          <w:rFonts w:ascii="Times New Roman" w:eastAsia="Calibri" w:hAnsi="Times New Roman" w:cs="Times New Roman"/>
          <w:sz w:val="18"/>
          <w:szCs w:val="18"/>
        </w:rPr>
        <w:t xml:space="preserve">he city of refuge building, Royalton Road, Off </w:t>
      </w:r>
      <w:proofErr w:type="spellStart"/>
      <w:r w:rsidR="001F4485" w:rsidRPr="00377B5E">
        <w:rPr>
          <w:rFonts w:ascii="Times New Roman" w:eastAsia="Calibri" w:hAnsi="Times New Roman" w:cs="Times New Roman"/>
          <w:sz w:val="18"/>
          <w:szCs w:val="18"/>
        </w:rPr>
        <w:t>tanke</w:t>
      </w:r>
      <w:proofErr w:type="spellEnd"/>
      <w:r w:rsidR="001F4485" w:rsidRPr="00377B5E">
        <w:rPr>
          <w:rFonts w:ascii="Times New Roman" w:eastAsia="Calibri" w:hAnsi="Times New Roman" w:cs="Times New Roman"/>
          <w:sz w:val="18"/>
          <w:szCs w:val="18"/>
        </w:rPr>
        <w:t xml:space="preserve"> </w:t>
      </w:r>
      <w:proofErr w:type="gramStart"/>
      <w:r w:rsidR="001F4485" w:rsidRPr="00377B5E">
        <w:rPr>
          <w:rFonts w:ascii="Times New Roman" w:eastAsia="Calibri" w:hAnsi="Times New Roman" w:cs="Times New Roman"/>
          <w:sz w:val="18"/>
          <w:szCs w:val="18"/>
        </w:rPr>
        <w:t>junction ,</w:t>
      </w:r>
      <w:proofErr w:type="gramEnd"/>
      <w:r w:rsidR="001F4485" w:rsidRPr="00377B5E">
        <w:rPr>
          <w:rFonts w:ascii="Times New Roman" w:eastAsia="Calibri" w:hAnsi="Times New Roman" w:cs="Times New Roman"/>
          <w:sz w:val="18"/>
          <w:szCs w:val="18"/>
        </w:rPr>
        <w:t xml:space="preserve"> 2nd floor No. 14, Station GRA, Ilorin, </w:t>
      </w:r>
      <w:proofErr w:type="spellStart"/>
      <w:r w:rsidR="001F4485" w:rsidRPr="00377B5E">
        <w:rPr>
          <w:rFonts w:ascii="Times New Roman" w:eastAsia="Calibri" w:hAnsi="Times New Roman" w:cs="Times New Roman"/>
          <w:sz w:val="18"/>
          <w:szCs w:val="18"/>
        </w:rPr>
        <w:t>Kwara</w:t>
      </w:r>
      <w:proofErr w:type="spellEnd"/>
      <w:r w:rsidR="001F4485" w:rsidRPr="00377B5E">
        <w:rPr>
          <w:rFonts w:ascii="Times New Roman" w:eastAsia="Calibri" w:hAnsi="Times New Roman" w:cs="Times New Roman"/>
          <w:sz w:val="18"/>
          <w:szCs w:val="18"/>
        </w:rPr>
        <w:t xml:space="preserve"> State of Nigeria. </w:t>
      </w:r>
      <w:r w:rsidRPr="00656EA0">
        <w:rPr>
          <w:rFonts w:ascii="Times New Roman" w:eastAsia="Calibri" w:hAnsi="Times New Roman" w:cs="Times New Roman"/>
          <w:sz w:val="18"/>
          <w:szCs w:val="18"/>
        </w:rPr>
        <w:t>As part of its response to this RFQ, each bidder is required to provide an estimate (in calendar days) of the delivery time (after receipt of the order). The delivery estimate submitted in a bid in response to this RFQ must be maintained in the execution of any resulting contract.</w:t>
      </w:r>
    </w:p>
    <w:p w14:paraId="4EA0C463"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65DCC1B0" w14:textId="576F2BFF" w:rsidR="00656EA0" w:rsidRPr="00656EA0" w:rsidRDefault="00656EA0" w:rsidP="00656EA0">
      <w:pPr>
        <w:suppressAutoHyphens/>
        <w:spacing w:after="0" w:line="240" w:lineRule="auto"/>
        <w:jc w:val="both"/>
        <w:rPr>
          <w:rFonts w:ascii="Times New Roman" w:eastAsia="Calibri" w:hAnsi="Times New Roman" w:cs="Times New Roman"/>
          <w:sz w:val="18"/>
          <w:szCs w:val="18"/>
        </w:rPr>
      </w:pPr>
      <w:r>
        <w:rPr>
          <w:rFonts w:ascii="Times New Roman" w:eastAsia="Calibri" w:hAnsi="Times New Roman" w:cs="Times New Roman"/>
          <w:b/>
          <w:bCs/>
          <w:sz w:val="18"/>
          <w:szCs w:val="18"/>
        </w:rPr>
        <w:t>8</w:t>
      </w:r>
      <w:r w:rsidRPr="00656EA0">
        <w:rPr>
          <w:rFonts w:ascii="Times New Roman" w:eastAsia="Calibri" w:hAnsi="Times New Roman" w:cs="Times New Roman"/>
          <w:b/>
          <w:bCs/>
          <w:sz w:val="18"/>
          <w:szCs w:val="18"/>
        </w:rPr>
        <w:t>. Warranty</w:t>
      </w:r>
      <w:r w:rsidRPr="00656EA0">
        <w:rPr>
          <w:rFonts w:ascii="Times New Roman" w:eastAsia="Calibri" w:hAnsi="Times New Roman" w:cs="Times New Roman"/>
          <w:sz w:val="18"/>
          <w:szCs w:val="18"/>
        </w:rPr>
        <w:t>: N/A</w:t>
      </w:r>
    </w:p>
    <w:p w14:paraId="330AE143"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3D743B81" w14:textId="77777777" w:rsidR="00E047B0" w:rsidRDefault="00E047B0">
      <w:pPr>
        <w:spacing w:line="240" w:lineRule="auto"/>
        <w:contextualSpacing/>
        <w:rPr>
          <w:rFonts w:ascii="Times New Roman" w:hAnsi="Times New Roman" w:cs="Times New Roman"/>
          <w:b/>
        </w:rPr>
      </w:pPr>
    </w:p>
    <w:sectPr w:rsidR="00E047B0">
      <w:headerReference w:type="default" r:id="rId27"/>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hadar Maow" w:date="2023-02-22T12:16:00Z" w:initials="KM">
    <w:p w14:paraId="283AC645" w14:textId="77777777" w:rsidR="00320C2A" w:rsidRDefault="00320C2A" w:rsidP="00DF475B">
      <w:pPr>
        <w:pStyle w:val="CommentText"/>
      </w:pPr>
      <w:r>
        <w:rPr>
          <w:rStyle w:val="CommentReference"/>
        </w:rPr>
        <w:annotationRef/>
      </w:r>
      <w:r>
        <w:t>Is this per page?</w:t>
      </w:r>
    </w:p>
  </w:comment>
  <w:comment w:id="2" w:author="Yemisi Ariba" w:date="2023-02-22T18:23:00Z" w:initials="YA">
    <w:p w14:paraId="2115EBC9" w14:textId="77777777" w:rsidR="000A0D30" w:rsidRDefault="000A0D30" w:rsidP="004718C0">
      <w:pPr>
        <w:pStyle w:val="CommentText"/>
      </w:pPr>
      <w:r>
        <w:rPr>
          <w:rStyle w:val="CommentReference"/>
        </w:rPr>
        <w:annotationRef/>
      </w:r>
      <w:r>
        <w:t xml:space="preserve">no...per document...the no. of pages information is to guide vendor when quoting </w:t>
      </w:r>
    </w:p>
  </w:comment>
  <w:comment w:id="3" w:author="Khadar Maow" w:date="2023-02-22T12:17:00Z" w:initials="KM">
    <w:p w14:paraId="44AF4A20" w14:textId="7306ACF2" w:rsidR="0084677D" w:rsidRDefault="0084677D" w:rsidP="007218FE">
      <w:pPr>
        <w:pStyle w:val="CommentText"/>
      </w:pPr>
      <w:r>
        <w:rPr>
          <w:rStyle w:val="CommentReference"/>
        </w:rPr>
        <w:annotationRef/>
      </w:r>
      <w:r>
        <w:t xml:space="preserve">You can add this as part of the technical acceptability if you wish. </w:t>
      </w:r>
    </w:p>
  </w:comment>
  <w:comment w:id="4" w:author="Yemisi Ariba" w:date="2023-02-22T18:23:00Z" w:initials="YA">
    <w:p w14:paraId="54BE3B4E" w14:textId="77777777" w:rsidR="001564F2" w:rsidRDefault="001564F2" w:rsidP="000F1B8D">
      <w:pPr>
        <w:pStyle w:val="CommentText"/>
      </w:pPr>
      <w:r>
        <w:rPr>
          <w:rStyle w:val="CommentReference"/>
        </w:rPr>
        <w:annotationRef/>
      </w:r>
      <w:r>
        <w:t>Alright, 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3AC645" w15:done="1"/>
  <w15:commentEx w15:paraId="2115EBC9" w15:paraIdParent="283AC645" w15:done="1"/>
  <w15:commentEx w15:paraId="44AF4A20" w15:done="1"/>
  <w15:commentEx w15:paraId="54BE3B4E" w15:paraIdParent="44AF4A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8623" w16cex:dateUtc="2023-02-22T17:16:00Z"/>
  <w16cex:commentExtensible w16cex:durableId="27A0DC2A" w16cex:dateUtc="2023-02-22T17:23:00Z"/>
  <w16cex:commentExtensible w16cex:durableId="27A0866E" w16cex:dateUtc="2023-02-22T17:17:00Z"/>
  <w16cex:commentExtensible w16cex:durableId="27A0DC38" w16cex:dateUtc="2023-02-22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3AC645" w16cid:durableId="27A08623"/>
  <w16cid:commentId w16cid:paraId="2115EBC9" w16cid:durableId="27A0DC2A"/>
  <w16cid:commentId w16cid:paraId="44AF4A20" w16cid:durableId="27A0866E"/>
  <w16cid:commentId w16cid:paraId="54BE3B4E" w16cid:durableId="27A0D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85DD" w14:textId="77777777" w:rsidR="007007C5" w:rsidRDefault="007007C5">
      <w:pPr>
        <w:spacing w:line="240" w:lineRule="auto"/>
      </w:pPr>
      <w:r>
        <w:separator/>
      </w:r>
    </w:p>
  </w:endnote>
  <w:endnote w:type="continuationSeparator" w:id="0">
    <w:p w14:paraId="0A85C4F6" w14:textId="77777777" w:rsidR="007007C5" w:rsidRDefault="007007C5">
      <w:pPr>
        <w:spacing w:line="240" w:lineRule="auto"/>
      </w:pPr>
      <w:r>
        <w:continuationSeparator/>
      </w:r>
    </w:p>
  </w:endnote>
  <w:endnote w:type="continuationNotice" w:id="1">
    <w:p w14:paraId="1701B2E3" w14:textId="77777777" w:rsidR="007007C5" w:rsidRDefault="00700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sdtPr>
    <w:sdtEndPr/>
    <w:sdtContent>
      <w:sdt>
        <w:sdtPr>
          <w:rPr>
            <w:rFonts w:ascii="Times New Roman" w:hAnsi="Times New Roman" w:cs="Times New Roman"/>
            <w:sz w:val="18"/>
            <w:szCs w:val="18"/>
          </w:rPr>
          <w:id w:val="860082579"/>
        </w:sdtPr>
        <w:sdtEndPr/>
        <w:sdtContent>
          <w:p w14:paraId="79AF4C0D" w14:textId="717AA5E9" w:rsidR="00605EB8" w:rsidRDefault="00605EB8">
            <w:pPr>
              <w:pStyle w:val="Footer"/>
              <w:rPr>
                <w:rFonts w:ascii="Times New Roman" w:hAnsi="Times New Roman" w:cs="Times New Roman"/>
                <w:sz w:val="18"/>
                <w:szCs w:val="18"/>
              </w:rPr>
            </w:pPr>
            <w:r w:rsidRPr="00605EB8">
              <w:rPr>
                <w:rFonts w:ascii="Times New Roman" w:hAnsi="Times New Roman" w:cs="Times New Roman"/>
                <w:sz w:val="18"/>
                <w:szCs w:val="18"/>
              </w:rPr>
              <w:t>RFQ NGA#0</w:t>
            </w:r>
            <w:r w:rsidR="00FD7EC2">
              <w:rPr>
                <w:rFonts w:ascii="Times New Roman" w:hAnsi="Times New Roman" w:cs="Times New Roman"/>
                <w:sz w:val="18"/>
                <w:szCs w:val="18"/>
              </w:rPr>
              <w:t>2</w:t>
            </w:r>
            <w:r w:rsidRPr="00605EB8">
              <w:rPr>
                <w:rFonts w:ascii="Times New Roman" w:hAnsi="Times New Roman" w:cs="Times New Roman"/>
                <w:sz w:val="18"/>
                <w:szCs w:val="18"/>
              </w:rPr>
              <w:t>-00</w:t>
            </w:r>
            <w:r w:rsidR="00FD7EC2">
              <w:rPr>
                <w:rFonts w:ascii="Times New Roman" w:hAnsi="Times New Roman" w:cs="Times New Roman"/>
                <w:sz w:val="18"/>
                <w:szCs w:val="18"/>
              </w:rPr>
              <w:t>2</w:t>
            </w:r>
            <w:r w:rsidRPr="00605EB8">
              <w:rPr>
                <w:rFonts w:ascii="Times New Roman" w:hAnsi="Times New Roman" w:cs="Times New Roman"/>
                <w:sz w:val="18"/>
                <w:szCs w:val="18"/>
              </w:rPr>
              <w:t>/202</w:t>
            </w:r>
            <w:r w:rsidR="00FD7EC2">
              <w:rPr>
                <w:rFonts w:ascii="Times New Roman" w:hAnsi="Times New Roman" w:cs="Times New Roman"/>
                <w:sz w:val="18"/>
                <w:szCs w:val="18"/>
              </w:rPr>
              <w:t>3</w:t>
            </w:r>
          </w:p>
          <w:p w14:paraId="2575D822" w14:textId="5156600A" w:rsidR="00E047B0" w:rsidRDefault="00134F61">
            <w:pPr>
              <w:pStyle w:val="Footer"/>
              <w:rPr>
                <w:rFonts w:ascii="Times New Roman" w:hAnsi="Times New Roman" w:cs="Times New Roman"/>
                <w:sz w:val="18"/>
                <w:szCs w:val="18"/>
              </w:rPr>
            </w:pPr>
            <w:proofErr w:type="spellStart"/>
            <w:r>
              <w:rPr>
                <w:rFonts w:ascii="Times New Roman" w:hAnsi="Times New Roman" w:cs="Times New Roman"/>
                <w:sz w:val="18"/>
                <w:szCs w:val="18"/>
              </w:rPr>
              <w:t>PRO-Cashew</w:t>
            </w:r>
            <w:proofErr w:type="spellEnd"/>
            <w:r>
              <w:rPr>
                <w:rFonts w:ascii="Times New Roman" w:hAnsi="Times New Roman" w:cs="Times New Roman"/>
                <w:sz w:val="18"/>
                <w:szCs w:val="18"/>
              </w:rPr>
              <w:t xml:space="preserve"> Project</w:t>
            </w:r>
          </w:p>
          <w:p w14:paraId="34F15F67" w14:textId="77777777"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 xml:space="preserve">Page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PAGE </w:instrText>
            </w:r>
            <w:r>
              <w:rPr>
                <w:rFonts w:ascii="Times New Roman" w:hAnsi="Times New Roman" w:cs="Times New Roman"/>
                <w:bCs/>
                <w:sz w:val="18"/>
                <w:szCs w:val="18"/>
              </w:rPr>
              <w:fldChar w:fldCharType="separate"/>
            </w:r>
            <w:r>
              <w:rPr>
                <w:rFonts w:ascii="Times New Roman" w:hAnsi="Times New Roman" w:cs="Times New Roman"/>
                <w:bCs/>
                <w:sz w:val="18"/>
                <w:szCs w:val="18"/>
              </w:rPr>
              <w:t>4</w:t>
            </w:r>
            <w:r>
              <w:rPr>
                <w:rFonts w:ascii="Times New Roman" w:hAnsi="Times New Roman" w:cs="Times New Roman"/>
                <w:bCs/>
                <w:sz w:val="18"/>
                <w:szCs w:val="18"/>
              </w:rPr>
              <w:fldChar w:fldCharType="end"/>
            </w:r>
            <w:r>
              <w:rPr>
                <w:rFonts w:ascii="Times New Roman" w:hAnsi="Times New Roman" w:cs="Times New Roman"/>
                <w:sz w:val="18"/>
                <w:szCs w:val="18"/>
              </w:rPr>
              <w:t xml:space="preserve"> of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NUMPAGES  </w:instrText>
            </w:r>
            <w:r>
              <w:rPr>
                <w:rFonts w:ascii="Times New Roman" w:hAnsi="Times New Roman" w:cs="Times New Roman"/>
                <w:bCs/>
                <w:sz w:val="18"/>
                <w:szCs w:val="18"/>
              </w:rPr>
              <w:fldChar w:fldCharType="separate"/>
            </w:r>
            <w:r>
              <w:rPr>
                <w:rFonts w:ascii="Times New Roman" w:hAnsi="Times New Roman" w:cs="Times New Roman"/>
                <w:bCs/>
                <w:sz w:val="18"/>
                <w:szCs w:val="18"/>
              </w:rPr>
              <w:t>8</w:t>
            </w:r>
            <w:r>
              <w:rPr>
                <w:rFonts w:ascii="Times New Roman" w:hAnsi="Times New Roman" w:cs="Times New Roman"/>
                <w:bCs/>
                <w:sz w:val="18"/>
                <w:szCs w:val="18"/>
              </w:rPr>
              <w:fldChar w:fldCharType="end"/>
            </w:r>
            <w:r>
              <w:rPr>
                <w:rFonts w:ascii="Times New Roman" w:hAnsi="Times New Roman" w:cs="Times New Roman"/>
                <w:bCs/>
                <w:sz w:val="18"/>
                <w:szCs w:val="18"/>
              </w:rPr>
              <w:tab/>
            </w:r>
            <w:r>
              <w:rPr>
                <w:rFonts w:ascii="Times New Roman" w:hAnsi="Times New Roman" w:cs="Times New Roman"/>
                <w:bCs/>
                <w:sz w:val="18"/>
                <w:szCs w:val="18"/>
              </w:rPr>
              <w:tab/>
              <w:t>V3 – October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5661" w14:textId="77777777" w:rsidR="007007C5" w:rsidRDefault="007007C5">
      <w:pPr>
        <w:spacing w:after="0"/>
      </w:pPr>
      <w:r>
        <w:separator/>
      </w:r>
    </w:p>
  </w:footnote>
  <w:footnote w:type="continuationSeparator" w:id="0">
    <w:p w14:paraId="27A8CF61" w14:textId="77777777" w:rsidR="007007C5" w:rsidRDefault="007007C5">
      <w:pPr>
        <w:spacing w:after="0"/>
      </w:pPr>
      <w:r>
        <w:continuationSeparator/>
      </w:r>
    </w:p>
  </w:footnote>
  <w:footnote w:type="continuationNotice" w:id="1">
    <w:p w14:paraId="364C7A64" w14:textId="77777777" w:rsidR="007007C5" w:rsidRDefault="00700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1F34" w14:textId="77777777" w:rsidR="00E047B0" w:rsidRDefault="00134F61">
    <w:pPr>
      <w:pStyle w:val="Header"/>
      <w:pBdr>
        <w:bottom w:val="single" w:sz="12" w:space="1" w:color="auto"/>
      </w:pBdr>
      <w:rPr>
        <w:rFonts w:ascii="Times New Roman" w:hAnsi="Times New Roman" w:cs="Times New Roman"/>
        <w:b/>
        <w:sz w:val="32"/>
        <w:szCs w:val="32"/>
      </w:rPr>
    </w:pPr>
    <w:r>
      <w:rPr>
        <w:rFonts w:ascii="Times New Roman" w:hAnsi="Times New Roman" w:cs="Times New Roman"/>
        <w:b/>
        <w:sz w:val="32"/>
        <w:szCs w:val="32"/>
      </w:rPr>
      <w:t>Request for Quotations</w:t>
    </w:r>
  </w:p>
  <w:p w14:paraId="02BECCAF" w14:textId="77777777" w:rsidR="00E047B0" w:rsidRDefault="00E047B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BF9"/>
    <w:multiLevelType w:val="multilevel"/>
    <w:tmpl w:val="0F735BF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260345"/>
    <w:multiLevelType w:val="multilevel"/>
    <w:tmpl w:val="520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EF4"/>
    <w:multiLevelType w:val="multilevel"/>
    <w:tmpl w:val="12364E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C1A15"/>
    <w:multiLevelType w:val="multilevel"/>
    <w:tmpl w:val="253C1A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3D9242C"/>
    <w:multiLevelType w:val="multilevel"/>
    <w:tmpl w:val="43D9242C"/>
    <w:lvl w:ilvl="0">
      <w:start w:val="1"/>
      <w:numFmt w:val="lowerLetter"/>
      <w:lvlText w:val="(%1)"/>
      <w:lvlJc w:val="left"/>
      <w:pPr>
        <w:ind w:left="720" w:hanging="360"/>
      </w:pPr>
      <w:rPr>
        <w:b w:val="0"/>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C172B"/>
    <w:multiLevelType w:val="multilevel"/>
    <w:tmpl w:val="55EC172B"/>
    <w:lvl w:ilvl="0">
      <w:start w:val="3"/>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8C24E9F"/>
    <w:multiLevelType w:val="multilevel"/>
    <w:tmpl w:val="58C24E9F"/>
    <w:lvl w:ilvl="0">
      <w:start w:val="1"/>
      <w:numFmt w:val="decimal"/>
      <w:lvlText w:val="%1."/>
      <w:lvlJc w:val="left"/>
      <w:pPr>
        <w:ind w:left="720" w:hanging="360"/>
      </w:pPr>
      <w:rPr>
        <w:rFonts w:cstheme="minorBidi" w:hint="default"/>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ED0B5A"/>
    <w:multiLevelType w:val="multilevel"/>
    <w:tmpl w:val="5AED0B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8263825"/>
    <w:multiLevelType w:val="multilevel"/>
    <w:tmpl w:val="682638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B172EC"/>
    <w:multiLevelType w:val="multilevel"/>
    <w:tmpl w:val="69B172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5A6014"/>
    <w:multiLevelType w:val="multilevel"/>
    <w:tmpl w:val="785A6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AA571D8"/>
    <w:multiLevelType w:val="hybridMultilevel"/>
    <w:tmpl w:val="790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515206">
    <w:abstractNumId w:val="6"/>
  </w:num>
  <w:num w:numId="2" w16cid:durableId="178738106">
    <w:abstractNumId w:val="5"/>
  </w:num>
  <w:num w:numId="3" w16cid:durableId="196241923">
    <w:abstractNumId w:val="0"/>
  </w:num>
  <w:num w:numId="4" w16cid:durableId="1192305604">
    <w:abstractNumId w:val="7"/>
  </w:num>
  <w:num w:numId="5" w16cid:durableId="1478452778">
    <w:abstractNumId w:val="8"/>
  </w:num>
  <w:num w:numId="6" w16cid:durableId="160318280">
    <w:abstractNumId w:val="9"/>
  </w:num>
  <w:num w:numId="7" w16cid:durableId="1562593698">
    <w:abstractNumId w:val="3"/>
  </w:num>
  <w:num w:numId="8" w16cid:durableId="32002255">
    <w:abstractNumId w:val="10"/>
  </w:num>
  <w:num w:numId="9" w16cid:durableId="91509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00177">
    <w:abstractNumId w:val="2"/>
  </w:num>
  <w:num w:numId="11" w16cid:durableId="273293589">
    <w:abstractNumId w:val="1"/>
  </w:num>
  <w:num w:numId="12" w16cid:durableId="19681969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dar Maow">
    <w15:presenceInfo w15:providerId="None" w15:userId="Khadar Maow"/>
  </w15:person>
  <w15:person w15:author="Yemisi Ariba">
    <w15:presenceInfo w15:providerId="AD" w15:userId="S::yariba@cnfa-procashew.org::d837adfe-3610-4511-9cbf-ac6428307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TQ0NDezsDQyNzZU0lEKTi0uzszPAykwNK8FAB1IF+ktAAAA"/>
  </w:docVars>
  <w:rsids>
    <w:rsidRoot w:val="00A24C20"/>
    <w:rsid w:val="000064D8"/>
    <w:rsid w:val="00015DCC"/>
    <w:rsid w:val="00016C78"/>
    <w:rsid w:val="00021FF3"/>
    <w:rsid w:val="00044DC7"/>
    <w:rsid w:val="00063CE6"/>
    <w:rsid w:val="00074327"/>
    <w:rsid w:val="00077BBC"/>
    <w:rsid w:val="00087313"/>
    <w:rsid w:val="00095304"/>
    <w:rsid w:val="000A0D30"/>
    <w:rsid w:val="000B447D"/>
    <w:rsid w:val="000B7B8D"/>
    <w:rsid w:val="000C72CC"/>
    <w:rsid w:val="000C7C62"/>
    <w:rsid w:val="000D40EE"/>
    <w:rsid w:val="000E5225"/>
    <w:rsid w:val="000F0029"/>
    <w:rsid w:val="000F6465"/>
    <w:rsid w:val="00110FE6"/>
    <w:rsid w:val="0013361D"/>
    <w:rsid w:val="00134F61"/>
    <w:rsid w:val="00143C15"/>
    <w:rsid w:val="001447E0"/>
    <w:rsid w:val="00151355"/>
    <w:rsid w:val="001564F2"/>
    <w:rsid w:val="00197772"/>
    <w:rsid w:val="001C426F"/>
    <w:rsid w:val="001D6DC5"/>
    <w:rsid w:val="001E0C8E"/>
    <w:rsid w:val="001F4485"/>
    <w:rsid w:val="002063C3"/>
    <w:rsid w:val="00221963"/>
    <w:rsid w:val="002224FB"/>
    <w:rsid w:val="00222ACC"/>
    <w:rsid w:val="002246B8"/>
    <w:rsid w:val="00242D63"/>
    <w:rsid w:val="00250A33"/>
    <w:rsid w:val="00267E33"/>
    <w:rsid w:val="00270AA7"/>
    <w:rsid w:val="00274983"/>
    <w:rsid w:val="00284C0A"/>
    <w:rsid w:val="002A2EE0"/>
    <w:rsid w:val="002A30AB"/>
    <w:rsid w:val="002E38CC"/>
    <w:rsid w:val="002F4A42"/>
    <w:rsid w:val="00320C2A"/>
    <w:rsid w:val="00334F01"/>
    <w:rsid w:val="0034753E"/>
    <w:rsid w:val="00375203"/>
    <w:rsid w:val="00377B5E"/>
    <w:rsid w:val="00392696"/>
    <w:rsid w:val="00393BF1"/>
    <w:rsid w:val="003B1520"/>
    <w:rsid w:val="003B6B49"/>
    <w:rsid w:val="003D01A3"/>
    <w:rsid w:val="003D7498"/>
    <w:rsid w:val="003D7CAA"/>
    <w:rsid w:val="003E0F51"/>
    <w:rsid w:val="003F03A0"/>
    <w:rsid w:val="004326A2"/>
    <w:rsid w:val="00434F54"/>
    <w:rsid w:val="0043574C"/>
    <w:rsid w:val="004409F0"/>
    <w:rsid w:val="00440E71"/>
    <w:rsid w:val="004834F3"/>
    <w:rsid w:val="00486DAB"/>
    <w:rsid w:val="004872A2"/>
    <w:rsid w:val="004A0270"/>
    <w:rsid w:val="004A03F9"/>
    <w:rsid w:val="004B50D9"/>
    <w:rsid w:val="004B5542"/>
    <w:rsid w:val="004C4687"/>
    <w:rsid w:val="004D7ABC"/>
    <w:rsid w:val="004E66F2"/>
    <w:rsid w:val="004F00FE"/>
    <w:rsid w:val="00507CF6"/>
    <w:rsid w:val="00515075"/>
    <w:rsid w:val="005228F9"/>
    <w:rsid w:val="0052330F"/>
    <w:rsid w:val="0052506D"/>
    <w:rsid w:val="00542179"/>
    <w:rsid w:val="00543F8D"/>
    <w:rsid w:val="005477C7"/>
    <w:rsid w:val="0055648F"/>
    <w:rsid w:val="0057433E"/>
    <w:rsid w:val="00574D35"/>
    <w:rsid w:val="00575EC4"/>
    <w:rsid w:val="00580078"/>
    <w:rsid w:val="00581B54"/>
    <w:rsid w:val="00584524"/>
    <w:rsid w:val="005B1894"/>
    <w:rsid w:val="005B3809"/>
    <w:rsid w:val="005D6B85"/>
    <w:rsid w:val="005F4019"/>
    <w:rsid w:val="00605EB8"/>
    <w:rsid w:val="006131DA"/>
    <w:rsid w:val="00616244"/>
    <w:rsid w:val="00622A0A"/>
    <w:rsid w:val="00623046"/>
    <w:rsid w:val="006258AF"/>
    <w:rsid w:val="00627F3E"/>
    <w:rsid w:val="0063261A"/>
    <w:rsid w:val="00645883"/>
    <w:rsid w:val="00650D92"/>
    <w:rsid w:val="00656EA0"/>
    <w:rsid w:val="0066177F"/>
    <w:rsid w:val="00661A12"/>
    <w:rsid w:val="00666FD0"/>
    <w:rsid w:val="00680265"/>
    <w:rsid w:val="00683115"/>
    <w:rsid w:val="00694E83"/>
    <w:rsid w:val="006B41D6"/>
    <w:rsid w:val="006C39DC"/>
    <w:rsid w:val="006C6308"/>
    <w:rsid w:val="006D2553"/>
    <w:rsid w:val="006D4BDB"/>
    <w:rsid w:val="006E60C8"/>
    <w:rsid w:val="006F2F9D"/>
    <w:rsid w:val="007007C5"/>
    <w:rsid w:val="00705318"/>
    <w:rsid w:val="0072244A"/>
    <w:rsid w:val="0074468D"/>
    <w:rsid w:val="00750C00"/>
    <w:rsid w:val="00752CBC"/>
    <w:rsid w:val="00757489"/>
    <w:rsid w:val="007614F2"/>
    <w:rsid w:val="007A0497"/>
    <w:rsid w:val="007B20DC"/>
    <w:rsid w:val="007C06F1"/>
    <w:rsid w:val="007C43F8"/>
    <w:rsid w:val="007F4C0A"/>
    <w:rsid w:val="0081060D"/>
    <w:rsid w:val="00813C67"/>
    <w:rsid w:val="00814750"/>
    <w:rsid w:val="008332A0"/>
    <w:rsid w:val="008444E9"/>
    <w:rsid w:val="0084677D"/>
    <w:rsid w:val="00854FF6"/>
    <w:rsid w:val="00863D75"/>
    <w:rsid w:val="00867941"/>
    <w:rsid w:val="00870391"/>
    <w:rsid w:val="008768A9"/>
    <w:rsid w:val="008821F6"/>
    <w:rsid w:val="00891D5F"/>
    <w:rsid w:val="008A038E"/>
    <w:rsid w:val="008A08AA"/>
    <w:rsid w:val="008B4447"/>
    <w:rsid w:val="008C57D4"/>
    <w:rsid w:val="00914D07"/>
    <w:rsid w:val="00920D6B"/>
    <w:rsid w:val="00924C3D"/>
    <w:rsid w:val="00933592"/>
    <w:rsid w:val="00946C41"/>
    <w:rsid w:val="00963502"/>
    <w:rsid w:val="009636F4"/>
    <w:rsid w:val="009759E8"/>
    <w:rsid w:val="00983743"/>
    <w:rsid w:val="009858AC"/>
    <w:rsid w:val="00985D0E"/>
    <w:rsid w:val="00996F72"/>
    <w:rsid w:val="009974D0"/>
    <w:rsid w:val="009A4800"/>
    <w:rsid w:val="009A4ABB"/>
    <w:rsid w:val="009B00C2"/>
    <w:rsid w:val="009C267C"/>
    <w:rsid w:val="009E4390"/>
    <w:rsid w:val="009E4719"/>
    <w:rsid w:val="009F01F3"/>
    <w:rsid w:val="00A042BF"/>
    <w:rsid w:val="00A24C20"/>
    <w:rsid w:val="00A27972"/>
    <w:rsid w:val="00A408F2"/>
    <w:rsid w:val="00A65B36"/>
    <w:rsid w:val="00A678BA"/>
    <w:rsid w:val="00A7220B"/>
    <w:rsid w:val="00A74140"/>
    <w:rsid w:val="00A80FFA"/>
    <w:rsid w:val="00A86CD1"/>
    <w:rsid w:val="00A87AB6"/>
    <w:rsid w:val="00AC5B0F"/>
    <w:rsid w:val="00B10681"/>
    <w:rsid w:val="00B118C5"/>
    <w:rsid w:val="00B2285F"/>
    <w:rsid w:val="00B34A6E"/>
    <w:rsid w:val="00B3756A"/>
    <w:rsid w:val="00B54A0B"/>
    <w:rsid w:val="00B560D8"/>
    <w:rsid w:val="00B61B14"/>
    <w:rsid w:val="00B71B94"/>
    <w:rsid w:val="00B775A9"/>
    <w:rsid w:val="00B8393F"/>
    <w:rsid w:val="00B90DDF"/>
    <w:rsid w:val="00B91A50"/>
    <w:rsid w:val="00B935CC"/>
    <w:rsid w:val="00BA250E"/>
    <w:rsid w:val="00BB78EF"/>
    <w:rsid w:val="00BC7816"/>
    <w:rsid w:val="00BC7FFB"/>
    <w:rsid w:val="00BD75CA"/>
    <w:rsid w:val="00C072FA"/>
    <w:rsid w:val="00C34B1E"/>
    <w:rsid w:val="00C63935"/>
    <w:rsid w:val="00C708C1"/>
    <w:rsid w:val="00C7117C"/>
    <w:rsid w:val="00C748CD"/>
    <w:rsid w:val="00C7755A"/>
    <w:rsid w:val="00C93BC7"/>
    <w:rsid w:val="00C95879"/>
    <w:rsid w:val="00CA0304"/>
    <w:rsid w:val="00CB02D8"/>
    <w:rsid w:val="00CB1A63"/>
    <w:rsid w:val="00CC1168"/>
    <w:rsid w:val="00CC2230"/>
    <w:rsid w:val="00CD08D7"/>
    <w:rsid w:val="00CD5DEF"/>
    <w:rsid w:val="00CD6273"/>
    <w:rsid w:val="00CE0471"/>
    <w:rsid w:val="00CE2441"/>
    <w:rsid w:val="00CE2DEA"/>
    <w:rsid w:val="00CE7DF1"/>
    <w:rsid w:val="00D43D78"/>
    <w:rsid w:val="00D4459E"/>
    <w:rsid w:val="00D44C9C"/>
    <w:rsid w:val="00D527E9"/>
    <w:rsid w:val="00D61C4D"/>
    <w:rsid w:val="00D67417"/>
    <w:rsid w:val="00D67C80"/>
    <w:rsid w:val="00D871D1"/>
    <w:rsid w:val="00D9473A"/>
    <w:rsid w:val="00DD3D82"/>
    <w:rsid w:val="00DD713D"/>
    <w:rsid w:val="00E012BE"/>
    <w:rsid w:val="00E047B0"/>
    <w:rsid w:val="00E065EE"/>
    <w:rsid w:val="00E146FB"/>
    <w:rsid w:val="00E23B74"/>
    <w:rsid w:val="00E65829"/>
    <w:rsid w:val="00E84E07"/>
    <w:rsid w:val="00E87D87"/>
    <w:rsid w:val="00E93F35"/>
    <w:rsid w:val="00EA41AC"/>
    <w:rsid w:val="00EA743F"/>
    <w:rsid w:val="00EB0754"/>
    <w:rsid w:val="00EB64AF"/>
    <w:rsid w:val="00EC4851"/>
    <w:rsid w:val="00EC5A84"/>
    <w:rsid w:val="00EC6F37"/>
    <w:rsid w:val="00ED2362"/>
    <w:rsid w:val="00EE1164"/>
    <w:rsid w:val="00EE6FC1"/>
    <w:rsid w:val="00F01B2A"/>
    <w:rsid w:val="00F06477"/>
    <w:rsid w:val="00F06B8E"/>
    <w:rsid w:val="00F10DBF"/>
    <w:rsid w:val="00F20F34"/>
    <w:rsid w:val="00F21032"/>
    <w:rsid w:val="00F55BE1"/>
    <w:rsid w:val="00F601B7"/>
    <w:rsid w:val="00F60338"/>
    <w:rsid w:val="00F664D8"/>
    <w:rsid w:val="00F8292D"/>
    <w:rsid w:val="00F86252"/>
    <w:rsid w:val="00FA3A35"/>
    <w:rsid w:val="00FB7244"/>
    <w:rsid w:val="00FD7EC2"/>
    <w:rsid w:val="00FE2E53"/>
    <w:rsid w:val="00FE6E80"/>
    <w:rsid w:val="00FF4D98"/>
    <w:rsid w:val="060C6192"/>
    <w:rsid w:val="0862ED31"/>
    <w:rsid w:val="091B3707"/>
    <w:rsid w:val="0B8F839E"/>
    <w:rsid w:val="0DA151CA"/>
    <w:rsid w:val="0DEF9E0C"/>
    <w:rsid w:val="0EF8DED4"/>
    <w:rsid w:val="10FE029F"/>
    <w:rsid w:val="1130107B"/>
    <w:rsid w:val="12793CBC"/>
    <w:rsid w:val="12934305"/>
    <w:rsid w:val="13106E2D"/>
    <w:rsid w:val="1454B79B"/>
    <w:rsid w:val="154E3D59"/>
    <w:rsid w:val="15F87C37"/>
    <w:rsid w:val="1E419774"/>
    <w:rsid w:val="21F20A0B"/>
    <w:rsid w:val="225430CD"/>
    <w:rsid w:val="235D7195"/>
    <w:rsid w:val="23E01052"/>
    <w:rsid w:val="26272444"/>
    <w:rsid w:val="27836C86"/>
    <w:rsid w:val="2A98A852"/>
    <w:rsid w:val="2F39057F"/>
    <w:rsid w:val="31DC08C5"/>
    <w:rsid w:val="32249950"/>
    <w:rsid w:val="3321127E"/>
    <w:rsid w:val="38FD0337"/>
    <w:rsid w:val="39C93233"/>
    <w:rsid w:val="39F32B4D"/>
    <w:rsid w:val="430A903F"/>
    <w:rsid w:val="439C933C"/>
    <w:rsid w:val="44B87BFF"/>
    <w:rsid w:val="455EF1D5"/>
    <w:rsid w:val="460385C7"/>
    <w:rsid w:val="48574BF4"/>
    <w:rsid w:val="486818BD"/>
    <w:rsid w:val="4930636C"/>
    <w:rsid w:val="5129CEC4"/>
    <w:rsid w:val="529F399E"/>
    <w:rsid w:val="576650F5"/>
    <w:rsid w:val="580EE490"/>
    <w:rsid w:val="5977A30C"/>
    <w:rsid w:val="5ACB8966"/>
    <w:rsid w:val="5BB40F0F"/>
    <w:rsid w:val="5C21A97A"/>
    <w:rsid w:val="5E96996E"/>
    <w:rsid w:val="5F3BD7D2"/>
    <w:rsid w:val="6148EF50"/>
    <w:rsid w:val="68E5EEEE"/>
    <w:rsid w:val="6962B1CF"/>
    <w:rsid w:val="6BFFD117"/>
    <w:rsid w:val="6C5CE635"/>
    <w:rsid w:val="6CFD1FD3"/>
    <w:rsid w:val="6D061F96"/>
    <w:rsid w:val="6D110A64"/>
    <w:rsid w:val="6D60CFB0"/>
    <w:rsid w:val="6D6BBC9D"/>
    <w:rsid w:val="6F5C1296"/>
    <w:rsid w:val="75DC5E3E"/>
    <w:rsid w:val="782D16DD"/>
    <w:rsid w:val="78E9CC7F"/>
    <w:rsid w:val="79ACF658"/>
    <w:rsid w:val="7B60DB90"/>
    <w:rsid w:val="7F84C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4C9291"/>
  <w15:docId w15:val="{3011B496-364C-45E4-813A-CCDDAF3A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032"/>
    <w:pPr>
      <w:spacing w:after="200" w:line="276" w:lineRule="auto"/>
    </w:pPr>
    <w:rPr>
      <w:sz w:val="22"/>
      <w:szCs w:val="22"/>
    </w:rPr>
  </w:style>
  <w:style w:type="paragraph" w:styleId="Heading1">
    <w:name w:val="heading 1"/>
    <w:basedOn w:val="Normal"/>
    <w:next w:val="Normal"/>
    <w:link w:val="Heading1Char"/>
    <w:uiPriority w:val="1"/>
    <w:qFormat/>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uiPriority w:val="1"/>
    <w:qFormat/>
    <w:rPr>
      <w:rFonts w:ascii="Calibri" w:eastAsia="Calibri" w:hAnsi="Calibri"/>
      <w:b/>
      <w:bCs/>
      <w:sz w:val="28"/>
      <w:szCs w:val="28"/>
    </w:rPr>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1"/>
    <w:qFormat/>
    <w:locked/>
  </w:style>
  <w:style w:type="paragraph" w:styleId="Revision">
    <w:name w:val="Revision"/>
    <w:hidden/>
    <w:uiPriority w:val="99"/>
    <w:semiHidden/>
    <w:rsid w:val="000C72CC"/>
    <w:rPr>
      <w:sz w:val="22"/>
      <w:szCs w:val="22"/>
    </w:rPr>
  </w:style>
  <w:style w:type="character" w:styleId="FollowedHyperlink">
    <w:name w:val="FollowedHyperlink"/>
    <w:basedOn w:val="DefaultParagraphFont"/>
    <w:uiPriority w:val="99"/>
    <w:semiHidden/>
    <w:unhideWhenUsed/>
    <w:rsid w:val="00F20F34"/>
    <w:rPr>
      <w:color w:val="800080" w:themeColor="followedHyperlink"/>
      <w:u w:val="single"/>
    </w:rPr>
  </w:style>
  <w:style w:type="character" w:styleId="UnresolvedMention">
    <w:name w:val="Unresolved Mention"/>
    <w:basedOn w:val="DefaultParagraphFont"/>
    <w:uiPriority w:val="99"/>
    <w:semiHidden/>
    <w:unhideWhenUsed/>
    <w:rsid w:val="000B7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061">
      <w:bodyDiv w:val="1"/>
      <w:marLeft w:val="0"/>
      <w:marRight w:val="0"/>
      <w:marTop w:val="0"/>
      <w:marBottom w:val="0"/>
      <w:divBdr>
        <w:top w:val="none" w:sz="0" w:space="0" w:color="auto"/>
        <w:left w:val="none" w:sz="0" w:space="0" w:color="auto"/>
        <w:bottom w:val="none" w:sz="0" w:space="0" w:color="auto"/>
        <w:right w:val="none" w:sz="0" w:space="0" w:color="auto"/>
      </w:divBdr>
    </w:div>
    <w:div w:id="46400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ga@cnfa-procashew.org" TargetMode="External"/><Relationship Id="rId18" Type="http://schemas.openxmlformats.org/officeDocument/2006/relationships/hyperlink" Target="https://cnfa-my.sharepoint.com/:b:/g/personal/yariba_cnfa-procashew_org/EXCcp1p4Dr1KokIayceYaaMB-Jpi8n1iAbnQg1FWlQrNaw?e=LkUoRw" TargetMode="External"/><Relationship Id="rId26" Type="http://schemas.openxmlformats.org/officeDocument/2006/relationships/hyperlink" Target="https://cnfa-my.sharepoint.com/:b:/g/personal/yariba_cnfa-procashew_org/EdPJkT1fgvtCgfRXYvV66iAB_h9v9HRjl5nsu3huHB209w?e=B5Kb34" TargetMode="External"/><Relationship Id="rId3" Type="http://schemas.openxmlformats.org/officeDocument/2006/relationships/customXml" Target="../customXml/item3.xml"/><Relationship Id="rId21" Type="http://schemas.openxmlformats.org/officeDocument/2006/relationships/hyperlink" Target="https://cnfa-my.sharepoint.com/:b:/g/personal/yariba_cnfa-procashew_org/EV2goy_debxHpcCz4pWDkyEB4MgZUhJ0HYcX7Ai09P_3Dw?e=aZkkg8" TargetMode="External"/><Relationship Id="rId7" Type="http://schemas.openxmlformats.org/officeDocument/2006/relationships/settings" Target="settings.xml"/><Relationship Id="rId12" Type="http://schemas.openxmlformats.org/officeDocument/2006/relationships/hyperlink" Target="mailto:procurement-nga@cnfa-procashew.org" TargetMode="External"/><Relationship Id="rId17" Type="http://schemas.microsoft.com/office/2018/08/relationships/commentsExtensible" Target="commentsExtensible.xml"/><Relationship Id="rId25" Type="http://schemas.openxmlformats.org/officeDocument/2006/relationships/hyperlink" Target="https://cnfa-my.sharepoint.com/:b:/g/personal/yariba_cnfa-procashew_org/Eeb_ycqFogBHkNPLz0YLVwAB6ZdJTU2zEeRne2GyVhQtsQ?e=KCUJpQ"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cnfa-my.sharepoint.com/:b:/g/personal/yariba_cnfa-procashew_org/EZY7ztz7NllBhxdzI62z_vwBY8ikH6gh0hv5UUOn4x1NVw?e=5cTIL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nfa-my.sharepoint.com/:b:/g/personal/yariba_cnfa-procashew_org/EUJtxWMzFiJAiPg8_bqVaXwBUWVD0pWQrM8CmInl91zYuA?e=GCQkTv"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cnfa-my.sharepoint.com/:b:/g/personal/yariba_cnfa-procashew_org/EZROGokbuIZKsxTxd_5yHZwBipECCqjDyzPz-0LjLEbwjw?e=dZXqaz"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nfa-my.sharepoint.com/:b:/g/personal/yariba_cnfa-procashew_org/EVCJzOCw0sBJvByLg6LVbGABT_vwkWaFGdNL_8h1BT8aEQ?e=fwFwa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cnfa-my.sharepoint.com/:b:/g/personal/yariba_cnfa-procashew_org/EboBgh7RMltAlPjjkqyFkSgBrvC6Z3-JpWmMe6fZpilbNQ?e=MVgT4B"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dcb715-8e52-4207-bdb0-17e9cfb18c03">
      <Terms xmlns="http://schemas.microsoft.com/office/infopath/2007/PartnerControls"/>
    </lcf76f155ced4ddcb4097134ff3c332f>
    <TaxCatchAll xmlns="951e8edc-c6c0-473a-84a8-7be1c86e28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975104AEFB834BBDFD816C1F102A33" ma:contentTypeVersion="16" ma:contentTypeDescription="Create a new document." ma:contentTypeScope="" ma:versionID="e81a03f66f6d3ea7c0b029f6e6503edf">
  <xsd:schema xmlns:xsd="http://www.w3.org/2001/XMLSchema" xmlns:xs="http://www.w3.org/2001/XMLSchema" xmlns:p="http://schemas.microsoft.com/office/2006/metadata/properties" xmlns:ns2="12dcb715-8e52-4207-bdb0-17e9cfb18c03" xmlns:ns3="951e8edc-c6c0-473a-84a8-7be1c86e28f5" targetNamespace="http://schemas.microsoft.com/office/2006/metadata/properties" ma:root="true" ma:fieldsID="d96a26fa35c6cf14de92833b33034f0c" ns2:_="" ns3:_="">
    <xsd:import namespace="12dcb715-8e52-4207-bdb0-17e9cfb18c03"/>
    <xsd:import namespace="951e8edc-c6c0-473a-84a8-7be1c86e2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b715-8e52-4207-bdb0-17e9cfb18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e8edc-c6c0-473a-84a8-7be1c86e28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dc818e-61df-459a-8b51-ff35e5416493}" ma:internalName="TaxCatchAll" ma:showField="CatchAllData" ma:web="951e8edc-c6c0-473a-84a8-7be1c86e2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91E98-4E76-4FDA-9ADE-C9AA4D586DB8}">
  <ds:schemaRefs>
    <ds:schemaRef ds:uri="http://schemas.openxmlformats.org/officeDocument/2006/bibliography"/>
  </ds:schemaRefs>
</ds:datastoreItem>
</file>

<file path=customXml/itemProps2.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3.xml><?xml version="1.0" encoding="utf-8"?>
<ds:datastoreItem xmlns:ds="http://schemas.openxmlformats.org/officeDocument/2006/customXml" ds:itemID="{1A678C26-466A-4EBD-8722-2772C4F58541}">
  <ds:schemaRefs>
    <ds:schemaRef ds:uri="12dcb715-8e52-4207-bdb0-17e9cfb18c03"/>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951e8edc-c6c0-473a-84a8-7be1c86e28f5"/>
  </ds:schemaRefs>
</ds:datastoreItem>
</file>

<file path=customXml/itemProps4.xml><?xml version="1.0" encoding="utf-8"?>
<ds:datastoreItem xmlns:ds="http://schemas.openxmlformats.org/officeDocument/2006/customXml" ds:itemID="{DA5388CE-88E4-4891-80B0-56CC1DD9E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b715-8e52-4207-bdb0-17e9cfb18c03"/>
    <ds:schemaRef ds:uri="951e8edc-c6c0-473a-84a8-7be1c86e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3154</Words>
  <Characters>17978</Characters>
  <Application>Microsoft Office Word</Application>
  <DocSecurity>0</DocSecurity>
  <Lines>149</Lines>
  <Paragraphs>42</Paragraphs>
  <ScaleCrop>false</ScaleCrop>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Connor</dc:creator>
  <cp:keywords/>
  <cp:lastModifiedBy>Yemisi Ariba</cp:lastModifiedBy>
  <cp:revision>2</cp:revision>
  <dcterms:created xsi:type="dcterms:W3CDTF">2023-02-23T08:54:00Z</dcterms:created>
  <dcterms:modified xsi:type="dcterms:W3CDTF">2023-02-23T08:54:00Z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0x01010091975104AEFB834BBDFD816C1F102A33</vt:lpwstr>
  </property>
  <property fmtid="{D5CDD505-2E9C-101B-9397-08002B2CF9AE}" pid="3" name="KSOProductBuildVer">
    <vt:lpwstr>1033-11.2.0.11191</vt:lpwstr>
  </property>
  <property fmtid="{D5CDD505-2E9C-101B-9397-08002B2CF9AE}" pid="4" name="ICV">
    <vt:lpwstr>D687F846A4794C298E1C941510D0A687</vt:lpwstr>
  </property>
  <property fmtid="{D5CDD505-2E9C-101B-9397-08002B2CF9AE}" pid="5" name="MediaServiceImageTags">
    <vt:lpwstr/>
  </property>
</Properties>
</file>