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2DA40A1D" w14:textId="63803C6C" w:rsidR="00581B8D" w:rsidRPr="00564B1C" w:rsidRDefault="007D6BB3" w:rsidP="00331EE3">
            <w:pPr>
              <w:rPr>
                <w:rFonts w:ascii="Arial" w:hAnsi="Arial" w:cs="Arial"/>
                <w:sz w:val="22"/>
              </w:rPr>
            </w:pPr>
            <w:r>
              <w:rPr>
                <w:rFonts w:ascii="Arial" w:hAnsi="Arial" w:cs="Arial"/>
                <w:sz w:val="22"/>
              </w:rPr>
              <w:t>Talent Acquisition Specialist</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324AED84" w14:textId="00F8057A" w:rsidR="00581B8D" w:rsidRPr="00564B1C" w:rsidRDefault="000B0508" w:rsidP="00331EE3">
            <w:pPr>
              <w:rPr>
                <w:rFonts w:ascii="Arial" w:hAnsi="Arial" w:cs="Arial"/>
                <w:sz w:val="22"/>
              </w:rPr>
            </w:pPr>
            <w:r>
              <w:rPr>
                <w:rFonts w:ascii="Arial" w:hAnsi="Arial" w:cs="Arial"/>
                <w:sz w:val="22"/>
              </w:rPr>
              <w:t>People &amp; Culture</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044ADEB1" w14:textId="71736380" w:rsidR="00581B8D" w:rsidRPr="00564B1C" w:rsidRDefault="000B0508" w:rsidP="00331EE3">
            <w:pPr>
              <w:rPr>
                <w:rFonts w:ascii="Arial" w:hAnsi="Arial" w:cs="Arial"/>
                <w:sz w:val="22"/>
              </w:rPr>
            </w:pPr>
            <w:r>
              <w:rPr>
                <w:rFonts w:ascii="Arial" w:hAnsi="Arial" w:cs="Arial"/>
                <w:sz w:val="22"/>
              </w:rPr>
              <w:t xml:space="preserve">Head of </w:t>
            </w:r>
            <w:r w:rsidR="007D6BB3">
              <w:rPr>
                <w:rFonts w:ascii="Arial" w:hAnsi="Arial" w:cs="Arial"/>
                <w:sz w:val="22"/>
              </w:rPr>
              <w:t xml:space="preserve">Talent Acquisition </w:t>
            </w:r>
          </w:p>
        </w:tc>
      </w:tr>
      <w:tr w:rsidR="003F3EF3" w:rsidRPr="00C7084C" w14:paraId="4034A6F0" w14:textId="77777777" w:rsidTr="00D1003B">
        <w:tc>
          <w:tcPr>
            <w:tcW w:w="2830" w:type="dxa"/>
            <w:tcBorders>
              <w:bottom w:val="single" w:sz="4" w:space="0" w:color="0072CE"/>
            </w:tcBorders>
          </w:tcPr>
          <w:p w14:paraId="126EDCE1" w14:textId="02B1F95B"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p>
        </w:tc>
        <w:tc>
          <w:tcPr>
            <w:tcW w:w="1843" w:type="dxa"/>
            <w:tcBorders>
              <w:bottom w:val="single" w:sz="4" w:space="0" w:color="0072CE"/>
            </w:tcBorders>
          </w:tcPr>
          <w:p w14:paraId="421C6E98" w14:textId="0187B473" w:rsidR="003F3EF3" w:rsidRPr="00564B1C" w:rsidRDefault="000B0508" w:rsidP="0027449C">
            <w:pPr>
              <w:rPr>
                <w:rFonts w:ascii="Arial" w:hAnsi="Arial" w:cs="Arial"/>
                <w:sz w:val="22"/>
              </w:rPr>
            </w:pPr>
            <w:r>
              <w:rPr>
                <w:rFonts w:ascii="Arial" w:hAnsi="Arial" w:cs="Arial"/>
                <w:sz w:val="22"/>
              </w:rPr>
              <w:t>Flexible</w:t>
            </w:r>
          </w:p>
        </w:tc>
        <w:tc>
          <w:tcPr>
            <w:tcW w:w="2233" w:type="dxa"/>
            <w:tcBorders>
              <w:bottom w:val="single" w:sz="4" w:space="0" w:color="0072CE"/>
            </w:tcBorders>
          </w:tcPr>
          <w:p w14:paraId="57CB824D" w14:textId="23141A75" w:rsidR="003F3EF3" w:rsidRPr="00564B1C" w:rsidRDefault="003F3EF3" w:rsidP="00331EE3">
            <w:pPr>
              <w:rPr>
                <w:rFonts w:ascii="Arial" w:hAnsi="Arial" w:cs="Arial"/>
                <w:sz w:val="22"/>
              </w:rPr>
            </w:pPr>
            <w:r w:rsidRPr="00564B1C">
              <w:rPr>
                <w:rFonts w:ascii="Arial" w:hAnsi="Arial" w:cs="Arial"/>
                <w:sz w:val="22"/>
              </w:rPr>
              <w:t>Travel required</w:t>
            </w:r>
            <w:r w:rsidR="00564B1C" w:rsidRPr="00564B1C">
              <w:rPr>
                <w:rFonts w:ascii="Arial" w:hAnsi="Arial" w:cs="Arial"/>
                <w:sz w:val="22"/>
              </w:rPr>
              <w:t>:</w:t>
            </w:r>
          </w:p>
        </w:tc>
        <w:tc>
          <w:tcPr>
            <w:tcW w:w="2303" w:type="dxa"/>
            <w:tcBorders>
              <w:bottom w:val="single" w:sz="4" w:space="0" w:color="0072CE"/>
            </w:tcBorders>
          </w:tcPr>
          <w:p w14:paraId="3552AFF2" w14:textId="752B3472" w:rsidR="003F3EF3" w:rsidRPr="00564B1C" w:rsidRDefault="000B0508" w:rsidP="00331EE3">
            <w:pPr>
              <w:rPr>
                <w:rFonts w:ascii="Arial" w:hAnsi="Arial" w:cs="Arial"/>
                <w:sz w:val="22"/>
              </w:rPr>
            </w:pPr>
            <w:r>
              <w:rPr>
                <w:rFonts w:ascii="Arial" w:hAnsi="Arial" w:cs="Arial"/>
                <w:sz w:val="22"/>
              </w:rPr>
              <w:t>Minimal</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1843" w:type="dxa"/>
            <w:shd w:val="clear" w:color="auto" w:fill="98D7F0"/>
          </w:tcPr>
          <w:p w14:paraId="5CA8A1BB" w14:textId="2CEA86A9" w:rsidR="003F3EF3" w:rsidRPr="00564B1C" w:rsidRDefault="0027449C" w:rsidP="00331EE3">
            <w:pPr>
              <w:rPr>
                <w:rFonts w:ascii="Arial" w:hAnsi="Arial" w:cs="Arial"/>
                <w:sz w:val="22"/>
              </w:rPr>
            </w:pPr>
            <w:r>
              <w:rPr>
                <w:rFonts w:ascii="Arial" w:hAnsi="Arial" w:cs="Arial"/>
                <w:sz w:val="22"/>
              </w:rPr>
              <w:t>May</w:t>
            </w:r>
            <w:r w:rsidR="00FD4F27">
              <w:rPr>
                <w:rFonts w:ascii="Arial" w:hAnsi="Arial" w:cs="Arial"/>
                <w:sz w:val="22"/>
              </w:rPr>
              <w:t xml:space="preserve"> 2022</w:t>
            </w:r>
            <w:r w:rsidR="000B0508">
              <w:rPr>
                <w:rFonts w:ascii="Arial" w:hAnsi="Arial" w:cs="Arial"/>
                <w:sz w:val="22"/>
              </w:rPr>
              <w:t xml:space="preserve"> </w:t>
            </w:r>
          </w:p>
        </w:tc>
        <w:tc>
          <w:tcPr>
            <w:tcW w:w="2233" w:type="dxa"/>
            <w:shd w:val="clear" w:color="auto" w:fill="98D7F0"/>
          </w:tcPr>
          <w:p w14:paraId="4C516CCF" w14:textId="5547CE31" w:rsidR="003F3EF3" w:rsidRPr="00564B1C" w:rsidRDefault="003F3EF3" w:rsidP="00331EE3">
            <w:pPr>
              <w:rPr>
                <w:rFonts w:ascii="Arial" w:hAnsi="Arial" w:cs="Arial"/>
                <w:sz w:val="22"/>
              </w:rPr>
            </w:pPr>
            <w:r w:rsidRPr="00564B1C">
              <w:rPr>
                <w:rFonts w:ascii="Arial" w:hAnsi="Arial" w:cs="Arial"/>
                <w:sz w:val="22"/>
              </w:rPr>
              <w:t>Grade</w:t>
            </w:r>
            <w:r w:rsidR="00564B1C" w:rsidRPr="00564B1C">
              <w:rPr>
                <w:rFonts w:ascii="Arial" w:hAnsi="Arial" w:cs="Arial"/>
                <w:sz w:val="22"/>
              </w:rPr>
              <w:t>:</w:t>
            </w:r>
          </w:p>
        </w:tc>
        <w:tc>
          <w:tcPr>
            <w:tcW w:w="2303" w:type="dxa"/>
            <w:shd w:val="clear" w:color="auto" w:fill="98D7F0"/>
          </w:tcPr>
          <w:p w14:paraId="6AC80DEC" w14:textId="5DECA89D" w:rsidR="003F3EF3" w:rsidRPr="00564B1C" w:rsidRDefault="000B0508" w:rsidP="00331EE3">
            <w:pPr>
              <w:rPr>
                <w:rFonts w:ascii="Arial" w:hAnsi="Arial" w:cs="Arial"/>
                <w:sz w:val="22"/>
              </w:rPr>
            </w:pPr>
            <w:r>
              <w:rPr>
                <w:rFonts w:ascii="Arial" w:hAnsi="Arial" w:cs="Arial"/>
                <w:sz w:val="22"/>
              </w:rPr>
              <w:t>TBC</w:t>
            </w:r>
          </w:p>
        </w:tc>
      </w:tr>
    </w:tbl>
    <w:p w14:paraId="653BC6EF" w14:textId="31B2FC73" w:rsidR="00DD1A12" w:rsidRDefault="00DD1A12" w:rsidP="00B541B1"/>
    <w:p w14:paraId="52BD6A6C" w14:textId="1C829A26" w:rsidR="000B0508" w:rsidRDefault="00B541B1" w:rsidP="000B0508">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2072F15E" w14:textId="37436329" w:rsidR="00FA5A4B" w:rsidRDefault="00FA5A4B" w:rsidP="00FA5A4B">
      <w:pPr>
        <w:rPr>
          <w:rFonts w:ascii="Arial" w:hAnsi="Arial" w:cs="Arial"/>
          <w:color w:val="auto"/>
          <w:sz w:val="22"/>
        </w:rPr>
      </w:pPr>
      <w:r w:rsidRPr="00B125BC">
        <w:rPr>
          <w:rFonts w:ascii="Arial" w:hAnsi="Arial" w:cs="Arial"/>
          <w:color w:val="auto"/>
          <w:sz w:val="22"/>
        </w:rPr>
        <w:t>The purpose of this role is to contribute to building individual, organi</w:t>
      </w:r>
      <w:r w:rsidR="007D6BB3">
        <w:rPr>
          <w:rFonts w:ascii="Arial" w:hAnsi="Arial" w:cs="Arial"/>
          <w:color w:val="auto"/>
          <w:sz w:val="22"/>
        </w:rPr>
        <w:t>s</w:t>
      </w:r>
      <w:r w:rsidRPr="00B125BC">
        <w:rPr>
          <w:rFonts w:ascii="Arial" w:hAnsi="Arial" w:cs="Arial"/>
          <w:color w:val="auto"/>
          <w:sz w:val="22"/>
        </w:rPr>
        <w:t>ational capability and knowledge to meet evolving operational and strategic requirements</w:t>
      </w:r>
      <w:r w:rsidR="007D6BB3">
        <w:rPr>
          <w:rFonts w:ascii="Arial" w:hAnsi="Arial" w:cs="Arial"/>
          <w:color w:val="auto"/>
          <w:sz w:val="22"/>
        </w:rPr>
        <w:t xml:space="preserve"> in the area of Talent Acquisition and with a particular focus on providing specialist support, capacity and advice to the Western and Central Africa region. </w:t>
      </w:r>
    </w:p>
    <w:p w14:paraId="7D69519F" w14:textId="7E8206E0" w:rsidR="00102A73" w:rsidRDefault="00102A73" w:rsidP="00FA5A4B">
      <w:pPr>
        <w:rPr>
          <w:rFonts w:ascii="Arial" w:hAnsi="Arial" w:cs="Arial"/>
          <w:color w:val="auto"/>
          <w:sz w:val="22"/>
        </w:rPr>
      </w:pPr>
      <w:r>
        <w:rPr>
          <w:rFonts w:ascii="Arial" w:hAnsi="Arial" w:cs="Arial"/>
          <w:color w:val="auto"/>
          <w:sz w:val="22"/>
        </w:rPr>
        <w:t xml:space="preserve">A particular focus of the People and Culture Strategic Roadmap is Equity, Diversity and Inclusion and Anti-Racism and this role will support targeted, holistic actions at Country, Regional and Global levels aligned to this plan. </w:t>
      </w:r>
    </w:p>
    <w:p w14:paraId="648F6E67" w14:textId="62F387EB" w:rsidR="007D6BB3" w:rsidRDefault="007D6BB3" w:rsidP="00FA5A4B">
      <w:pPr>
        <w:rPr>
          <w:rFonts w:ascii="Arial" w:hAnsi="Arial" w:cs="Arial"/>
          <w:color w:val="auto"/>
          <w:sz w:val="22"/>
        </w:rPr>
      </w:pPr>
      <w:r>
        <w:rPr>
          <w:rFonts w:ascii="Arial" w:hAnsi="Arial" w:cs="Arial"/>
          <w:color w:val="auto"/>
          <w:sz w:val="22"/>
        </w:rPr>
        <w:t xml:space="preserve">Ensuring that we have the right people available for the organisations current and future needs and to meet our strategic goals is imperative to ensuring that we maximise our positive impact on the lives of children, especially girls, globally. </w:t>
      </w:r>
      <w:r w:rsidR="00B56C48">
        <w:rPr>
          <w:rFonts w:ascii="Arial" w:hAnsi="Arial" w:cs="Arial"/>
          <w:color w:val="auto"/>
          <w:sz w:val="22"/>
        </w:rPr>
        <w:t>This role will help us to build talent pipelines</w:t>
      </w:r>
      <w:r w:rsidR="00A73BA1">
        <w:rPr>
          <w:rFonts w:ascii="Arial" w:hAnsi="Arial" w:cs="Arial"/>
          <w:color w:val="auto"/>
          <w:sz w:val="22"/>
        </w:rPr>
        <w:t>, forecasting, sourcing, screening</w:t>
      </w:r>
      <w:r w:rsidR="00A602FD">
        <w:rPr>
          <w:rFonts w:ascii="Arial" w:hAnsi="Arial" w:cs="Arial"/>
          <w:color w:val="auto"/>
          <w:sz w:val="22"/>
        </w:rPr>
        <w:t>, assessing and guiding selection processes</w:t>
      </w:r>
      <w:r w:rsidR="00293248">
        <w:rPr>
          <w:rFonts w:ascii="Arial" w:hAnsi="Arial" w:cs="Arial"/>
          <w:color w:val="auto"/>
          <w:sz w:val="22"/>
        </w:rPr>
        <w:t xml:space="preserve">. </w:t>
      </w:r>
      <w:r w:rsidR="00A602FD">
        <w:rPr>
          <w:rFonts w:ascii="Arial" w:hAnsi="Arial" w:cs="Arial"/>
          <w:color w:val="auto"/>
          <w:sz w:val="22"/>
        </w:rPr>
        <w:t xml:space="preserve"> </w:t>
      </w:r>
    </w:p>
    <w:p w14:paraId="4381CF9B" w14:textId="77777777" w:rsidR="00B56C48" w:rsidRDefault="00B56C48" w:rsidP="00FA5A4B">
      <w:pPr>
        <w:rPr>
          <w:rFonts w:ascii="Arial" w:hAnsi="Arial" w:cs="Arial"/>
          <w:color w:val="auto"/>
          <w:sz w:val="22"/>
        </w:rPr>
      </w:pPr>
    </w:p>
    <w:p w14:paraId="66F5AB65" w14:textId="77777777" w:rsidR="0010104C" w:rsidRDefault="0010104C" w:rsidP="003F3EF3">
      <w:pPr>
        <w:pStyle w:val="Heading1nonumber"/>
        <w:rPr>
          <w:rStyle w:val="section"/>
          <w:sz w:val="36"/>
          <w:szCs w:val="36"/>
        </w:rPr>
      </w:pPr>
    </w:p>
    <w:p w14:paraId="74618896" w14:textId="16A22F1A" w:rsidR="003F3EF3" w:rsidRDefault="003F3EF3" w:rsidP="003F3EF3">
      <w:pPr>
        <w:pStyle w:val="Heading1nonumber"/>
        <w:rPr>
          <w:rStyle w:val="section"/>
          <w:sz w:val="36"/>
          <w:szCs w:val="36"/>
        </w:rPr>
      </w:pPr>
      <w:r w:rsidRPr="00B635ED">
        <w:rPr>
          <w:rStyle w:val="section"/>
          <w:sz w:val="36"/>
          <w:szCs w:val="36"/>
        </w:rPr>
        <w:t>Dimensions of the Role</w:t>
      </w:r>
    </w:p>
    <w:p w14:paraId="2316E625" w14:textId="4D59ECD6" w:rsidR="00734B5F" w:rsidRPr="00B5397E" w:rsidRDefault="00734B5F" w:rsidP="00E300B9">
      <w:pPr>
        <w:pStyle w:val="ListParagraph"/>
        <w:numPr>
          <w:ilvl w:val="0"/>
          <w:numId w:val="15"/>
        </w:numPr>
        <w:ind w:left="360"/>
        <w:jc w:val="both"/>
        <w:rPr>
          <w:rFonts w:ascii="Arial" w:hAnsi="Arial" w:cs="Arial"/>
          <w:color w:val="auto"/>
          <w:sz w:val="22"/>
        </w:rPr>
      </w:pPr>
      <w:r w:rsidRPr="00B5397E">
        <w:rPr>
          <w:rFonts w:ascii="Arial" w:hAnsi="Arial" w:cs="Arial"/>
          <w:color w:val="auto"/>
          <w:sz w:val="22"/>
        </w:rPr>
        <w:t>This role does not have any direct</w:t>
      </w:r>
      <w:r w:rsidR="007C0DAE">
        <w:rPr>
          <w:rFonts w:ascii="Arial" w:hAnsi="Arial" w:cs="Arial"/>
          <w:color w:val="auto"/>
          <w:sz w:val="22"/>
        </w:rPr>
        <w:t xml:space="preserve"> reports </w:t>
      </w:r>
      <w:r w:rsidR="00946E6F">
        <w:rPr>
          <w:rFonts w:ascii="Arial" w:hAnsi="Arial" w:cs="Arial"/>
          <w:color w:val="auto"/>
          <w:sz w:val="22"/>
        </w:rPr>
        <w:t>or</w:t>
      </w:r>
      <w:r w:rsidRPr="00B5397E">
        <w:rPr>
          <w:rFonts w:ascii="Arial" w:hAnsi="Arial" w:cs="Arial"/>
          <w:color w:val="auto"/>
          <w:sz w:val="22"/>
        </w:rPr>
        <w:t xml:space="preserve"> budget responsibility</w:t>
      </w:r>
      <w:r w:rsidR="007D6BB3">
        <w:rPr>
          <w:rFonts w:ascii="Arial" w:hAnsi="Arial" w:cs="Arial"/>
          <w:color w:val="auto"/>
          <w:sz w:val="22"/>
        </w:rPr>
        <w:t xml:space="preserve"> although they may advise on the utilisation of external partners such as executive search, contingency recruitment services, </w:t>
      </w:r>
      <w:r w:rsidR="000B7C33">
        <w:rPr>
          <w:rFonts w:ascii="Arial" w:hAnsi="Arial" w:cs="Arial"/>
          <w:color w:val="auto"/>
          <w:sz w:val="22"/>
        </w:rPr>
        <w:t xml:space="preserve">psychometric and aptitude testing etc. </w:t>
      </w:r>
    </w:p>
    <w:p w14:paraId="2A7DC697" w14:textId="2D9C57F8" w:rsidR="00B5397E" w:rsidRDefault="00B5397E" w:rsidP="00E300B9">
      <w:pPr>
        <w:pStyle w:val="ListParagraph"/>
        <w:numPr>
          <w:ilvl w:val="0"/>
          <w:numId w:val="15"/>
        </w:numPr>
        <w:spacing w:after="0"/>
        <w:ind w:left="360"/>
        <w:rPr>
          <w:rFonts w:ascii="Arial" w:hAnsi="Arial" w:cs="Arial"/>
          <w:color w:val="auto"/>
          <w:sz w:val="22"/>
        </w:rPr>
      </w:pPr>
      <w:r w:rsidRPr="00B5397E">
        <w:rPr>
          <w:rFonts w:ascii="Arial" w:hAnsi="Arial" w:cs="Arial"/>
          <w:color w:val="auto"/>
          <w:sz w:val="22"/>
        </w:rPr>
        <w:t>The role has global reach, working</w:t>
      </w:r>
      <w:r w:rsidR="00A209C5">
        <w:rPr>
          <w:rFonts w:ascii="Arial" w:hAnsi="Arial" w:cs="Arial"/>
          <w:color w:val="auto"/>
          <w:sz w:val="22"/>
        </w:rPr>
        <w:t xml:space="preserve"> directly</w:t>
      </w:r>
      <w:r w:rsidRPr="00B5397E">
        <w:rPr>
          <w:rFonts w:ascii="Arial" w:hAnsi="Arial" w:cs="Arial"/>
          <w:color w:val="auto"/>
          <w:sz w:val="22"/>
        </w:rPr>
        <w:t xml:space="preserve"> with key GH People &amp; Culture and Regional/Country Office HROD stakeholders to collectively </w:t>
      </w:r>
      <w:r w:rsidR="00975064">
        <w:rPr>
          <w:rFonts w:ascii="Arial" w:hAnsi="Arial" w:cs="Arial"/>
          <w:color w:val="auto"/>
          <w:sz w:val="22"/>
        </w:rPr>
        <w:t>work with</w:t>
      </w:r>
      <w:r w:rsidR="00F816BA">
        <w:rPr>
          <w:rFonts w:ascii="Arial" w:hAnsi="Arial" w:cs="Arial"/>
          <w:color w:val="auto"/>
          <w:sz w:val="22"/>
        </w:rPr>
        <w:t xml:space="preserve"> the business to</w:t>
      </w:r>
      <w:r w:rsidR="00D01327">
        <w:rPr>
          <w:rFonts w:ascii="Arial" w:hAnsi="Arial" w:cs="Arial"/>
          <w:color w:val="auto"/>
          <w:sz w:val="22"/>
        </w:rPr>
        <w:t xml:space="preserve"> drive:</w:t>
      </w:r>
    </w:p>
    <w:p w14:paraId="36386819" w14:textId="56F37961" w:rsidR="00B5397E" w:rsidRDefault="000B7C33" w:rsidP="000B7C33">
      <w:pPr>
        <w:pStyle w:val="ListParagraph"/>
        <w:numPr>
          <w:ilvl w:val="1"/>
          <w:numId w:val="15"/>
        </w:numPr>
        <w:spacing w:after="0"/>
        <w:rPr>
          <w:rFonts w:ascii="Arial" w:hAnsi="Arial" w:cs="Arial"/>
          <w:color w:val="auto"/>
          <w:sz w:val="22"/>
        </w:rPr>
      </w:pPr>
      <w:r w:rsidRPr="000B7C33">
        <w:rPr>
          <w:rFonts w:ascii="Arial" w:hAnsi="Arial" w:cs="Arial"/>
          <w:color w:val="auto"/>
          <w:sz w:val="22"/>
        </w:rPr>
        <w:t xml:space="preserve">External talent </w:t>
      </w:r>
      <w:r>
        <w:rPr>
          <w:rFonts w:ascii="Arial" w:hAnsi="Arial" w:cs="Arial"/>
          <w:color w:val="auto"/>
          <w:sz w:val="22"/>
        </w:rPr>
        <w:t>identification</w:t>
      </w:r>
      <w:r w:rsidR="008707DB">
        <w:rPr>
          <w:rFonts w:ascii="Arial" w:hAnsi="Arial" w:cs="Arial"/>
          <w:color w:val="auto"/>
          <w:sz w:val="22"/>
        </w:rPr>
        <w:t>, mapping</w:t>
      </w:r>
      <w:r>
        <w:rPr>
          <w:rFonts w:ascii="Arial" w:hAnsi="Arial" w:cs="Arial"/>
          <w:color w:val="auto"/>
          <w:sz w:val="22"/>
        </w:rPr>
        <w:t xml:space="preserve">, sourcing and pipelining </w:t>
      </w:r>
      <w:r w:rsidR="00B5397E" w:rsidRPr="000B7C33">
        <w:rPr>
          <w:rFonts w:ascii="Arial" w:hAnsi="Arial" w:cs="Arial"/>
          <w:color w:val="auto"/>
          <w:sz w:val="22"/>
        </w:rPr>
        <w:t>(both for general management and functional leadership at a range of levels) and for cadres of specialist talent where appropriate on relevant timeframes to achieve our Purpose.</w:t>
      </w:r>
    </w:p>
    <w:p w14:paraId="6E2C87A2" w14:textId="18DD53EC" w:rsidR="000B7C33" w:rsidRDefault="000B7C33" w:rsidP="000B7C33">
      <w:pPr>
        <w:pStyle w:val="ListParagraph"/>
        <w:numPr>
          <w:ilvl w:val="1"/>
          <w:numId w:val="15"/>
        </w:numPr>
        <w:spacing w:after="0"/>
        <w:rPr>
          <w:rFonts w:ascii="Arial" w:hAnsi="Arial" w:cs="Arial"/>
          <w:color w:val="auto"/>
          <w:sz w:val="22"/>
        </w:rPr>
      </w:pPr>
      <w:r>
        <w:rPr>
          <w:rFonts w:ascii="Arial" w:hAnsi="Arial" w:cs="Arial"/>
          <w:color w:val="auto"/>
          <w:sz w:val="22"/>
        </w:rPr>
        <w:t xml:space="preserve">Providing support and guidance to Country Offices on the implementation of Global Talent Acquisition policy, procedure, the use of the applicant tracking </w:t>
      </w:r>
      <w:r>
        <w:rPr>
          <w:rFonts w:ascii="Arial" w:hAnsi="Arial" w:cs="Arial"/>
          <w:color w:val="auto"/>
          <w:sz w:val="22"/>
        </w:rPr>
        <w:lastRenderedPageBreak/>
        <w:t>system, increasing diversity of our candidate pipelines and minimising barriers to inclusion</w:t>
      </w:r>
    </w:p>
    <w:p w14:paraId="7DE93283" w14:textId="55847154" w:rsidR="000B7C33" w:rsidRDefault="000B7C33" w:rsidP="000B7C33">
      <w:pPr>
        <w:pStyle w:val="ListParagraph"/>
        <w:numPr>
          <w:ilvl w:val="1"/>
          <w:numId w:val="15"/>
        </w:numPr>
        <w:spacing w:after="0"/>
        <w:rPr>
          <w:rFonts w:ascii="Arial" w:hAnsi="Arial" w:cs="Arial"/>
          <w:color w:val="auto"/>
          <w:sz w:val="22"/>
        </w:rPr>
      </w:pPr>
      <w:r>
        <w:rPr>
          <w:rFonts w:ascii="Arial" w:hAnsi="Arial" w:cs="Arial"/>
          <w:color w:val="auto"/>
          <w:sz w:val="22"/>
        </w:rPr>
        <w:t>Consistent quality of recruitment across all PII offices, from advertisement to offer</w:t>
      </w:r>
      <w:r w:rsidR="008707DB">
        <w:rPr>
          <w:rFonts w:ascii="Arial" w:hAnsi="Arial" w:cs="Arial"/>
          <w:color w:val="auto"/>
          <w:sz w:val="22"/>
        </w:rPr>
        <w:t xml:space="preserve"> and helping to devise metrics and data to measure this. </w:t>
      </w:r>
    </w:p>
    <w:p w14:paraId="54FC7D5B" w14:textId="3FD76166" w:rsidR="008707DB" w:rsidRDefault="008707DB" w:rsidP="000B7C33">
      <w:pPr>
        <w:pStyle w:val="ListParagraph"/>
        <w:numPr>
          <w:ilvl w:val="1"/>
          <w:numId w:val="15"/>
        </w:numPr>
        <w:spacing w:after="0"/>
        <w:rPr>
          <w:rFonts w:ascii="Arial" w:hAnsi="Arial" w:cs="Arial"/>
          <w:color w:val="auto"/>
          <w:sz w:val="22"/>
        </w:rPr>
      </w:pPr>
      <w:r>
        <w:rPr>
          <w:rFonts w:ascii="Arial" w:hAnsi="Arial" w:cs="Arial"/>
          <w:color w:val="auto"/>
          <w:sz w:val="22"/>
        </w:rPr>
        <w:t xml:space="preserve">Providing Talent Acquisition training to new and existing Country HR Managers and others who lead on recruitment activities in country. </w:t>
      </w:r>
    </w:p>
    <w:p w14:paraId="44C05255" w14:textId="6701DD6D" w:rsidR="00102A73" w:rsidRDefault="00102A73" w:rsidP="00102A73">
      <w:pPr>
        <w:pStyle w:val="ListParagraph"/>
        <w:numPr>
          <w:ilvl w:val="0"/>
          <w:numId w:val="0"/>
        </w:numPr>
        <w:spacing w:after="0"/>
        <w:ind w:left="720"/>
        <w:rPr>
          <w:rFonts w:ascii="Arial" w:hAnsi="Arial" w:cs="Arial"/>
          <w:color w:val="auto"/>
          <w:sz w:val="22"/>
        </w:rPr>
      </w:pPr>
    </w:p>
    <w:p w14:paraId="5D528CC2" w14:textId="42DDD09D" w:rsidR="00692884" w:rsidRDefault="00692884" w:rsidP="00692884">
      <w:pPr>
        <w:pStyle w:val="ListParagraph"/>
        <w:numPr>
          <w:ilvl w:val="0"/>
          <w:numId w:val="0"/>
        </w:numPr>
        <w:spacing w:after="0"/>
        <w:ind w:left="720"/>
        <w:rPr>
          <w:rFonts w:ascii="Arial" w:hAnsi="Arial" w:cs="Arial"/>
          <w:color w:val="auto"/>
          <w:sz w:val="22"/>
        </w:rPr>
      </w:pPr>
      <w:r>
        <w:rPr>
          <w:rFonts w:ascii="Arial" w:hAnsi="Arial" w:cs="Arial"/>
          <w:color w:val="auto"/>
          <w:sz w:val="22"/>
        </w:rPr>
        <w:t xml:space="preserve">There are a number of metrics regarding </w:t>
      </w:r>
      <w:r w:rsidR="00FC0C96">
        <w:rPr>
          <w:rFonts w:ascii="Arial" w:hAnsi="Arial" w:cs="Arial"/>
          <w:color w:val="auto"/>
          <w:sz w:val="22"/>
        </w:rPr>
        <w:t xml:space="preserve">EDI, </w:t>
      </w:r>
      <w:r>
        <w:rPr>
          <w:rFonts w:ascii="Arial" w:hAnsi="Arial" w:cs="Arial"/>
          <w:color w:val="auto"/>
          <w:sz w:val="22"/>
        </w:rPr>
        <w:t>source of hire, time to hire,</w:t>
      </w:r>
      <w:r w:rsidR="00FC0C96">
        <w:rPr>
          <w:rFonts w:ascii="Arial" w:hAnsi="Arial" w:cs="Arial"/>
          <w:color w:val="auto"/>
          <w:sz w:val="22"/>
        </w:rPr>
        <w:t xml:space="preserve"> hiring manager and candidate</w:t>
      </w:r>
      <w:r>
        <w:rPr>
          <w:rFonts w:ascii="Arial" w:hAnsi="Arial" w:cs="Arial"/>
          <w:color w:val="auto"/>
          <w:sz w:val="22"/>
        </w:rPr>
        <w:t xml:space="preserve"> </w:t>
      </w:r>
      <w:r w:rsidR="00FC0C96">
        <w:rPr>
          <w:rFonts w:ascii="Arial" w:hAnsi="Arial" w:cs="Arial"/>
          <w:color w:val="auto"/>
          <w:sz w:val="22"/>
        </w:rPr>
        <w:t xml:space="preserve">satisfaction etc that are currently analysed or will be in the future that this role will contribute to. </w:t>
      </w:r>
    </w:p>
    <w:p w14:paraId="4D9D52BB" w14:textId="77777777" w:rsidR="00FC0C96" w:rsidRPr="00692884" w:rsidRDefault="00FC0C96" w:rsidP="00692884">
      <w:pPr>
        <w:pStyle w:val="ListParagraph"/>
        <w:numPr>
          <w:ilvl w:val="0"/>
          <w:numId w:val="0"/>
        </w:numPr>
        <w:spacing w:after="0"/>
        <w:ind w:left="720"/>
        <w:rPr>
          <w:rFonts w:ascii="Arial" w:hAnsi="Arial" w:cs="Arial"/>
          <w:color w:val="auto"/>
          <w:sz w:val="22"/>
        </w:rPr>
      </w:pPr>
    </w:p>
    <w:p w14:paraId="304FE97E" w14:textId="68210506" w:rsidR="00811D61" w:rsidRDefault="007F3AD3" w:rsidP="00302BF4">
      <w:pPr>
        <w:pStyle w:val="Heading1nonumber"/>
        <w:rPr>
          <w:rStyle w:val="section"/>
          <w:sz w:val="36"/>
          <w:szCs w:val="36"/>
        </w:rPr>
      </w:pPr>
      <w:r>
        <w:rPr>
          <w:rStyle w:val="section"/>
          <w:sz w:val="36"/>
          <w:szCs w:val="36"/>
        </w:rPr>
        <w:t xml:space="preserve">KEY </w:t>
      </w:r>
      <w:r w:rsidR="00B541B1" w:rsidRPr="00B635ED">
        <w:rPr>
          <w:rStyle w:val="section"/>
          <w:sz w:val="36"/>
          <w:szCs w:val="36"/>
        </w:rPr>
        <w:t>Accountabilities</w:t>
      </w:r>
    </w:p>
    <w:p w14:paraId="55CAAEB0" w14:textId="77777777" w:rsidR="005C5054" w:rsidRPr="005C5054" w:rsidRDefault="005C5054" w:rsidP="005C5054"/>
    <w:p w14:paraId="0D0E06A1" w14:textId="59E9F867" w:rsidR="007A5DA2" w:rsidRDefault="00BC1598" w:rsidP="00510C11">
      <w:pPr>
        <w:pStyle w:val="ListParagraph"/>
        <w:numPr>
          <w:ilvl w:val="0"/>
          <w:numId w:val="45"/>
        </w:numPr>
        <w:rPr>
          <w:rFonts w:ascii="Arial" w:hAnsi="Arial" w:cs="Arial"/>
          <w:color w:val="auto"/>
          <w:sz w:val="22"/>
        </w:rPr>
      </w:pPr>
      <w:r w:rsidRPr="008904FB">
        <w:rPr>
          <w:rFonts w:ascii="Arial" w:hAnsi="Arial" w:cs="Arial"/>
          <w:color w:val="auto"/>
          <w:sz w:val="22"/>
        </w:rPr>
        <w:t>Contribute to</w:t>
      </w:r>
      <w:r w:rsidR="00671E53" w:rsidRPr="008904FB">
        <w:rPr>
          <w:rFonts w:ascii="Arial" w:hAnsi="Arial" w:cs="Arial"/>
          <w:color w:val="auto"/>
          <w:sz w:val="22"/>
        </w:rPr>
        <w:t xml:space="preserve"> the </w:t>
      </w:r>
      <w:r w:rsidR="001C1EE4" w:rsidRPr="008904FB">
        <w:rPr>
          <w:rFonts w:ascii="Arial" w:hAnsi="Arial" w:cs="Arial"/>
          <w:color w:val="auto"/>
          <w:sz w:val="22"/>
        </w:rPr>
        <w:t xml:space="preserve">development </w:t>
      </w:r>
      <w:r w:rsidR="00123B2F" w:rsidRPr="008904FB">
        <w:rPr>
          <w:rFonts w:ascii="Arial" w:hAnsi="Arial" w:cs="Arial"/>
          <w:color w:val="auto"/>
          <w:sz w:val="22"/>
        </w:rPr>
        <w:t xml:space="preserve">and implementation </w:t>
      </w:r>
      <w:r w:rsidR="001C1EE4" w:rsidRPr="008904FB">
        <w:rPr>
          <w:rFonts w:ascii="Arial" w:hAnsi="Arial" w:cs="Arial"/>
          <w:color w:val="auto"/>
          <w:sz w:val="22"/>
        </w:rPr>
        <w:t>of</w:t>
      </w:r>
      <w:r w:rsidR="00B5705C" w:rsidRPr="008904FB">
        <w:rPr>
          <w:rFonts w:ascii="Arial" w:hAnsi="Arial" w:cs="Arial"/>
          <w:color w:val="auto"/>
          <w:sz w:val="22"/>
        </w:rPr>
        <w:t xml:space="preserve"> the global </w:t>
      </w:r>
      <w:r w:rsidR="00485080" w:rsidRPr="008904FB">
        <w:rPr>
          <w:rFonts w:ascii="Arial" w:hAnsi="Arial" w:cs="Arial"/>
          <w:color w:val="auto"/>
          <w:sz w:val="22"/>
        </w:rPr>
        <w:t>Talent</w:t>
      </w:r>
      <w:r w:rsidR="00B76E72" w:rsidRPr="008904FB">
        <w:rPr>
          <w:rFonts w:ascii="Arial" w:hAnsi="Arial" w:cs="Arial"/>
          <w:color w:val="auto"/>
          <w:sz w:val="22"/>
        </w:rPr>
        <w:t xml:space="preserve"> </w:t>
      </w:r>
      <w:r w:rsidR="00A13844">
        <w:rPr>
          <w:rFonts w:ascii="Arial" w:hAnsi="Arial" w:cs="Arial"/>
          <w:color w:val="auto"/>
          <w:sz w:val="22"/>
        </w:rPr>
        <w:t>Acquisition</w:t>
      </w:r>
    </w:p>
    <w:p w14:paraId="0700B628" w14:textId="170F4DA8" w:rsidR="00163F3E" w:rsidRPr="008904FB" w:rsidRDefault="00BC1C9D" w:rsidP="00510C11">
      <w:pPr>
        <w:pStyle w:val="ListParagraph"/>
        <w:numPr>
          <w:ilvl w:val="1"/>
          <w:numId w:val="45"/>
        </w:numPr>
        <w:rPr>
          <w:rFonts w:ascii="Arial" w:eastAsia="SimSun" w:hAnsi="Arial" w:cs="Arial"/>
          <w:color w:val="auto"/>
          <w:sz w:val="22"/>
          <w:lang w:eastAsia="en-GB"/>
        </w:rPr>
      </w:pPr>
      <w:r w:rsidRPr="008904FB">
        <w:rPr>
          <w:rFonts w:ascii="Arial" w:hAnsi="Arial" w:cs="Arial"/>
          <w:color w:val="auto"/>
          <w:sz w:val="22"/>
        </w:rPr>
        <w:t>Strategy</w:t>
      </w:r>
      <w:r w:rsidR="00DD7EBB" w:rsidRPr="008904FB">
        <w:rPr>
          <w:rFonts w:ascii="Arial" w:hAnsi="Arial" w:cs="Arial"/>
          <w:color w:val="auto"/>
          <w:sz w:val="22"/>
        </w:rPr>
        <w:t xml:space="preserve"> and</w:t>
      </w:r>
      <w:r w:rsidR="00E6606F" w:rsidRPr="008904FB">
        <w:rPr>
          <w:rFonts w:ascii="Arial" w:hAnsi="Arial" w:cs="Arial"/>
          <w:color w:val="auto"/>
          <w:sz w:val="22"/>
        </w:rPr>
        <w:t xml:space="preserve"> roadmap, </w:t>
      </w:r>
      <w:r w:rsidR="00E6606F" w:rsidRPr="008904FB">
        <w:rPr>
          <w:rFonts w:ascii="Arial" w:eastAsia="SimSun" w:hAnsi="Arial" w:cs="Arial"/>
          <w:color w:val="auto"/>
          <w:sz w:val="22"/>
          <w:lang w:eastAsia="en-GB"/>
        </w:rPr>
        <w:t xml:space="preserve">sharing expertise and learning, </w:t>
      </w:r>
      <w:bookmarkStart w:id="0" w:name="_Hlk92210701"/>
      <w:r w:rsidR="00A83F31" w:rsidRPr="008904FB">
        <w:rPr>
          <w:rFonts w:ascii="Arial" w:eastAsia="SimSun" w:hAnsi="Arial" w:cs="Arial"/>
          <w:color w:val="auto"/>
          <w:sz w:val="22"/>
          <w:lang w:eastAsia="en-GB"/>
        </w:rPr>
        <w:t>working with the Head of</w:t>
      </w:r>
      <w:r w:rsidR="008517E3" w:rsidRPr="008904FB">
        <w:rPr>
          <w:rFonts w:ascii="Arial" w:eastAsia="SimSun" w:hAnsi="Arial" w:cs="Arial"/>
          <w:color w:val="auto"/>
          <w:sz w:val="22"/>
          <w:lang w:eastAsia="en-GB"/>
        </w:rPr>
        <w:t xml:space="preserve"> </w:t>
      </w:r>
      <w:r w:rsidR="00A13844">
        <w:rPr>
          <w:rFonts w:ascii="Arial" w:eastAsia="SimSun" w:hAnsi="Arial" w:cs="Arial"/>
          <w:color w:val="auto"/>
          <w:sz w:val="22"/>
          <w:lang w:eastAsia="en-GB"/>
        </w:rPr>
        <w:t xml:space="preserve">Talent </w:t>
      </w:r>
      <w:r w:rsidR="00DF7851">
        <w:rPr>
          <w:rFonts w:ascii="Arial" w:eastAsia="SimSun" w:hAnsi="Arial" w:cs="Arial"/>
          <w:color w:val="auto"/>
          <w:sz w:val="22"/>
          <w:lang w:eastAsia="en-GB"/>
        </w:rPr>
        <w:t>Acquisition</w:t>
      </w:r>
      <w:r w:rsidR="008517E3" w:rsidRPr="008904FB">
        <w:rPr>
          <w:rFonts w:ascii="Arial" w:eastAsia="SimSun" w:hAnsi="Arial" w:cs="Arial"/>
          <w:color w:val="auto"/>
          <w:sz w:val="22"/>
          <w:lang w:eastAsia="en-GB"/>
        </w:rPr>
        <w:t xml:space="preserve"> </w:t>
      </w:r>
      <w:bookmarkEnd w:id="0"/>
      <w:r w:rsidR="008517E3" w:rsidRPr="008904FB">
        <w:rPr>
          <w:rFonts w:ascii="Arial" w:eastAsia="SimSun" w:hAnsi="Arial" w:cs="Arial"/>
          <w:color w:val="auto"/>
          <w:sz w:val="22"/>
          <w:lang w:eastAsia="en-GB"/>
        </w:rPr>
        <w:t xml:space="preserve">to </w:t>
      </w:r>
      <w:r w:rsidR="00E6606F" w:rsidRPr="008904FB">
        <w:rPr>
          <w:rFonts w:ascii="Arial" w:eastAsia="SimSun" w:hAnsi="Arial" w:cs="Arial"/>
          <w:color w:val="auto"/>
          <w:sz w:val="22"/>
          <w:lang w:eastAsia="en-GB"/>
        </w:rPr>
        <w:t>ensur</w:t>
      </w:r>
      <w:r w:rsidR="008517E3" w:rsidRPr="008904FB">
        <w:rPr>
          <w:rFonts w:ascii="Arial" w:eastAsia="SimSun" w:hAnsi="Arial" w:cs="Arial"/>
          <w:color w:val="auto"/>
          <w:sz w:val="22"/>
          <w:lang w:eastAsia="en-GB"/>
        </w:rPr>
        <w:t>e</w:t>
      </w:r>
      <w:r w:rsidR="00E6606F" w:rsidRPr="008904FB">
        <w:rPr>
          <w:rFonts w:ascii="Arial" w:eastAsia="SimSun" w:hAnsi="Arial" w:cs="Arial"/>
          <w:color w:val="auto"/>
          <w:sz w:val="22"/>
          <w:lang w:eastAsia="en-GB"/>
        </w:rPr>
        <w:t xml:space="preserve"> the </w:t>
      </w:r>
      <w:r w:rsidR="008517E3" w:rsidRPr="008904FB">
        <w:rPr>
          <w:rFonts w:ascii="Arial" w:eastAsia="SimSun" w:hAnsi="Arial" w:cs="Arial"/>
          <w:color w:val="auto"/>
          <w:sz w:val="22"/>
          <w:lang w:eastAsia="en-GB"/>
        </w:rPr>
        <w:t>strategy</w:t>
      </w:r>
      <w:r w:rsidR="00E6606F" w:rsidRPr="008904FB">
        <w:rPr>
          <w:rFonts w:ascii="Arial" w:eastAsia="SimSun" w:hAnsi="Arial" w:cs="Arial"/>
          <w:color w:val="auto"/>
          <w:sz w:val="22"/>
          <w:lang w:eastAsia="en-GB"/>
        </w:rPr>
        <w:t xml:space="preserve"> meets business requirements </w:t>
      </w:r>
      <w:r w:rsidR="0074570C" w:rsidRPr="008904FB">
        <w:rPr>
          <w:rFonts w:ascii="Arial" w:eastAsia="SimSun" w:hAnsi="Arial" w:cs="Arial"/>
          <w:color w:val="auto"/>
          <w:sz w:val="22"/>
          <w:lang w:eastAsia="en-GB"/>
        </w:rPr>
        <w:t xml:space="preserve">and </w:t>
      </w:r>
      <w:r w:rsidR="00F22150" w:rsidRPr="008904FB">
        <w:rPr>
          <w:rFonts w:ascii="Arial" w:eastAsia="SimSun" w:hAnsi="Arial" w:cs="Arial"/>
          <w:color w:val="auto"/>
          <w:sz w:val="22"/>
          <w:lang w:eastAsia="en-GB"/>
        </w:rPr>
        <w:t>is aligned to Value</w:t>
      </w:r>
      <w:r w:rsidR="00A13844">
        <w:rPr>
          <w:rFonts w:ascii="Arial" w:eastAsia="SimSun" w:hAnsi="Arial" w:cs="Arial"/>
          <w:color w:val="auto"/>
          <w:sz w:val="22"/>
          <w:lang w:eastAsia="en-GB"/>
        </w:rPr>
        <w:t xml:space="preserve">s </w:t>
      </w:r>
      <w:r w:rsidR="0038367C" w:rsidRPr="008904FB">
        <w:rPr>
          <w:rFonts w:ascii="Arial" w:eastAsia="SimSun" w:hAnsi="Arial" w:cs="Arial"/>
          <w:color w:val="auto"/>
          <w:sz w:val="22"/>
          <w:lang w:eastAsia="en-GB"/>
        </w:rPr>
        <w:t>Based Leadership, unde</w:t>
      </w:r>
      <w:r w:rsidR="00085CAC" w:rsidRPr="008904FB">
        <w:rPr>
          <w:rFonts w:ascii="Arial" w:eastAsia="SimSun" w:hAnsi="Arial" w:cs="Arial"/>
          <w:color w:val="auto"/>
          <w:sz w:val="22"/>
          <w:lang w:eastAsia="en-GB"/>
        </w:rPr>
        <w:t>rpinned</w:t>
      </w:r>
      <w:r w:rsidR="0038367C" w:rsidRPr="008904FB">
        <w:rPr>
          <w:rFonts w:ascii="Arial" w:eastAsia="SimSun" w:hAnsi="Arial" w:cs="Arial"/>
          <w:color w:val="auto"/>
          <w:sz w:val="22"/>
          <w:lang w:eastAsia="en-GB"/>
        </w:rPr>
        <w:t xml:space="preserve"> by </w:t>
      </w:r>
      <w:r w:rsidR="00B02A7B" w:rsidRPr="008904FB">
        <w:rPr>
          <w:rFonts w:ascii="Arial" w:eastAsia="SimSun" w:hAnsi="Arial" w:cs="Arial"/>
          <w:color w:val="auto"/>
          <w:sz w:val="22"/>
          <w:lang w:eastAsia="en-GB"/>
        </w:rPr>
        <w:t>Feminist</w:t>
      </w:r>
      <w:r w:rsidR="0038367C" w:rsidRPr="008904FB">
        <w:rPr>
          <w:rFonts w:ascii="Arial" w:eastAsia="SimSun" w:hAnsi="Arial" w:cs="Arial"/>
          <w:color w:val="auto"/>
          <w:sz w:val="22"/>
          <w:lang w:eastAsia="en-GB"/>
        </w:rPr>
        <w:t xml:space="preserve"> Lea</w:t>
      </w:r>
      <w:r w:rsidR="00085CAC" w:rsidRPr="008904FB">
        <w:rPr>
          <w:rFonts w:ascii="Arial" w:eastAsia="SimSun" w:hAnsi="Arial" w:cs="Arial"/>
          <w:color w:val="auto"/>
          <w:sz w:val="22"/>
          <w:lang w:eastAsia="en-GB"/>
        </w:rPr>
        <w:t>dership Principles</w:t>
      </w:r>
      <w:r w:rsidR="00C6365D">
        <w:rPr>
          <w:rFonts w:ascii="Arial" w:eastAsia="SimSun" w:hAnsi="Arial" w:cs="Arial"/>
          <w:color w:val="auto"/>
          <w:sz w:val="22"/>
          <w:lang w:eastAsia="en-GB"/>
        </w:rPr>
        <w:t>.</w:t>
      </w:r>
    </w:p>
    <w:p w14:paraId="0BE67BD9" w14:textId="65F2D2FA" w:rsidR="00B710E4" w:rsidRPr="00B710E4" w:rsidRDefault="00773763" w:rsidP="00510C11">
      <w:pPr>
        <w:pStyle w:val="ListParagraph"/>
        <w:numPr>
          <w:ilvl w:val="1"/>
          <w:numId w:val="45"/>
        </w:numPr>
        <w:rPr>
          <w:rFonts w:ascii="Arial" w:eastAsia="Times New Roman" w:hAnsi="Arial" w:cs="Arial"/>
          <w:color w:val="343433"/>
          <w:sz w:val="24"/>
          <w:szCs w:val="24"/>
          <w:lang w:eastAsia="en-GB"/>
        </w:rPr>
      </w:pPr>
      <w:r w:rsidRPr="00B710E4">
        <w:rPr>
          <w:rFonts w:ascii="Arial" w:eastAsia="SimSun" w:hAnsi="Arial" w:cs="Arial"/>
          <w:color w:val="auto"/>
          <w:sz w:val="22"/>
          <w:lang w:eastAsia="en-GB"/>
        </w:rPr>
        <w:t>Applies learning and best practice from other</w:t>
      </w:r>
      <w:r w:rsidR="00D150AD" w:rsidRPr="00B710E4">
        <w:rPr>
          <w:rFonts w:ascii="Arial" w:eastAsia="SimSun" w:hAnsi="Arial" w:cs="Arial"/>
          <w:color w:val="auto"/>
          <w:sz w:val="22"/>
          <w:lang w:eastAsia="en-GB"/>
        </w:rPr>
        <w:t xml:space="preserve"> sectors</w:t>
      </w:r>
      <w:r w:rsidR="00DD7EBB" w:rsidRPr="00B710E4">
        <w:rPr>
          <w:rFonts w:ascii="Arial" w:eastAsia="SimSun" w:hAnsi="Arial" w:cs="Arial"/>
          <w:color w:val="auto"/>
          <w:sz w:val="22"/>
          <w:lang w:eastAsia="en-GB"/>
        </w:rPr>
        <w:t>, including commercial</w:t>
      </w:r>
      <w:r w:rsidRPr="00B710E4">
        <w:rPr>
          <w:rFonts w:ascii="Arial" w:eastAsia="SimSun" w:hAnsi="Arial" w:cs="Arial"/>
          <w:color w:val="auto"/>
          <w:sz w:val="22"/>
          <w:lang w:eastAsia="en-GB"/>
        </w:rPr>
        <w:t xml:space="preserve"> organisations to build and improve on work already done in Talent </w:t>
      </w:r>
      <w:r w:rsidR="00A13844">
        <w:rPr>
          <w:rFonts w:ascii="Arial" w:eastAsia="SimSun" w:hAnsi="Arial" w:cs="Arial"/>
          <w:color w:val="auto"/>
          <w:sz w:val="22"/>
          <w:lang w:eastAsia="en-GB"/>
        </w:rPr>
        <w:t>Acquisition across the organisation</w:t>
      </w:r>
    </w:p>
    <w:p w14:paraId="30990B9D" w14:textId="6541DFAC" w:rsidR="00547045" w:rsidRDefault="004C6CF2" w:rsidP="00510C11">
      <w:pPr>
        <w:pStyle w:val="ListParagraph"/>
        <w:numPr>
          <w:ilvl w:val="1"/>
          <w:numId w:val="45"/>
        </w:numPr>
        <w:rPr>
          <w:rFonts w:ascii="Arial" w:eastAsia="Times New Roman" w:hAnsi="Arial" w:cs="Arial"/>
          <w:color w:val="auto"/>
          <w:sz w:val="22"/>
          <w:lang w:eastAsia="en-GB"/>
        </w:rPr>
      </w:pPr>
      <w:r w:rsidRPr="00B47537">
        <w:rPr>
          <w:rFonts w:ascii="Arial" w:eastAsia="Times New Roman" w:hAnsi="Arial" w:cs="Arial"/>
          <w:color w:val="auto"/>
          <w:sz w:val="22"/>
          <w:lang w:eastAsia="en-GB"/>
        </w:rPr>
        <w:t>Deve</w:t>
      </w:r>
      <w:r w:rsidR="00AD4195" w:rsidRPr="00B47537">
        <w:rPr>
          <w:rFonts w:ascii="Arial" w:eastAsia="Times New Roman" w:hAnsi="Arial" w:cs="Arial"/>
          <w:color w:val="auto"/>
          <w:sz w:val="22"/>
          <w:lang w:eastAsia="en-GB"/>
        </w:rPr>
        <w:t>lops</w:t>
      </w:r>
      <w:r w:rsidR="002A1CDF">
        <w:rPr>
          <w:rFonts w:ascii="Arial" w:eastAsia="Times New Roman" w:hAnsi="Arial" w:cs="Arial"/>
          <w:color w:val="auto"/>
          <w:sz w:val="22"/>
          <w:lang w:eastAsia="en-GB"/>
        </w:rPr>
        <w:t xml:space="preserve"> </w:t>
      </w:r>
      <w:r w:rsidR="00A02DAB">
        <w:rPr>
          <w:rFonts w:ascii="Arial" w:eastAsia="Times New Roman" w:hAnsi="Arial" w:cs="Arial"/>
          <w:color w:val="auto"/>
          <w:sz w:val="22"/>
          <w:lang w:eastAsia="en-GB"/>
        </w:rPr>
        <w:t>training</w:t>
      </w:r>
      <w:r w:rsidR="002726CA">
        <w:rPr>
          <w:rFonts w:ascii="Arial" w:eastAsia="Times New Roman" w:hAnsi="Arial" w:cs="Arial"/>
          <w:color w:val="auto"/>
          <w:sz w:val="22"/>
          <w:lang w:eastAsia="en-GB"/>
        </w:rPr>
        <w:t xml:space="preserve"> (</w:t>
      </w:r>
      <w:r w:rsidR="00C63C55">
        <w:rPr>
          <w:rFonts w:ascii="Arial" w:eastAsia="Times New Roman" w:hAnsi="Arial" w:cs="Arial"/>
          <w:color w:val="auto"/>
          <w:sz w:val="22"/>
          <w:lang w:eastAsia="en-GB"/>
        </w:rPr>
        <w:t>digital approach)</w:t>
      </w:r>
      <w:r w:rsidR="00AC03DD">
        <w:rPr>
          <w:rFonts w:ascii="Arial" w:eastAsia="Times New Roman" w:hAnsi="Arial" w:cs="Arial"/>
          <w:color w:val="auto"/>
          <w:sz w:val="22"/>
          <w:lang w:eastAsia="en-GB"/>
        </w:rPr>
        <w:t xml:space="preserve">, </w:t>
      </w:r>
      <w:r w:rsidR="00EC43E9">
        <w:rPr>
          <w:rFonts w:ascii="Arial" w:eastAsia="Times New Roman" w:hAnsi="Arial" w:cs="Arial"/>
          <w:color w:val="auto"/>
          <w:sz w:val="22"/>
          <w:lang w:eastAsia="en-GB"/>
        </w:rPr>
        <w:t>guidance,</w:t>
      </w:r>
      <w:r w:rsidR="00AC03DD">
        <w:rPr>
          <w:rFonts w:ascii="Arial" w:eastAsia="Times New Roman" w:hAnsi="Arial" w:cs="Arial"/>
          <w:color w:val="auto"/>
          <w:sz w:val="22"/>
          <w:lang w:eastAsia="en-GB"/>
        </w:rPr>
        <w:t xml:space="preserve"> and t</w:t>
      </w:r>
      <w:r w:rsidR="00AD4195" w:rsidRPr="00B47537">
        <w:rPr>
          <w:rFonts w:ascii="Arial" w:eastAsia="Times New Roman" w:hAnsi="Arial" w:cs="Arial"/>
          <w:color w:val="auto"/>
          <w:sz w:val="22"/>
          <w:lang w:eastAsia="en-GB"/>
        </w:rPr>
        <w:t>ool</w:t>
      </w:r>
      <w:r w:rsidR="00AC03DD">
        <w:rPr>
          <w:rFonts w:ascii="Arial" w:eastAsia="Times New Roman" w:hAnsi="Arial" w:cs="Arial"/>
          <w:color w:val="auto"/>
          <w:sz w:val="22"/>
          <w:lang w:eastAsia="en-GB"/>
        </w:rPr>
        <w:t>s</w:t>
      </w:r>
      <w:r w:rsidR="00AD4195" w:rsidRPr="00B47537">
        <w:rPr>
          <w:rFonts w:ascii="Arial" w:eastAsia="Times New Roman" w:hAnsi="Arial" w:cs="Arial"/>
          <w:color w:val="auto"/>
          <w:sz w:val="22"/>
          <w:lang w:eastAsia="en-GB"/>
        </w:rPr>
        <w:t xml:space="preserve"> to </w:t>
      </w:r>
      <w:r w:rsidR="002A1CDF">
        <w:rPr>
          <w:rFonts w:ascii="Arial" w:eastAsia="Times New Roman" w:hAnsi="Arial" w:cs="Arial"/>
          <w:color w:val="auto"/>
          <w:sz w:val="22"/>
          <w:lang w:eastAsia="en-GB"/>
        </w:rPr>
        <w:t xml:space="preserve">build </w:t>
      </w:r>
      <w:r w:rsidR="001C00C9">
        <w:rPr>
          <w:rFonts w:ascii="Arial" w:eastAsia="Times New Roman" w:hAnsi="Arial" w:cs="Arial"/>
          <w:color w:val="auto"/>
          <w:sz w:val="22"/>
          <w:lang w:eastAsia="en-GB"/>
        </w:rPr>
        <w:t>HR</w:t>
      </w:r>
      <w:r w:rsidR="00BA7F45">
        <w:rPr>
          <w:rFonts w:ascii="Arial" w:eastAsia="Times New Roman" w:hAnsi="Arial" w:cs="Arial"/>
          <w:color w:val="auto"/>
          <w:sz w:val="22"/>
          <w:lang w:eastAsia="en-GB"/>
        </w:rPr>
        <w:t xml:space="preserve"> capability at </w:t>
      </w:r>
      <w:r w:rsidR="005F5660">
        <w:rPr>
          <w:rFonts w:ascii="Arial" w:eastAsia="Times New Roman" w:hAnsi="Arial" w:cs="Arial"/>
          <w:color w:val="auto"/>
          <w:sz w:val="22"/>
          <w:lang w:eastAsia="en-GB"/>
        </w:rPr>
        <w:t xml:space="preserve">Global, Regional and Country </w:t>
      </w:r>
      <w:r w:rsidR="001B45AF">
        <w:rPr>
          <w:rFonts w:ascii="Arial" w:eastAsia="Times New Roman" w:hAnsi="Arial" w:cs="Arial"/>
          <w:color w:val="auto"/>
          <w:sz w:val="22"/>
          <w:lang w:eastAsia="en-GB"/>
        </w:rPr>
        <w:t>level</w:t>
      </w:r>
    </w:p>
    <w:p w14:paraId="10E163EA" w14:textId="582A6452" w:rsidR="008541C8" w:rsidRDefault="008541C8" w:rsidP="00510C11">
      <w:pPr>
        <w:pStyle w:val="ListParagraph"/>
        <w:numPr>
          <w:ilvl w:val="1"/>
          <w:numId w:val="45"/>
        </w:numPr>
        <w:rPr>
          <w:rFonts w:ascii="Arial" w:eastAsia="Times New Roman" w:hAnsi="Arial" w:cs="Arial"/>
          <w:color w:val="auto"/>
          <w:sz w:val="22"/>
          <w:lang w:eastAsia="en-GB"/>
        </w:rPr>
      </w:pPr>
      <w:r>
        <w:rPr>
          <w:rFonts w:ascii="Arial" w:eastAsia="Times New Roman" w:hAnsi="Arial" w:cs="Arial"/>
          <w:color w:val="auto"/>
          <w:sz w:val="22"/>
          <w:lang w:eastAsia="en-GB"/>
        </w:rPr>
        <w:t>Provide</w:t>
      </w:r>
      <w:r w:rsidR="00D907E0">
        <w:rPr>
          <w:rFonts w:ascii="Arial" w:eastAsia="Times New Roman" w:hAnsi="Arial" w:cs="Arial"/>
          <w:color w:val="auto"/>
          <w:sz w:val="22"/>
          <w:lang w:eastAsia="en-GB"/>
        </w:rPr>
        <w:t xml:space="preserve">s coaching and support, and expert advice and consultancy services </w:t>
      </w:r>
      <w:r w:rsidR="003811FE">
        <w:rPr>
          <w:rFonts w:ascii="Arial" w:eastAsia="Times New Roman" w:hAnsi="Arial" w:cs="Arial"/>
          <w:color w:val="auto"/>
          <w:sz w:val="22"/>
          <w:lang w:eastAsia="en-GB"/>
        </w:rPr>
        <w:t xml:space="preserve">to </w:t>
      </w:r>
      <w:r w:rsidR="004C1EBF">
        <w:rPr>
          <w:rFonts w:ascii="Arial" w:eastAsia="Times New Roman" w:hAnsi="Arial" w:cs="Arial"/>
          <w:color w:val="auto"/>
          <w:sz w:val="22"/>
          <w:lang w:eastAsia="en-GB"/>
        </w:rPr>
        <w:t>HR stakeholders</w:t>
      </w:r>
    </w:p>
    <w:p w14:paraId="344F54E1" w14:textId="4C38CDF2" w:rsidR="00EA56F4" w:rsidRDefault="004E1C0F" w:rsidP="00510C11">
      <w:pPr>
        <w:pStyle w:val="ListParagraph"/>
        <w:numPr>
          <w:ilvl w:val="1"/>
          <w:numId w:val="45"/>
        </w:numPr>
        <w:rPr>
          <w:rFonts w:ascii="Arial" w:eastAsia="Times New Roman" w:hAnsi="Arial" w:cs="Arial"/>
          <w:color w:val="auto"/>
          <w:sz w:val="22"/>
          <w:lang w:eastAsia="en-GB"/>
        </w:rPr>
      </w:pPr>
      <w:r w:rsidRPr="00EC43E9">
        <w:rPr>
          <w:rFonts w:ascii="Arial" w:eastAsia="Times New Roman" w:hAnsi="Arial" w:cs="Arial"/>
          <w:color w:val="auto"/>
          <w:sz w:val="22"/>
          <w:lang w:eastAsia="en-GB"/>
        </w:rPr>
        <w:t>P</w:t>
      </w:r>
      <w:r w:rsidR="00AC014A" w:rsidRPr="00EC43E9">
        <w:rPr>
          <w:rFonts w:ascii="Arial" w:eastAsia="Times New Roman" w:hAnsi="Arial" w:cs="Arial"/>
          <w:color w:val="auto"/>
          <w:sz w:val="22"/>
          <w:lang w:eastAsia="en-GB"/>
        </w:rPr>
        <w:t>rovid</w:t>
      </w:r>
      <w:r w:rsidRPr="00EC43E9">
        <w:rPr>
          <w:rFonts w:ascii="Arial" w:eastAsia="Times New Roman" w:hAnsi="Arial" w:cs="Arial"/>
          <w:color w:val="auto"/>
          <w:sz w:val="22"/>
          <w:lang w:eastAsia="en-GB"/>
        </w:rPr>
        <w:t>e</w:t>
      </w:r>
      <w:r w:rsidR="00AC014A" w:rsidRPr="00EC43E9">
        <w:rPr>
          <w:rFonts w:ascii="Arial" w:eastAsia="Times New Roman" w:hAnsi="Arial" w:cs="Arial"/>
          <w:color w:val="auto"/>
          <w:sz w:val="22"/>
          <w:lang w:eastAsia="en-GB"/>
        </w:rPr>
        <w:t xml:space="preserve"> data</w:t>
      </w:r>
      <w:r w:rsidR="001349BD" w:rsidRPr="00EC43E9">
        <w:rPr>
          <w:rFonts w:ascii="Arial" w:eastAsia="Times New Roman" w:hAnsi="Arial" w:cs="Arial"/>
          <w:color w:val="auto"/>
          <w:sz w:val="22"/>
          <w:lang w:eastAsia="en-GB"/>
        </w:rPr>
        <w:t xml:space="preserve"> for the </w:t>
      </w:r>
      <w:r w:rsidR="00B52D8D" w:rsidRPr="00EC43E9">
        <w:rPr>
          <w:rFonts w:ascii="Arial" w:eastAsia="Times New Roman" w:hAnsi="Arial" w:cs="Arial"/>
          <w:color w:val="auto"/>
          <w:sz w:val="22"/>
          <w:lang w:eastAsia="en-GB"/>
        </w:rPr>
        <w:t>s</w:t>
      </w:r>
      <w:r w:rsidR="001349BD" w:rsidRPr="00EC43E9">
        <w:rPr>
          <w:rFonts w:ascii="Arial" w:eastAsia="Times New Roman" w:hAnsi="Arial" w:cs="Arial"/>
          <w:color w:val="auto"/>
          <w:sz w:val="22"/>
          <w:lang w:eastAsia="en-GB"/>
        </w:rPr>
        <w:t xml:space="preserve">trategic and operational </w:t>
      </w:r>
      <w:r w:rsidR="00AC014A" w:rsidRPr="00EC43E9">
        <w:rPr>
          <w:rFonts w:ascii="Arial" w:eastAsia="Times New Roman" w:hAnsi="Arial" w:cs="Arial"/>
          <w:color w:val="auto"/>
          <w:sz w:val="22"/>
          <w:lang w:eastAsia="en-GB"/>
        </w:rPr>
        <w:t>People</w:t>
      </w:r>
      <w:r w:rsidR="00B52D8D" w:rsidRPr="00EC43E9">
        <w:rPr>
          <w:rFonts w:ascii="Arial" w:eastAsia="Times New Roman" w:hAnsi="Arial" w:cs="Arial"/>
          <w:color w:val="auto"/>
          <w:sz w:val="22"/>
          <w:lang w:eastAsia="en-GB"/>
        </w:rPr>
        <w:t xml:space="preserve"> &amp; Culture dashboard</w:t>
      </w:r>
      <w:r w:rsidR="00171F40" w:rsidRPr="00EC43E9">
        <w:rPr>
          <w:rFonts w:ascii="Arial" w:eastAsia="Times New Roman" w:hAnsi="Arial" w:cs="Arial"/>
          <w:color w:val="auto"/>
          <w:sz w:val="22"/>
          <w:lang w:eastAsia="en-GB"/>
        </w:rPr>
        <w:t xml:space="preserve">, </w:t>
      </w:r>
      <w:r w:rsidR="00A609FA" w:rsidRPr="00EC43E9">
        <w:rPr>
          <w:rFonts w:ascii="Arial" w:eastAsia="Times New Roman" w:hAnsi="Arial" w:cs="Arial"/>
          <w:color w:val="auto"/>
          <w:sz w:val="22"/>
          <w:lang w:eastAsia="en-GB"/>
        </w:rPr>
        <w:t xml:space="preserve">and </w:t>
      </w:r>
      <w:r w:rsidR="00F34F54" w:rsidRPr="00EC43E9">
        <w:rPr>
          <w:rFonts w:ascii="Arial" w:eastAsia="Times New Roman" w:hAnsi="Arial" w:cs="Arial"/>
          <w:color w:val="auto"/>
          <w:sz w:val="22"/>
          <w:lang w:eastAsia="en-GB"/>
        </w:rPr>
        <w:t>us</w:t>
      </w:r>
      <w:r w:rsidR="00986244" w:rsidRPr="00EC43E9">
        <w:rPr>
          <w:rFonts w:ascii="Arial" w:eastAsia="Times New Roman" w:hAnsi="Arial" w:cs="Arial"/>
          <w:color w:val="auto"/>
          <w:sz w:val="22"/>
          <w:lang w:eastAsia="en-GB"/>
        </w:rPr>
        <w:t>ing</w:t>
      </w:r>
      <w:r w:rsidR="00F34F54" w:rsidRPr="00EC43E9">
        <w:rPr>
          <w:rFonts w:ascii="Arial" w:eastAsia="Times New Roman" w:hAnsi="Arial" w:cs="Arial"/>
          <w:color w:val="auto"/>
          <w:sz w:val="22"/>
          <w:lang w:eastAsia="en-GB"/>
        </w:rPr>
        <w:t xml:space="preserve"> the data insight</w:t>
      </w:r>
      <w:r w:rsidR="007E2E76" w:rsidRPr="00EC43E9">
        <w:rPr>
          <w:rFonts w:ascii="Arial" w:eastAsia="Times New Roman" w:hAnsi="Arial" w:cs="Arial"/>
          <w:color w:val="auto"/>
          <w:sz w:val="22"/>
          <w:lang w:eastAsia="en-GB"/>
        </w:rPr>
        <w:t>s</w:t>
      </w:r>
      <w:r w:rsidR="00F34F54" w:rsidRPr="00EC43E9">
        <w:rPr>
          <w:rFonts w:ascii="Arial" w:eastAsia="Times New Roman" w:hAnsi="Arial" w:cs="Arial"/>
          <w:color w:val="auto"/>
          <w:sz w:val="22"/>
          <w:lang w:eastAsia="en-GB"/>
        </w:rPr>
        <w:t xml:space="preserve"> to </w:t>
      </w:r>
      <w:r w:rsidR="00BF7010" w:rsidRPr="00EC43E9">
        <w:rPr>
          <w:rFonts w:ascii="Arial" w:eastAsia="Times New Roman" w:hAnsi="Arial" w:cs="Arial"/>
          <w:color w:val="auto"/>
          <w:sz w:val="22"/>
          <w:lang w:eastAsia="en-GB"/>
        </w:rPr>
        <w:t xml:space="preserve">recommend </w:t>
      </w:r>
      <w:r w:rsidR="00FD794C" w:rsidRPr="00EC43E9">
        <w:rPr>
          <w:rFonts w:ascii="Arial" w:eastAsia="Times New Roman" w:hAnsi="Arial" w:cs="Arial"/>
          <w:color w:val="auto"/>
          <w:sz w:val="22"/>
          <w:lang w:eastAsia="en-GB"/>
        </w:rPr>
        <w:t xml:space="preserve">improvement initiatives </w:t>
      </w:r>
      <w:r w:rsidR="009036AE" w:rsidRPr="00EC43E9">
        <w:rPr>
          <w:rFonts w:ascii="Arial" w:eastAsia="Times New Roman" w:hAnsi="Arial" w:cs="Arial"/>
          <w:color w:val="auto"/>
          <w:sz w:val="22"/>
          <w:lang w:eastAsia="en-GB"/>
        </w:rPr>
        <w:t>and identify</w:t>
      </w:r>
      <w:r w:rsidR="009F44F7" w:rsidRPr="00EC43E9">
        <w:rPr>
          <w:rFonts w:ascii="Arial" w:eastAsia="Times New Roman" w:hAnsi="Arial" w:cs="Arial"/>
          <w:color w:val="auto"/>
          <w:sz w:val="22"/>
          <w:lang w:eastAsia="en-GB"/>
        </w:rPr>
        <w:t xml:space="preserve"> </w:t>
      </w:r>
      <w:r w:rsidR="00B03C9F" w:rsidRPr="00EC43E9">
        <w:rPr>
          <w:rFonts w:ascii="Arial" w:eastAsia="Times New Roman" w:hAnsi="Arial" w:cs="Arial"/>
          <w:color w:val="auto"/>
          <w:sz w:val="22"/>
          <w:lang w:eastAsia="en-GB"/>
        </w:rPr>
        <w:t xml:space="preserve">future </w:t>
      </w:r>
      <w:r w:rsidR="00EC74DF" w:rsidRPr="00EC43E9">
        <w:rPr>
          <w:rFonts w:ascii="Arial" w:eastAsia="Times New Roman" w:hAnsi="Arial" w:cs="Arial"/>
          <w:color w:val="auto"/>
          <w:sz w:val="22"/>
          <w:lang w:eastAsia="en-GB"/>
        </w:rPr>
        <w:t>training, learning and development needs</w:t>
      </w:r>
    </w:p>
    <w:p w14:paraId="6EA04627" w14:textId="77777777" w:rsidR="00510C11" w:rsidRDefault="00510C11" w:rsidP="00510C11">
      <w:pPr>
        <w:pStyle w:val="ListParagraph"/>
        <w:numPr>
          <w:ilvl w:val="0"/>
          <w:numId w:val="45"/>
        </w:numPr>
        <w:rPr>
          <w:rFonts w:ascii="Arial" w:hAnsi="Arial" w:cs="Arial"/>
          <w:color w:val="auto"/>
          <w:sz w:val="22"/>
        </w:rPr>
      </w:pPr>
      <w:r w:rsidRPr="00510C11">
        <w:rPr>
          <w:rFonts w:ascii="Arial" w:hAnsi="Arial" w:cs="Arial"/>
          <w:color w:val="auto"/>
          <w:sz w:val="22"/>
        </w:rPr>
        <w:t>Supporting Country Offices in understanding proposals and project start up recruitment needs for major grants and responses, working closely with Country Office HR Managers to develop recruitment plans, tools and innovative sourcing strategies to leverage diverse, high calibre candidates</w:t>
      </w:r>
    </w:p>
    <w:p w14:paraId="17A54C11" w14:textId="77777777" w:rsidR="00510C11" w:rsidRPr="00510C11" w:rsidRDefault="00510C11" w:rsidP="00510C11">
      <w:pPr>
        <w:pStyle w:val="ListParagraph"/>
        <w:numPr>
          <w:ilvl w:val="0"/>
          <w:numId w:val="0"/>
        </w:numPr>
        <w:ind w:left="720"/>
        <w:rPr>
          <w:rFonts w:ascii="Arial" w:hAnsi="Arial" w:cs="Arial"/>
          <w:color w:val="auto"/>
          <w:sz w:val="22"/>
        </w:rPr>
      </w:pPr>
    </w:p>
    <w:p w14:paraId="6916716E" w14:textId="4B515E89" w:rsidR="00510C11" w:rsidRPr="00510C11" w:rsidRDefault="00510C11" w:rsidP="00510C11">
      <w:pPr>
        <w:pStyle w:val="ListParagraph"/>
        <w:numPr>
          <w:ilvl w:val="0"/>
          <w:numId w:val="45"/>
        </w:numPr>
        <w:rPr>
          <w:rFonts w:ascii="Arial" w:hAnsi="Arial" w:cs="Arial"/>
          <w:color w:val="auto"/>
          <w:sz w:val="22"/>
        </w:rPr>
      </w:pPr>
      <w:r w:rsidRPr="00510C11">
        <w:rPr>
          <w:rFonts w:ascii="Arial" w:hAnsi="Arial" w:cs="Arial"/>
          <w:color w:val="auto"/>
          <w:sz w:val="22"/>
        </w:rPr>
        <w:t>Develop pipeline of talent/pool, specifically for frequently filled, hard to fill positions as well as hard to fill locations</w:t>
      </w:r>
    </w:p>
    <w:p w14:paraId="5394C9B0" w14:textId="77777777" w:rsidR="00645FF1" w:rsidRPr="00333689" w:rsidRDefault="00645FF1" w:rsidP="00E300B9">
      <w:pPr>
        <w:pStyle w:val="ListParagraph"/>
        <w:numPr>
          <w:ilvl w:val="0"/>
          <w:numId w:val="0"/>
        </w:numPr>
        <w:ind w:left="360"/>
        <w:rPr>
          <w:rFonts w:ascii="Arial" w:hAnsi="Arial" w:cs="Arial"/>
          <w:color w:val="auto"/>
          <w:sz w:val="22"/>
        </w:rPr>
      </w:pPr>
    </w:p>
    <w:p w14:paraId="290F8365" w14:textId="5F6E5EA7" w:rsidR="00CB7395" w:rsidRPr="00510C11" w:rsidRDefault="008E1ED6" w:rsidP="00510C11">
      <w:pPr>
        <w:pStyle w:val="ListParagraph"/>
        <w:numPr>
          <w:ilvl w:val="0"/>
          <w:numId w:val="45"/>
        </w:numPr>
        <w:spacing w:after="0"/>
        <w:rPr>
          <w:rFonts w:ascii="Arial" w:hAnsi="Arial" w:cs="Arial"/>
          <w:bCs/>
          <w:color w:val="auto"/>
          <w:sz w:val="22"/>
        </w:rPr>
      </w:pPr>
      <w:r>
        <w:rPr>
          <w:rFonts w:ascii="Arial" w:eastAsia="SimSun" w:hAnsi="Arial" w:cs="Arial"/>
          <w:color w:val="auto"/>
          <w:sz w:val="22"/>
          <w:lang w:eastAsia="en-GB"/>
        </w:rPr>
        <w:t xml:space="preserve">Make recommendations for </w:t>
      </w:r>
      <w:r w:rsidR="00DB2D74">
        <w:rPr>
          <w:rFonts w:ascii="Arial" w:eastAsia="SimSun" w:hAnsi="Arial" w:cs="Arial"/>
          <w:color w:val="auto"/>
          <w:sz w:val="22"/>
          <w:lang w:eastAsia="en-GB"/>
        </w:rPr>
        <w:t xml:space="preserve">continuous </w:t>
      </w:r>
      <w:r w:rsidR="00E91B00" w:rsidRPr="003B05D6">
        <w:rPr>
          <w:rFonts w:ascii="Arial" w:eastAsia="SimSun" w:hAnsi="Arial" w:cs="Arial"/>
          <w:color w:val="auto"/>
          <w:sz w:val="22"/>
          <w:lang w:eastAsia="en-GB"/>
        </w:rPr>
        <w:t>improvement</w:t>
      </w:r>
      <w:r>
        <w:rPr>
          <w:rFonts w:ascii="Arial" w:eastAsia="SimSun" w:hAnsi="Arial" w:cs="Arial"/>
          <w:color w:val="auto"/>
          <w:sz w:val="22"/>
          <w:lang w:eastAsia="en-GB"/>
        </w:rPr>
        <w:t>s</w:t>
      </w:r>
      <w:r w:rsidR="00ED7610">
        <w:rPr>
          <w:rFonts w:ascii="Arial" w:eastAsia="SimSun" w:hAnsi="Arial" w:cs="Arial"/>
          <w:color w:val="auto"/>
          <w:sz w:val="22"/>
          <w:lang w:eastAsia="en-GB"/>
        </w:rPr>
        <w:t xml:space="preserve"> and operational excellence</w:t>
      </w:r>
      <w:r w:rsidR="00DB2D74">
        <w:rPr>
          <w:rFonts w:ascii="Arial" w:eastAsia="SimSun" w:hAnsi="Arial" w:cs="Arial"/>
          <w:color w:val="auto"/>
          <w:sz w:val="22"/>
          <w:lang w:eastAsia="en-GB"/>
        </w:rPr>
        <w:t xml:space="preserve"> of PII</w:t>
      </w:r>
      <w:r w:rsidR="000B12E5" w:rsidRPr="003B05D6">
        <w:rPr>
          <w:rFonts w:ascii="Arial" w:hAnsi="Arial" w:cs="Arial"/>
          <w:bCs/>
          <w:color w:val="auto"/>
          <w:sz w:val="22"/>
        </w:rPr>
        <w:t xml:space="preserve"> HRIS system (SAP </w:t>
      </w:r>
      <w:r w:rsidR="000B12E5" w:rsidRPr="00510C11">
        <w:rPr>
          <w:rFonts w:ascii="Arial" w:hAnsi="Arial" w:cs="Arial"/>
          <w:bCs/>
          <w:color w:val="auto"/>
          <w:sz w:val="22"/>
        </w:rPr>
        <w:t xml:space="preserve">SuccessFactors) for </w:t>
      </w:r>
      <w:r w:rsidR="00DF7851" w:rsidRPr="00510C11">
        <w:rPr>
          <w:rFonts w:ascii="Arial" w:hAnsi="Arial" w:cs="Arial"/>
          <w:bCs/>
          <w:color w:val="auto"/>
          <w:sz w:val="22"/>
        </w:rPr>
        <w:t xml:space="preserve">talent acquisition; </w:t>
      </w:r>
    </w:p>
    <w:p w14:paraId="2023345C" w14:textId="77777777" w:rsidR="00510C11" w:rsidRDefault="00ED7610" w:rsidP="00510C11">
      <w:pPr>
        <w:pStyle w:val="ListParagraph"/>
        <w:numPr>
          <w:ilvl w:val="1"/>
          <w:numId w:val="45"/>
        </w:numPr>
        <w:spacing w:after="0"/>
        <w:rPr>
          <w:rFonts w:ascii="Arial" w:hAnsi="Arial" w:cs="Arial"/>
          <w:bCs/>
          <w:color w:val="auto"/>
          <w:sz w:val="22"/>
        </w:rPr>
      </w:pPr>
      <w:r w:rsidRPr="00510C11">
        <w:rPr>
          <w:rFonts w:ascii="Arial" w:hAnsi="Arial" w:cs="Arial"/>
          <w:bCs/>
          <w:color w:val="auto"/>
          <w:sz w:val="22"/>
        </w:rPr>
        <w:t>To support the continued improvement of Plan International’s current recruitment system to achieve operational excellence in talent acquisition; working with the recognised TA tool (HRIS/Success Factors) to ensure the organisation has a system which is fit for purpose and can be continually improved in the future.</w:t>
      </w:r>
    </w:p>
    <w:p w14:paraId="21A18CA5" w14:textId="309509B3" w:rsidR="00E95B0F" w:rsidRPr="00510C11" w:rsidRDefault="0018728E" w:rsidP="00E95B0F">
      <w:pPr>
        <w:pStyle w:val="ListParagraph"/>
        <w:numPr>
          <w:ilvl w:val="1"/>
          <w:numId w:val="45"/>
        </w:numPr>
        <w:spacing w:after="0"/>
        <w:rPr>
          <w:rFonts w:ascii="Arial" w:hAnsi="Arial" w:cs="Arial"/>
          <w:bCs/>
          <w:color w:val="auto"/>
          <w:sz w:val="22"/>
        </w:rPr>
      </w:pPr>
      <w:r w:rsidRPr="00510C11">
        <w:rPr>
          <w:rFonts w:ascii="Arial" w:hAnsi="Arial" w:cs="Arial"/>
          <w:bCs/>
          <w:color w:val="auto"/>
          <w:sz w:val="22"/>
        </w:rPr>
        <w:t>S</w:t>
      </w:r>
      <w:r w:rsidR="00C67D41" w:rsidRPr="00510C11">
        <w:rPr>
          <w:rFonts w:ascii="Arial" w:hAnsi="Arial" w:cs="Arial"/>
          <w:bCs/>
          <w:color w:val="auto"/>
          <w:sz w:val="22"/>
        </w:rPr>
        <w:t xml:space="preserve">upport </w:t>
      </w:r>
      <w:r w:rsidR="00E73668" w:rsidRPr="00510C11">
        <w:rPr>
          <w:rFonts w:ascii="Arial" w:hAnsi="Arial" w:cs="Arial"/>
          <w:bCs/>
          <w:color w:val="auto"/>
          <w:sz w:val="22"/>
        </w:rPr>
        <w:t>system</w:t>
      </w:r>
      <w:r w:rsidR="00CB7395" w:rsidRPr="00510C11">
        <w:rPr>
          <w:rFonts w:ascii="Arial" w:hAnsi="Arial" w:cs="Arial"/>
          <w:bCs/>
          <w:color w:val="auto"/>
          <w:sz w:val="22"/>
        </w:rPr>
        <w:t xml:space="preserve"> upgrades</w:t>
      </w:r>
      <w:r w:rsidRPr="00510C11">
        <w:rPr>
          <w:rFonts w:ascii="Arial" w:hAnsi="Arial" w:cs="Arial"/>
          <w:bCs/>
          <w:color w:val="auto"/>
          <w:sz w:val="22"/>
        </w:rPr>
        <w:t xml:space="preserve"> through communication</w:t>
      </w:r>
      <w:r w:rsidR="002F3CBB" w:rsidRPr="00510C11">
        <w:rPr>
          <w:rFonts w:ascii="Arial" w:hAnsi="Arial" w:cs="Arial"/>
          <w:bCs/>
          <w:color w:val="auto"/>
          <w:sz w:val="22"/>
        </w:rPr>
        <w:t>, training,</w:t>
      </w:r>
      <w:r w:rsidR="00BA5217" w:rsidRPr="00510C11">
        <w:rPr>
          <w:rFonts w:ascii="Arial" w:hAnsi="Arial" w:cs="Arial"/>
          <w:bCs/>
          <w:color w:val="auto"/>
          <w:sz w:val="22"/>
        </w:rPr>
        <w:t xml:space="preserve"> </w:t>
      </w:r>
      <w:r w:rsidR="002B0C91" w:rsidRPr="00510C11">
        <w:rPr>
          <w:rFonts w:ascii="Arial" w:hAnsi="Arial" w:cs="Arial"/>
          <w:bCs/>
          <w:color w:val="auto"/>
          <w:sz w:val="22"/>
        </w:rPr>
        <w:t>guidance,</w:t>
      </w:r>
      <w:r w:rsidR="00BA5217" w:rsidRPr="00510C11">
        <w:rPr>
          <w:rFonts w:ascii="Arial" w:hAnsi="Arial" w:cs="Arial"/>
          <w:bCs/>
          <w:color w:val="auto"/>
          <w:sz w:val="22"/>
        </w:rPr>
        <w:t xml:space="preserve"> and tools</w:t>
      </w:r>
    </w:p>
    <w:p w14:paraId="4151EAB7" w14:textId="77777777" w:rsidR="005C5054" w:rsidRPr="003B05D6" w:rsidRDefault="005C5054" w:rsidP="00E300B9">
      <w:pPr>
        <w:pStyle w:val="ListParagraph"/>
        <w:numPr>
          <w:ilvl w:val="0"/>
          <w:numId w:val="0"/>
        </w:numPr>
        <w:spacing w:after="0"/>
        <w:ind w:left="360"/>
        <w:rPr>
          <w:rFonts w:ascii="Arial" w:hAnsi="Arial" w:cs="Arial"/>
          <w:bCs/>
          <w:color w:val="auto"/>
          <w:sz w:val="22"/>
        </w:rPr>
      </w:pPr>
    </w:p>
    <w:p w14:paraId="2914A3ED" w14:textId="46ED2347" w:rsidR="00AB047E" w:rsidRPr="00510C11" w:rsidRDefault="000B0508" w:rsidP="00510C11">
      <w:pPr>
        <w:pStyle w:val="ListParagraph"/>
        <w:numPr>
          <w:ilvl w:val="0"/>
          <w:numId w:val="45"/>
        </w:numPr>
        <w:spacing w:after="0"/>
        <w:rPr>
          <w:rFonts w:ascii="Arial" w:hAnsi="Arial" w:cs="Arial"/>
          <w:color w:val="auto"/>
          <w:sz w:val="22"/>
        </w:rPr>
      </w:pPr>
      <w:r w:rsidRPr="00510C11">
        <w:rPr>
          <w:rFonts w:ascii="Arial" w:hAnsi="Arial" w:cs="Arial"/>
          <w:color w:val="auto"/>
          <w:sz w:val="22"/>
        </w:rPr>
        <w:t>Safeguarding</w:t>
      </w:r>
    </w:p>
    <w:p w14:paraId="5190D9E8" w14:textId="2FD3E3CE" w:rsidR="00B635ED" w:rsidRDefault="00C61FC4" w:rsidP="00510C11">
      <w:pPr>
        <w:pStyle w:val="ListParagraph"/>
        <w:numPr>
          <w:ilvl w:val="1"/>
          <w:numId w:val="45"/>
        </w:numPr>
        <w:spacing w:after="0"/>
        <w:rPr>
          <w:rFonts w:ascii="Arial" w:hAnsi="Arial" w:cs="Arial"/>
          <w:color w:val="auto"/>
          <w:sz w:val="22"/>
        </w:rPr>
      </w:pPr>
      <w:r w:rsidRPr="00E300B9">
        <w:rPr>
          <w:rFonts w:ascii="Arial" w:hAnsi="Arial" w:cs="Arial"/>
          <w:color w:val="auto"/>
          <w:sz w:val="22"/>
        </w:rPr>
        <w:t xml:space="preserve">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w:t>
      </w:r>
      <w:r w:rsidRPr="00E300B9">
        <w:rPr>
          <w:rFonts w:ascii="Arial" w:hAnsi="Arial" w:cs="Arial"/>
          <w:color w:val="auto"/>
          <w:sz w:val="22"/>
        </w:rPr>
        <w:lastRenderedPageBreak/>
        <w:t>that concerns are reported and managed in accordance with the appropriate procedures</w:t>
      </w:r>
      <w:r w:rsidR="00F91E2A">
        <w:rPr>
          <w:rFonts w:ascii="Arial" w:hAnsi="Arial" w:cs="Arial"/>
          <w:color w:val="auto"/>
          <w:sz w:val="22"/>
        </w:rPr>
        <w:t>.</w:t>
      </w:r>
    </w:p>
    <w:p w14:paraId="51C3FFAF" w14:textId="77777777" w:rsidR="00200FDB" w:rsidRDefault="00200FDB" w:rsidP="00200FDB">
      <w:pPr>
        <w:pStyle w:val="ListParagraph"/>
        <w:numPr>
          <w:ilvl w:val="0"/>
          <w:numId w:val="0"/>
        </w:numPr>
        <w:spacing w:after="0"/>
        <w:ind w:left="1440"/>
        <w:rPr>
          <w:rFonts w:ascii="Arial" w:hAnsi="Arial" w:cs="Arial"/>
          <w:color w:val="auto"/>
          <w:sz w:val="22"/>
        </w:rPr>
      </w:pPr>
    </w:p>
    <w:p w14:paraId="6ED71466" w14:textId="5606BBC4" w:rsidR="00E44A34" w:rsidRPr="00510C11" w:rsidRDefault="00E44A34" w:rsidP="00510C11">
      <w:pPr>
        <w:pStyle w:val="ListParagraph"/>
        <w:numPr>
          <w:ilvl w:val="0"/>
          <w:numId w:val="45"/>
        </w:numPr>
        <w:spacing w:after="0"/>
        <w:rPr>
          <w:rFonts w:ascii="Arial" w:hAnsi="Arial" w:cs="Arial"/>
          <w:color w:val="auto"/>
          <w:sz w:val="22"/>
        </w:rPr>
      </w:pPr>
      <w:r w:rsidRPr="00510C11">
        <w:rPr>
          <w:rFonts w:ascii="Arial" w:hAnsi="Arial" w:cs="Arial"/>
          <w:color w:val="auto"/>
          <w:sz w:val="22"/>
        </w:rPr>
        <w:t>Equity, Diversity and Inclusion and Anti Racism</w:t>
      </w:r>
    </w:p>
    <w:p w14:paraId="41B10BF5" w14:textId="77777777" w:rsidR="00200FDB" w:rsidRDefault="00E44A34" w:rsidP="00200FDB">
      <w:pPr>
        <w:pStyle w:val="ListParagraph"/>
        <w:numPr>
          <w:ilvl w:val="1"/>
          <w:numId w:val="45"/>
        </w:numPr>
        <w:spacing w:after="0"/>
        <w:rPr>
          <w:rFonts w:ascii="Arial" w:hAnsi="Arial" w:cs="Arial"/>
          <w:color w:val="auto"/>
          <w:sz w:val="22"/>
        </w:rPr>
      </w:pPr>
      <w:r>
        <w:rPr>
          <w:rFonts w:ascii="Arial" w:hAnsi="Arial" w:cs="Arial"/>
          <w:color w:val="auto"/>
          <w:sz w:val="22"/>
        </w:rPr>
        <w:t xml:space="preserve">Help to drive our commitments in terms of equitable process and policy, diverse candidate pipelines and inclusive recruitment policy and practice in line with our the P&amp;C Strategic Roadmap. </w:t>
      </w:r>
    </w:p>
    <w:p w14:paraId="541135C3" w14:textId="77777777" w:rsidR="00200FDB" w:rsidRDefault="00200FDB" w:rsidP="00200FDB">
      <w:pPr>
        <w:pStyle w:val="ListParagraph"/>
        <w:numPr>
          <w:ilvl w:val="0"/>
          <w:numId w:val="0"/>
        </w:numPr>
        <w:spacing w:after="0"/>
        <w:ind w:left="720"/>
        <w:rPr>
          <w:rFonts w:ascii="Arial" w:hAnsi="Arial" w:cs="Arial"/>
          <w:color w:val="auto"/>
          <w:sz w:val="22"/>
        </w:rPr>
      </w:pPr>
    </w:p>
    <w:p w14:paraId="127FCF2C" w14:textId="4024850E" w:rsidR="007218FF" w:rsidRPr="00200FDB" w:rsidRDefault="007218FF" w:rsidP="00200FDB">
      <w:pPr>
        <w:pStyle w:val="ListParagraph"/>
        <w:numPr>
          <w:ilvl w:val="0"/>
          <w:numId w:val="45"/>
        </w:numPr>
        <w:spacing w:after="0"/>
        <w:rPr>
          <w:rFonts w:ascii="Arial" w:hAnsi="Arial" w:cs="Arial"/>
          <w:color w:val="auto"/>
          <w:sz w:val="22"/>
        </w:rPr>
      </w:pPr>
      <w:r w:rsidRPr="00200FDB">
        <w:rPr>
          <w:rFonts w:ascii="Arial" w:hAnsi="Arial" w:cs="Arial"/>
          <w:bCs/>
          <w:color w:val="000000" w:themeColor="text1"/>
          <w:sz w:val="22"/>
        </w:rPr>
        <w:t>Working on project work as required, completed around day-to-day responsibilities</w:t>
      </w:r>
    </w:p>
    <w:p w14:paraId="46507392" w14:textId="176E8ACC" w:rsidR="00E300B9" w:rsidRDefault="00E300B9" w:rsidP="00C61FC4">
      <w:pPr>
        <w:tabs>
          <w:tab w:val="left" w:pos="3240"/>
        </w:tabs>
        <w:jc w:val="both"/>
        <w:rPr>
          <w:rStyle w:val="section"/>
          <w:rFonts w:ascii="Arial" w:hAnsi="Arial" w:cs="Arial"/>
          <w:b/>
        </w:rPr>
      </w:pPr>
    </w:p>
    <w:p w14:paraId="130B2706" w14:textId="2CF9DAC1" w:rsidR="00C7084C" w:rsidRDefault="0009643D" w:rsidP="00C7084C">
      <w:pPr>
        <w:pStyle w:val="Heading1nonumber"/>
        <w:rPr>
          <w:rStyle w:val="section"/>
          <w:sz w:val="36"/>
          <w:szCs w:val="36"/>
        </w:rPr>
      </w:pPr>
      <w:r w:rsidRPr="00C7084C">
        <w:rPr>
          <w:rStyle w:val="section"/>
          <w:sz w:val="36"/>
          <w:szCs w:val="36"/>
        </w:rPr>
        <w:t>Key relationships</w:t>
      </w:r>
    </w:p>
    <w:p w14:paraId="0849E36D" w14:textId="21CC1898" w:rsidR="000B0508" w:rsidRDefault="000B0508" w:rsidP="000B0508"/>
    <w:p w14:paraId="5DAAF187" w14:textId="73631B18" w:rsidR="000B0508" w:rsidRPr="00792091" w:rsidRDefault="000B0508" w:rsidP="006C6AF1">
      <w:pPr>
        <w:numPr>
          <w:ilvl w:val="0"/>
          <w:numId w:val="6"/>
        </w:numPr>
        <w:spacing w:after="0"/>
        <w:ind w:left="714" w:hanging="357"/>
        <w:rPr>
          <w:rFonts w:ascii="Arial" w:hAnsi="Arial" w:cs="Arial"/>
          <w:color w:val="auto"/>
          <w:sz w:val="22"/>
        </w:rPr>
      </w:pPr>
      <w:r w:rsidRPr="00792091">
        <w:rPr>
          <w:rFonts w:ascii="Arial" w:hAnsi="Arial" w:cs="Arial"/>
          <w:color w:val="auto"/>
          <w:sz w:val="22"/>
        </w:rPr>
        <w:t>Global Hub Peop</w:t>
      </w:r>
      <w:r w:rsidR="002408E5" w:rsidRPr="00792091">
        <w:rPr>
          <w:rFonts w:ascii="Arial" w:hAnsi="Arial" w:cs="Arial"/>
          <w:color w:val="auto"/>
          <w:sz w:val="22"/>
        </w:rPr>
        <w:t>le &amp; Culture Strategic Business Partners</w:t>
      </w:r>
    </w:p>
    <w:p w14:paraId="2B297F05" w14:textId="09659D4C" w:rsidR="00A521D2" w:rsidRPr="00792091" w:rsidRDefault="00A521D2" w:rsidP="00A521D2">
      <w:pPr>
        <w:numPr>
          <w:ilvl w:val="0"/>
          <w:numId w:val="6"/>
        </w:numPr>
        <w:spacing w:after="0"/>
        <w:ind w:left="714" w:hanging="357"/>
        <w:rPr>
          <w:rFonts w:ascii="Arial" w:hAnsi="Arial" w:cs="Arial"/>
          <w:color w:val="auto"/>
          <w:sz w:val="22"/>
        </w:rPr>
      </w:pPr>
      <w:r w:rsidRPr="00A521D2">
        <w:rPr>
          <w:rFonts w:ascii="Arial" w:hAnsi="Arial" w:cs="Arial"/>
          <w:color w:val="auto"/>
          <w:sz w:val="22"/>
        </w:rPr>
        <w:t>Regional</w:t>
      </w:r>
      <w:r w:rsidR="00DD7BA0" w:rsidRPr="00792091">
        <w:rPr>
          <w:rFonts w:ascii="Arial" w:hAnsi="Arial" w:cs="Arial"/>
          <w:color w:val="auto"/>
          <w:sz w:val="22"/>
        </w:rPr>
        <w:t xml:space="preserve"> Hub</w:t>
      </w:r>
      <w:r w:rsidRPr="00A521D2">
        <w:rPr>
          <w:rFonts w:ascii="Arial" w:hAnsi="Arial" w:cs="Arial"/>
          <w:color w:val="auto"/>
          <w:sz w:val="22"/>
        </w:rPr>
        <w:t xml:space="preserve"> HROD Business Partners</w:t>
      </w:r>
      <w:r w:rsidR="00DF7851">
        <w:rPr>
          <w:rFonts w:ascii="Arial" w:hAnsi="Arial" w:cs="Arial"/>
          <w:color w:val="auto"/>
          <w:sz w:val="22"/>
        </w:rPr>
        <w:t xml:space="preserve"> </w:t>
      </w:r>
      <w:r w:rsidRPr="00A521D2">
        <w:rPr>
          <w:rFonts w:ascii="Arial" w:hAnsi="Arial" w:cs="Arial"/>
          <w:color w:val="auto"/>
          <w:sz w:val="22"/>
        </w:rPr>
        <w:t>and Country Office HRMs</w:t>
      </w:r>
    </w:p>
    <w:p w14:paraId="18662B0B" w14:textId="1D0BF2CF" w:rsidR="006D6F65" w:rsidRPr="00A521D2" w:rsidRDefault="006D6F65" w:rsidP="00A521D2">
      <w:pPr>
        <w:numPr>
          <w:ilvl w:val="0"/>
          <w:numId w:val="6"/>
        </w:numPr>
        <w:spacing w:after="0"/>
        <w:ind w:left="714" w:hanging="357"/>
        <w:rPr>
          <w:rFonts w:ascii="Arial" w:hAnsi="Arial" w:cs="Arial"/>
          <w:color w:val="auto"/>
          <w:sz w:val="22"/>
        </w:rPr>
      </w:pPr>
      <w:r w:rsidRPr="00792091">
        <w:rPr>
          <w:rFonts w:ascii="Arial" w:hAnsi="Arial" w:cs="Arial"/>
          <w:color w:val="auto"/>
          <w:sz w:val="22"/>
        </w:rPr>
        <w:t xml:space="preserve">Head of </w:t>
      </w:r>
      <w:r w:rsidR="00200FDB">
        <w:rPr>
          <w:rFonts w:ascii="Arial" w:hAnsi="Arial" w:cs="Arial"/>
          <w:color w:val="auto"/>
          <w:sz w:val="22"/>
        </w:rPr>
        <w:t>Talent Acquisition</w:t>
      </w:r>
    </w:p>
    <w:p w14:paraId="321FFA09" w14:textId="0781CBD3" w:rsidR="000B0508" w:rsidRDefault="000B0508" w:rsidP="006C6AF1">
      <w:pPr>
        <w:numPr>
          <w:ilvl w:val="0"/>
          <w:numId w:val="5"/>
        </w:numPr>
        <w:spacing w:after="0"/>
        <w:ind w:left="714" w:hanging="357"/>
        <w:rPr>
          <w:rFonts w:ascii="Arial" w:hAnsi="Arial" w:cs="Arial"/>
          <w:color w:val="auto"/>
          <w:sz w:val="22"/>
        </w:rPr>
      </w:pPr>
      <w:r w:rsidRPr="00792091">
        <w:rPr>
          <w:rFonts w:ascii="Arial" w:hAnsi="Arial" w:cs="Arial"/>
          <w:color w:val="auto"/>
          <w:sz w:val="22"/>
        </w:rPr>
        <w:t xml:space="preserve">External </w:t>
      </w:r>
      <w:r w:rsidR="00E151EC" w:rsidRPr="00792091">
        <w:rPr>
          <w:rFonts w:ascii="Arial" w:hAnsi="Arial" w:cs="Arial"/>
          <w:color w:val="auto"/>
          <w:sz w:val="22"/>
        </w:rPr>
        <w:t xml:space="preserve">talent </w:t>
      </w:r>
      <w:r w:rsidR="000F0EBA">
        <w:rPr>
          <w:rFonts w:ascii="Arial" w:hAnsi="Arial" w:cs="Arial"/>
          <w:color w:val="auto"/>
          <w:sz w:val="22"/>
        </w:rPr>
        <w:t>acquisition</w:t>
      </w:r>
      <w:r w:rsidR="00E151EC" w:rsidRPr="00792091">
        <w:rPr>
          <w:rFonts w:ascii="Arial" w:hAnsi="Arial" w:cs="Arial"/>
          <w:color w:val="auto"/>
          <w:sz w:val="22"/>
        </w:rPr>
        <w:t xml:space="preserve"> </w:t>
      </w:r>
      <w:r w:rsidRPr="00792091">
        <w:rPr>
          <w:rFonts w:ascii="Arial" w:hAnsi="Arial" w:cs="Arial"/>
          <w:color w:val="auto"/>
          <w:sz w:val="22"/>
        </w:rPr>
        <w:t>experts and networks</w:t>
      </w:r>
    </w:p>
    <w:p w14:paraId="1975103B" w14:textId="3AFC7236" w:rsidR="00617F25" w:rsidRDefault="00617F25" w:rsidP="00617F25">
      <w:pPr>
        <w:spacing w:after="0"/>
        <w:rPr>
          <w:rFonts w:ascii="Arial" w:hAnsi="Arial" w:cs="Arial"/>
          <w:color w:val="auto"/>
          <w:sz w:val="22"/>
        </w:rPr>
      </w:pPr>
    </w:p>
    <w:p w14:paraId="2EFB91C4" w14:textId="77777777" w:rsidR="000F0EBA" w:rsidRDefault="000F0EBA" w:rsidP="0018460B">
      <w:pPr>
        <w:pStyle w:val="Heading1nonumber"/>
        <w:rPr>
          <w:rStyle w:val="section"/>
          <w:sz w:val="36"/>
          <w:szCs w:val="36"/>
        </w:rPr>
      </w:pPr>
    </w:p>
    <w:p w14:paraId="617A66D0" w14:textId="021D0954" w:rsidR="0009643D" w:rsidRPr="0018460B" w:rsidRDefault="00102F77" w:rsidP="0018460B">
      <w:pPr>
        <w:pStyle w:val="Heading1nonumber"/>
        <w:rPr>
          <w:sz w:val="36"/>
          <w:szCs w:val="36"/>
        </w:rPr>
      </w:pPr>
      <w:r w:rsidRPr="000D4826">
        <w:rPr>
          <w:rStyle w:val="section"/>
          <w:sz w:val="36"/>
          <w:szCs w:val="36"/>
        </w:rPr>
        <w:t>Technical expertise, skills and knowledge</w:t>
      </w:r>
    </w:p>
    <w:p w14:paraId="74495709" w14:textId="77777777" w:rsidR="0017236F" w:rsidRDefault="0017236F" w:rsidP="00434CAB">
      <w:pPr>
        <w:rPr>
          <w:rFonts w:ascii="Arial" w:hAnsi="Arial" w:cs="Arial"/>
          <w:b/>
          <w:bCs/>
          <w:color w:val="auto"/>
          <w:sz w:val="22"/>
        </w:rPr>
      </w:pPr>
    </w:p>
    <w:p w14:paraId="1129D906" w14:textId="4C765FE3" w:rsidR="00434CAB" w:rsidRDefault="00EC5B71" w:rsidP="00434CAB">
      <w:pPr>
        <w:rPr>
          <w:rFonts w:ascii="Arial" w:hAnsi="Arial" w:cs="Arial"/>
          <w:b/>
          <w:bCs/>
          <w:color w:val="auto"/>
          <w:sz w:val="22"/>
        </w:rPr>
      </w:pPr>
      <w:r>
        <w:rPr>
          <w:rFonts w:ascii="Arial" w:hAnsi="Arial" w:cs="Arial"/>
          <w:b/>
          <w:bCs/>
          <w:color w:val="auto"/>
          <w:sz w:val="22"/>
        </w:rPr>
        <w:t>Knowledge and experience</w:t>
      </w:r>
      <w:r w:rsidR="00434CAB">
        <w:rPr>
          <w:rFonts w:ascii="Arial" w:hAnsi="Arial" w:cs="Arial"/>
          <w:b/>
          <w:bCs/>
          <w:color w:val="auto"/>
          <w:sz w:val="22"/>
        </w:rPr>
        <w:t>:</w:t>
      </w:r>
    </w:p>
    <w:p w14:paraId="496F7C40" w14:textId="1DDFFAA0" w:rsidR="00617F25" w:rsidRPr="00617F25" w:rsidRDefault="00617F25" w:rsidP="00617F25">
      <w:pPr>
        <w:pStyle w:val="ListParagraph"/>
        <w:numPr>
          <w:ilvl w:val="0"/>
          <w:numId w:val="36"/>
        </w:numPr>
        <w:spacing w:after="0"/>
        <w:rPr>
          <w:rFonts w:ascii="Arial" w:hAnsi="Arial" w:cs="Arial"/>
          <w:color w:val="auto"/>
          <w:sz w:val="22"/>
        </w:rPr>
      </w:pPr>
      <w:r w:rsidRPr="00617F25">
        <w:rPr>
          <w:rFonts w:ascii="Arial" w:hAnsi="Arial" w:cs="Arial"/>
          <w:color w:val="auto"/>
          <w:sz w:val="22"/>
        </w:rPr>
        <w:t>Resourcing specialist with extensive end-to-end recruitment experience in an in-house environment</w:t>
      </w:r>
    </w:p>
    <w:p w14:paraId="739547AC" w14:textId="2A750FE5" w:rsidR="005D42A9" w:rsidRPr="00200FDB" w:rsidRDefault="008F3DD9" w:rsidP="0095738D">
      <w:pPr>
        <w:pStyle w:val="ListParagraph"/>
        <w:numPr>
          <w:ilvl w:val="0"/>
          <w:numId w:val="36"/>
        </w:numPr>
        <w:spacing w:after="0"/>
        <w:rPr>
          <w:rFonts w:ascii="Arial" w:hAnsi="Arial" w:cs="Arial"/>
          <w:color w:val="auto"/>
          <w:sz w:val="22"/>
        </w:rPr>
      </w:pPr>
      <w:r w:rsidRPr="00434CAB">
        <w:rPr>
          <w:rFonts w:ascii="Arial" w:hAnsi="Arial" w:cs="Arial"/>
          <w:color w:val="auto"/>
          <w:sz w:val="22"/>
        </w:rPr>
        <w:t xml:space="preserve">Knowledge </w:t>
      </w:r>
      <w:r w:rsidR="000278A0" w:rsidRPr="00434CAB">
        <w:rPr>
          <w:rFonts w:ascii="Arial" w:hAnsi="Arial" w:cs="Arial"/>
          <w:color w:val="auto"/>
          <w:sz w:val="22"/>
        </w:rPr>
        <w:t xml:space="preserve">of </w:t>
      </w:r>
      <w:r w:rsidR="00512CAA">
        <w:rPr>
          <w:rFonts w:ascii="Arial" w:hAnsi="Arial" w:cs="Arial"/>
          <w:color w:val="auto"/>
          <w:sz w:val="22"/>
        </w:rPr>
        <w:t xml:space="preserve">the use of </w:t>
      </w:r>
      <w:r w:rsidR="0095738D" w:rsidRPr="00200FDB">
        <w:rPr>
          <w:rFonts w:ascii="Arial" w:hAnsi="Arial" w:cs="Arial"/>
          <w:color w:val="auto"/>
          <w:sz w:val="22"/>
        </w:rPr>
        <w:t>Application Tracking System (ATS)</w:t>
      </w:r>
      <w:r w:rsidR="00512CAA" w:rsidRPr="0095738D">
        <w:rPr>
          <w:rFonts w:ascii="Arial" w:hAnsi="Arial" w:cs="Arial"/>
          <w:color w:val="auto"/>
          <w:sz w:val="22"/>
        </w:rPr>
        <w:t>/recruitment platforms</w:t>
      </w:r>
    </w:p>
    <w:p w14:paraId="1D0C5BC9" w14:textId="77777777" w:rsidR="00C93EEE" w:rsidRPr="00200FDB" w:rsidRDefault="00C93EEE" w:rsidP="00C93EEE">
      <w:pPr>
        <w:pStyle w:val="ListParagraph"/>
        <w:numPr>
          <w:ilvl w:val="0"/>
          <w:numId w:val="36"/>
        </w:numPr>
        <w:spacing w:after="0"/>
        <w:rPr>
          <w:rFonts w:ascii="Arial" w:hAnsi="Arial" w:cs="Arial"/>
          <w:color w:val="auto"/>
          <w:sz w:val="22"/>
        </w:rPr>
      </w:pPr>
      <w:r w:rsidRPr="00200FDB">
        <w:rPr>
          <w:rFonts w:ascii="Arial" w:hAnsi="Arial" w:cs="Arial"/>
          <w:color w:val="auto"/>
          <w:sz w:val="22"/>
        </w:rPr>
        <w:t>An understanding of how to attract diverse talent and how to ensure inclusion and accessibility throughout the recruitment process</w:t>
      </w:r>
    </w:p>
    <w:p w14:paraId="7E29FA38" w14:textId="77777777" w:rsidR="00C93EEE" w:rsidRPr="00200FDB" w:rsidRDefault="00C93EEE" w:rsidP="00C93EEE">
      <w:pPr>
        <w:pStyle w:val="ListParagraph"/>
        <w:numPr>
          <w:ilvl w:val="0"/>
          <w:numId w:val="36"/>
        </w:numPr>
        <w:spacing w:after="0"/>
        <w:rPr>
          <w:rFonts w:ascii="Arial" w:hAnsi="Arial" w:cs="Arial"/>
          <w:color w:val="auto"/>
          <w:sz w:val="22"/>
        </w:rPr>
      </w:pPr>
      <w:r w:rsidRPr="00200FDB">
        <w:rPr>
          <w:rFonts w:ascii="Arial" w:hAnsi="Arial" w:cs="Arial"/>
          <w:color w:val="auto"/>
          <w:sz w:val="22"/>
        </w:rPr>
        <w:t>Knowledge of legal rules and regulations associated with recruitment</w:t>
      </w:r>
    </w:p>
    <w:p w14:paraId="2B712C22" w14:textId="77777777" w:rsidR="00C93EEE" w:rsidRPr="00200FDB" w:rsidRDefault="00C93EEE" w:rsidP="00C93EEE">
      <w:pPr>
        <w:pStyle w:val="ListParagraph"/>
        <w:numPr>
          <w:ilvl w:val="0"/>
          <w:numId w:val="36"/>
        </w:numPr>
        <w:spacing w:after="0"/>
        <w:rPr>
          <w:rFonts w:ascii="Arial" w:hAnsi="Arial" w:cs="Arial"/>
          <w:color w:val="auto"/>
          <w:sz w:val="22"/>
        </w:rPr>
      </w:pPr>
      <w:r w:rsidRPr="00200FDB">
        <w:rPr>
          <w:rFonts w:ascii="Arial" w:hAnsi="Arial" w:cs="Arial"/>
          <w:color w:val="auto"/>
          <w:sz w:val="22"/>
        </w:rPr>
        <w:t>Fluent written and spoken English. Knowledge of French and/or Spanish an advantage</w:t>
      </w:r>
    </w:p>
    <w:p w14:paraId="443E1E6C" w14:textId="77777777" w:rsidR="00C93EEE" w:rsidRPr="0095738D" w:rsidRDefault="00C93EEE" w:rsidP="0095738D">
      <w:pPr>
        <w:rPr>
          <w:rFonts w:ascii="Arial" w:hAnsi="Arial" w:cs="Arial"/>
          <w:color w:val="auto"/>
          <w:sz w:val="22"/>
        </w:rPr>
      </w:pPr>
    </w:p>
    <w:p w14:paraId="5841EC69" w14:textId="387AAA8D" w:rsidR="000B0508" w:rsidRDefault="000B0508" w:rsidP="000B0508">
      <w:pPr>
        <w:rPr>
          <w:rFonts w:ascii="Arial" w:hAnsi="Arial" w:cs="Arial"/>
          <w:b/>
          <w:bCs/>
          <w:color w:val="auto"/>
          <w:sz w:val="22"/>
        </w:rPr>
      </w:pPr>
      <w:r w:rsidRPr="000B0508">
        <w:rPr>
          <w:rFonts w:ascii="Arial" w:hAnsi="Arial" w:cs="Arial"/>
          <w:b/>
          <w:bCs/>
          <w:color w:val="auto"/>
          <w:sz w:val="22"/>
        </w:rPr>
        <w:t>Skills:</w:t>
      </w:r>
    </w:p>
    <w:p w14:paraId="74175C78" w14:textId="094A385D" w:rsidR="000B0508" w:rsidRPr="006D4AA0" w:rsidRDefault="000B0508" w:rsidP="006C6AF1">
      <w:pPr>
        <w:numPr>
          <w:ilvl w:val="0"/>
          <w:numId w:val="7"/>
        </w:numPr>
        <w:spacing w:after="0"/>
        <w:contextualSpacing/>
        <w:rPr>
          <w:rFonts w:ascii="Arial" w:hAnsi="Arial" w:cs="Arial"/>
          <w:bCs/>
          <w:color w:val="auto"/>
          <w:sz w:val="22"/>
        </w:rPr>
      </w:pPr>
      <w:r w:rsidRPr="006D4AA0">
        <w:rPr>
          <w:rFonts w:ascii="Arial" w:hAnsi="Arial" w:cs="Arial"/>
          <w:color w:val="auto"/>
          <w:sz w:val="22"/>
        </w:rPr>
        <w:t xml:space="preserve">Project Management skills </w:t>
      </w:r>
    </w:p>
    <w:p w14:paraId="72F4F84B" w14:textId="77777777" w:rsidR="00DE0D6F" w:rsidRDefault="00DE0D6F" w:rsidP="00DE0D6F">
      <w:pPr>
        <w:pStyle w:val="ListParagraph"/>
        <w:numPr>
          <w:ilvl w:val="0"/>
          <w:numId w:val="7"/>
        </w:numPr>
        <w:spacing w:after="0"/>
        <w:rPr>
          <w:rFonts w:ascii="Arial" w:hAnsi="Arial" w:cs="Arial"/>
          <w:bCs/>
          <w:color w:val="auto"/>
          <w:szCs w:val="20"/>
        </w:rPr>
      </w:pPr>
      <w:r>
        <w:rPr>
          <w:rFonts w:ascii="Arial" w:hAnsi="Arial" w:cs="Arial"/>
          <w:bCs/>
          <w:color w:val="auto"/>
          <w:szCs w:val="20"/>
        </w:rPr>
        <w:t>Customer focus with gravitas to act as being accepted as a ‘critical friend’</w:t>
      </w:r>
    </w:p>
    <w:p w14:paraId="1930E094" w14:textId="248D7503" w:rsidR="000B0508" w:rsidRPr="006D4AA0" w:rsidRDefault="000B0508" w:rsidP="006C6AF1">
      <w:pPr>
        <w:numPr>
          <w:ilvl w:val="0"/>
          <w:numId w:val="7"/>
        </w:numPr>
        <w:spacing w:after="0"/>
        <w:contextualSpacing/>
        <w:rPr>
          <w:rFonts w:ascii="Arial" w:hAnsi="Arial" w:cs="Arial"/>
          <w:color w:val="auto"/>
          <w:sz w:val="22"/>
        </w:rPr>
      </w:pPr>
      <w:r w:rsidRPr="006D4AA0">
        <w:rPr>
          <w:rFonts w:ascii="Arial" w:hAnsi="Arial" w:cs="Arial"/>
          <w:color w:val="auto"/>
          <w:sz w:val="22"/>
        </w:rPr>
        <w:t xml:space="preserve">Well organised with the ability to manage </w:t>
      </w:r>
      <w:r w:rsidR="005928C2" w:rsidRPr="006D4AA0">
        <w:rPr>
          <w:rFonts w:ascii="Arial" w:hAnsi="Arial" w:cs="Arial"/>
          <w:color w:val="auto"/>
          <w:sz w:val="22"/>
        </w:rPr>
        <w:t>priorities and workloads</w:t>
      </w:r>
    </w:p>
    <w:p w14:paraId="61CEBBF2" w14:textId="530D142C" w:rsidR="0010398E" w:rsidRPr="006D4AA0" w:rsidRDefault="0010398E" w:rsidP="006C6AF1">
      <w:pPr>
        <w:numPr>
          <w:ilvl w:val="0"/>
          <w:numId w:val="7"/>
        </w:numPr>
        <w:spacing w:after="0"/>
        <w:contextualSpacing/>
        <w:rPr>
          <w:rFonts w:ascii="Arial" w:hAnsi="Arial" w:cs="Arial"/>
          <w:color w:val="auto"/>
          <w:sz w:val="22"/>
        </w:rPr>
      </w:pPr>
      <w:r w:rsidRPr="006D4AA0">
        <w:rPr>
          <w:rFonts w:ascii="Arial" w:hAnsi="Arial" w:cs="Arial"/>
          <w:color w:val="auto"/>
          <w:sz w:val="22"/>
        </w:rPr>
        <w:t>Organisational and time management skills, with the ability to meet both individual and team deadlines</w:t>
      </w:r>
    </w:p>
    <w:p w14:paraId="032451A8" w14:textId="77777777" w:rsidR="000B0508" w:rsidRPr="006D4AA0" w:rsidRDefault="000B0508" w:rsidP="006C6AF1">
      <w:pPr>
        <w:numPr>
          <w:ilvl w:val="0"/>
          <w:numId w:val="7"/>
        </w:numPr>
        <w:spacing w:after="0"/>
        <w:contextualSpacing/>
        <w:rPr>
          <w:rFonts w:ascii="Arial" w:hAnsi="Arial" w:cs="Arial"/>
          <w:color w:val="auto"/>
          <w:sz w:val="22"/>
        </w:rPr>
      </w:pPr>
      <w:r w:rsidRPr="006D4AA0">
        <w:rPr>
          <w:rFonts w:ascii="Arial" w:hAnsi="Arial" w:cs="Arial"/>
          <w:color w:val="auto"/>
          <w:sz w:val="22"/>
        </w:rPr>
        <w:t>Excellent stakeholder management skills and the ability to build solid relationships with colleagues at all levels and provide support at a distance.</w:t>
      </w:r>
    </w:p>
    <w:p w14:paraId="235D3CE0" w14:textId="768862AC" w:rsidR="000B0508" w:rsidRDefault="000B0508" w:rsidP="006C6AF1">
      <w:pPr>
        <w:numPr>
          <w:ilvl w:val="0"/>
          <w:numId w:val="7"/>
        </w:numPr>
        <w:spacing w:after="0"/>
        <w:contextualSpacing/>
        <w:rPr>
          <w:rFonts w:ascii="Arial" w:hAnsi="Arial" w:cs="Arial"/>
          <w:color w:val="auto"/>
          <w:sz w:val="22"/>
        </w:rPr>
      </w:pPr>
      <w:r w:rsidRPr="006D4AA0">
        <w:rPr>
          <w:rFonts w:ascii="Arial" w:hAnsi="Arial" w:cs="Arial"/>
          <w:color w:val="auto"/>
          <w:sz w:val="22"/>
        </w:rPr>
        <w:t xml:space="preserve">Networking skills </w:t>
      </w:r>
    </w:p>
    <w:p w14:paraId="1A40C3FA" w14:textId="097DAA81" w:rsidR="00437EFF" w:rsidRPr="00472A48" w:rsidRDefault="00437EFF" w:rsidP="00437EFF">
      <w:pPr>
        <w:pStyle w:val="ListParagraph"/>
        <w:numPr>
          <w:ilvl w:val="0"/>
          <w:numId w:val="7"/>
        </w:numPr>
        <w:spacing w:after="0"/>
        <w:rPr>
          <w:rFonts w:ascii="Arial" w:eastAsia="Times New Roman" w:hAnsi="Arial" w:cs="Arial"/>
          <w:bCs/>
          <w:color w:val="auto"/>
          <w:sz w:val="22"/>
        </w:rPr>
      </w:pPr>
      <w:r w:rsidRPr="00472A48">
        <w:rPr>
          <w:rFonts w:ascii="Arial" w:eastAsia="Times New Roman" w:hAnsi="Arial" w:cs="Arial"/>
          <w:bCs/>
          <w:color w:val="auto"/>
          <w:sz w:val="22"/>
        </w:rPr>
        <w:t>Working level of competency in MS Office</w:t>
      </w:r>
    </w:p>
    <w:p w14:paraId="48D65B97" w14:textId="62849994" w:rsidR="00ED1D3C" w:rsidRPr="006D4AA0" w:rsidRDefault="00ED1D3C" w:rsidP="006C6AF1">
      <w:pPr>
        <w:numPr>
          <w:ilvl w:val="0"/>
          <w:numId w:val="7"/>
        </w:numPr>
        <w:spacing w:after="0"/>
        <w:contextualSpacing/>
        <w:rPr>
          <w:rFonts w:ascii="Arial" w:hAnsi="Arial" w:cs="Arial"/>
          <w:bCs/>
          <w:color w:val="auto"/>
          <w:sz w:val="22"/>
        </w:rPr>
      </w:pPr>
      <w:r w:rsidRPr="006D4AA0">
        <w:rPr>
          <w:rFonts w:ascii="Arial" w:hAnsi="Arial" w:cs="Arial"/>
          <w:color w:val="auto"/>
          <w:sz w:val="22"/>
        </w:rPr>
        <w:t>Excellent interpersonal and presentational skills</w:t>
      </w:r>
    </w:p>
    <w:p w14:paraId="393DA538" w14:textId="7A87C6D1" w:rsidR="000B0508" w:rsidRPr="00DE0D6F" w:rsidRDefault="000B0508" w:rsidP="006C6AF1">
      <w:pPr>
        <w:numPr>
          <w:ilvl w:val="0"/>
          <w:numId w:val="7"/>
        </w:numPr>
        <w:spacing w:after="0"/>
        <w:contextualSpacing/>
        <w:rPr>
          <w:rFonts w:ascii="Arial" w:hAnsi="Arial" w:cs="Arial"/>
          <w:bCs/>
          <w:color w:val="auto"/>
          <w:sz w:val="22"/>
        </w:rPr>
      </w:pPr>
      <w:r w:rsidRPr="006D4AA0">
        <w:rPr>
          <w:rFonts w:ascii="Arial" w:hAnsi="Arial" w:cs="Arial"/>
          <w:color w:val="auto"/>
          <w:sz w:val="22"/>
        </w:rPr>
        <w:t>A strong communicator in English (knowledge of French and Spanish desirabl</w:t>
      </w:r>
      <w:r w:rsidRPr="000B0508">
        <w:rPr>
          <w:rFonts w:ascii="Arial" w:hAnsi="Arial" w:cs="Arial"/>
          <w:color w:val="auto"/>
          <w:sz w:val="22"/>
        </w:rPr>
        <w:t>e)</w:t>
      </w:r>
    </w:p>
    <w:p w14:paraId="45E345D3" w14:textId="77777777" w:rsidR="00DE0D6F" w:rsidRPr="000B0508" w:rsidRDefault="00DE0D6F" w:rsidP="00DE0D6F">
      <w:pPr>
        <w:spacing w:after="0"/>
        <w:contextualSpacing/>
        <w:rPr>
          <w:rFonts w:ascii="Arial" w:hAnsi="Arial" w:cs="Arial"/>
          <w:bCs/>
          <w:color w:val="auto"/>
          <w:sz w:val="22"/>
        </w:rPr>
      </w:pPr>
    </w:p>
    <w:p w14:paraId="0CF83A6D" w14:textId="6A5296FE" w:rsidR="000B0508" w:rsidRPr="000B0508" w:rsidRDefault="000B0508" w:rsidP="00A95C8A">
      <w:pPr>
        <w:spacing w:after="0"/>
        <w:ind w:left="720"/>
        <w:contextualSpacing/>
        <w:rPr>
          <w:rFonts w:ascii="Arial" w:hAnsi="Arial" w:cs="Arial"/>
          <w:bCs/>
          <w:color w:val="auto"/>
          <w:sz w:val="22"/>
        </w:rPr>
      </w:pPr>
      <w:r w:rsidRPr="000B0508">
        <w:rPr>
          <w:rFonts w:ascii="Arial" w:hAnsi="Arial" w:cs="Arial"/>
          <w:color w:val="auto"/>
          <w:sz w:val="22"/>
        </w:rPr>
        <w:t>.</w:t>
      </w:r>
    </w:p>
    <w:p w14:paraId="7BDA575F" w14:textId="77777777" w:rsidR="000B0508" w:rsidRPr="000B0508" w:rsidRDefault="000B0508" w:rsidP="000B0508">
      <w:pPr>
        <w:rPr>
          <w:rFonts w:ascii="Arial" w:hAnsi="Arial" w:cs="Arial"/>
          <w:bCs/>
          <w:color w:val="auto"/>
          <w:sz w:val="22"/>
        </w:rPr>
      </w:pPr>
      <w:r w:rsidRPr="000B0508">
        <w:rPr>
          <w:rFonts w:ascii="Arial" w:hAnsi="Arial" w:cs="Arial"/>
          <w:b/>
          <w:bCs/>
          <w:color w:val="auto"/>
          <w:sz w:val="22"/>
        </w:rPr>
        <w:t>Behaviours:</w:t>
      </w:r>
    </w:p>
    <w:p w14:paraId="0256DDF0" w14:textId="77777777" w:rsidR="000B0508" w:rsidRPr="000B0508" w:rsidRDefault="000B0508" w:rsidP="006C6AF1">
      <w:pPr>
        <w:numPr>
          <w:ilvl w:val="0"/>
          <w:numId w:val="8"/>
        </w:numPr>
        <w:spacing w:after="0"/>
        <w:ind w:left="720"/>
        <w:contextualSpacing/>
        <w:rPr>
          <w:rFonts w:ascii="Arial" w:hAnsi="Arial" w:cs="Arial"/>
          <w:bCs/>
          <w:color w:val="auto"/>
          <w:sz w:val="22"/>
        </w:rPr>
      </w:pPr>
      <w:r w:rsidRPr="000B0508">
        <w:rPr>
          <w:rFonts w:ascii="Arial" w:hAnsi="Arial" w:cs="Arial"/>
          <w:bCs/>
          <w:color w:val="auto"/>
          <w:sz w:val="22"/>
        </w:rPr>
        <w:lastRenderedPageBreak/>
        <w:t>Is future-focused, inquisitive, and open-minded; seeks out evolving and innovative ways to add value to the organisation.</w:t>
      </w:r>
    </w:p>
    <w:p w14:paraId="598CEE91" w14:textId="77777777" w:rsidR="000B0508" w:rsidRPr="000B0508" w:rsidRDefault="000B0508" w:rsidP="006C6AF1">
      <w:pPr>
        <w:numPr>
          <w:ilvl w:val="0"/>
          <w:numId w:val="8"/>
        </w:numPr>
        <w:spacing w:after="0"/>
        <w:ind w:left="720"/>
        <w:contextualSpacing/>
        <w:rPr>
          <w:rFonts w:ascii="Arial" w:hAnsi="Arial" w:cs="Arial"/>
          <w:bCs/>
          <w:color w:val="auto"/>
          <w:sz w:val="22"/>
        </w:rPr>
      </w:pPr>
      <w:r w:rsidRPr="000B0508">
        <w:rPr>
          <w:rFonts w:ascii="Arial" w:hAnsi="Arial" w:cs="Arial"/>
          <w:bCs/>
          <w:color w:val="auto"/>
          <w:sz w:val="22"/>
        </w:rPr>
        <w:t xml:space="preserve">Flexible in working style with ability to adapt when needed – resilience and pace when working within a changing environment. </w:t>
      </w:r>
    </w:p>
    <w:p w14:paraId="0EA91B3B" w14:textId="77777777" w:rsidR="000B0508" w:rsidRPr="000B0508" w:rsidRDefault="000B0508" w:rsidP="006C6AF1">
      <w:pPr>
        <w:numPr>
          <w:ilvl w:val="0"/>
          <w:numId w:val="8"/>
        </w:numPr>
        <w:spacing w:after="0"/>
        <w:ind w:left="720"/>
        <w:contextualSpacing/>
        <w:rPr>
          <w:rFonts w:ascii="Arial" w:hAnsi="Arial" w:cs="Arial"/>
          <w:bCs/>
          <w:color w:val="auto"/>
          <w:sz w:val="22"/>
        </w:rPr>
      </w:pPr>
      <w:r w:rsidRPr="000B0508">
        <w:rPr>
          <w:rFonts w:ascii="Arial" w:hAnsi="Arial" w:cs="Arial"/>
          <w:bCs/>
          <w:color w:val="auto"/>
          <w:sz w:val="22"/>
        </w:rPr>
        <w:t>Works effectively and inclusively with a range of people, both within and outside of the organisation.</w:t>
      </w:r>
    </w:p>
    <w:p w14:paraId="088655CB" w14:textId="30B40181" w:rsidR="000B0508" w:rsidRPr="000B0508" w:rsidRDefault="000B0508" w:rsidP="006C6AF1">
      <w:pPr>
        <w:numPr>
          <w:ilvl w:val="0"/>
          <w:numId w:val="8"/>
        </w:numPr>
        <w:spacing w:after="0"/>
        <w:ind w:left="720"/>
        <w:contextualSpacing/>
        <w:rPr>
          <w:rFonts w:ascii="Arial" w:hAnsi="Arial" w:cs="Arial"/>
          <w:bCs/>
          <w:color w:val="auto"/>
          <w:sz w:val="22"/>
        </w:rPr>
      </w:pPr>
      <w:r w:rsidRPr="000B0508">
        <w:rPr>
          <w:rFonts w:ascii="Arial" w:hAnsi="Arial" w:cs="Arial"/>
          <w:bCs/>
          <w:color w:val="auto"/>
          <w:sz w:val="22"/>
        </w:rPr>
        <w:t>Shows courage and confidence to speak up ski</w:t>
      </w:r>
      <w:r w:rsidR="00520BFC">
        <w:rPr>
          <w:rFonts w:ascii="Arial" w:hAnsi="Arial" w:cs="Arial"/>
          <w:bCs/>
          <w:color w:val="auto"/>
          <w:sz w:val="22"/>
        </w:rPr>
        <w:t>l</w:t>
      </w:r>
      <w:r w:rsidRPr="000B0508">
        <w:rPr>
          <w:rFonts w:ascii="Arial" w:hAnsi="Arial" w:cs="Arial"/>
          <w:bCs/>
          <w:color w:val="auto"/>
          <w:sz w:val="22"/>
        </w:rPr>
        <w:t>lfully, challenging others even when confronted with resistance or unfamiliar circumstances.</w:t>
      </w:r>
    </w:p>
    <w:p w14:paraId="2495F86E" w14:textId="376A0D97" w:rsidR="000B0508" w:rsidRPr="000B0508" w:rsidRDefault="000B0508" w:rsidP="006C6AF1">
      <w:pPr>
        <w:numPr>
          <w:ilvl w:val="0"/>
          <w:numId w:val="8"/>
        </w:numPr>
        <w:spacing w:after="0"/>
        <w:ind w:left="720"/>
        <w:contextualSpacing/>
        <w:rPr>
          <w:rFonts w:ascii="Arial" w:hAnsi="Arial" w:cs="Arial"/>
          <w:bCs/>
          <w:color w:val="auto"/>
          <w:sz w:val="22"/>
        </w:rPr>
      </w:pPr>
      <w:r w:rsidRPr="000B0508">
        <w:rPr>
          <w:rFonts w:ascii="Arial" w:eastAsia="Calibri" w:hAnsi="Arial" w:cs="Arial"/>
          <w:color w:val="auto"/>
          <w:sz w:val="22"/>
        </w:rPr>
        <w:t>Works with everyone in the</w:t>
      </w:r>
      <w:r w:rsidR="00A84CA2">
        <w:rPr>
          <w:rFonts w:ascii="Arial" w:eastAsia="Calibri" w:hAnsi="Arial" w:cs="Arial"/>
          <w:color w:val="auto"/>
          <w:sz w:val="22"/>
        </w:rPr>
        <w:t xml:space="preserve"> </w:t>
      </w:r>
      <w:r w:rsidR="00DE0D6F">
        <w:rPr>
          <w:rFonts w:ascii="Arial" w:eastAsia="Calibri" w:hAnsi="Arial" w:cs="Arial"/>
          <w:color w:val="auto"/>
          <w:sz w:val="22"/>
        </w:rPr>
        <w:t>People &amp; Culture</w:t>
      </w:r>
      <w:r w:rsidR="002456AB">
        <w:rPr>
          <w:rFonts w:ascii="Arial" w:eastAsia="Calibri" w:hAnsi="Arial" w:cs="Arial"/>
          <w:color w:val="auto"/>
          <w:sz w:val="22"/>
        </w:rPr>
        <w:t xml:space="preserve"> team </w:t>
      </w:r>
      <w:r w:rsidRPr="000B0508">
        <w:rPr>
          <w:rFonts w:ascii="Arial" w:eastAsia="Calibri" w:hAnsi="Arial" w:cs="Arial"/>
          <w:color w:val="auto"/>
          <w:sz w:val="22"/>
        </w:rPr>
        <w:t>to achieve team shared goals, tackle challenges and celebrate successes.</w:t>
      </w:r>
    </w:p>
    <w:p w14:paraId="286869D5" w14:textId="77777777" w:rsidR="000B0508" w:rsidRPr="000B0508" w:rsidRDefault="000B0508" w:rsidP="006C6AF1">
      <w:pPr>
        <w:numPr>
          <w:ilvl w:val="0"/>
          <w:numId w:val="8"/>
        </w:numPr>
        <w:spacing w:after="0"/>
        <w:ind w:left="720"/>
        <w:contextualSpacing/>
        <w:rPr>
          <w:rFonts w:ascii="Arial" w:hAnsi="Arial" w:cs="Arial"/>
          <w:bCs/>
          <w:color w:val="auto"/>
          <w:sz w:val="22"/>
        </w:rPr>
      </w:pPr>
      <w:r w:rsidRPr="000B0508">
        <w:rPr>
          <w:rFonts w:ascii="Arial" w:eastAsia="Calibri" w:hAnsi="Arial" w:cs="Arial"/>
          <w:color w:val="auto"/>
          <w:sz w:val="22"/>
        </w:rPr>
        <w:t>Listens to and values the perspectives of others and challenge their own to get the best outcome for team and organization.</w:t>
      </w:r>
    </w:p>
    <w:p w14:paraId="48B0CA00" w14:textId="40C1E36A" w:rsidR="000B0508" w:rsidRPr="00E44A34" w:rsidRDefault="000B0508" w:rsidP="006C6AF1">
      <w:pPr>
        <w:numPr>
          <w:ilvl w:val="0"/>
          <w:numId w:val="8"/>
        </w:numPr>
        <w:spacing w:after="0"/>
        <w:ind w:left="720"/>
        <w:contextualSpacing/>
        <w:rPr>
          <w:rFonts w:ascii="Arial" w:hAnsi="Arial" w:cs="Arial"/>
          <w:bCs/>
          <w:color w:val="auto"/>
          <w:sz w:val="22"/>
        </w:rPr>
      </w:pPr>
      <w:r w:rsidRPr="000B0508">
        <w:rPr>
          <w:rFonts w:ascii="Arial" w:eastAsia="Calibri" w:hAnsi="Arial" w:cs="Arial"/>
          <w:color w:val="auto"/>
          <w:sz w:val="22"/>
        </w:rPr>
        <w:t>Seeks feedback from others to learn and improve.</w:t>
      </w:r>
    </w:p>
    <w:p w14:paraId="693E1EAB" w14:textId="77777777" w:rsidR="00E44A34" w:rsidRPr="000B0508" w:rsidRDefault="00E44A34" w:rsidP="00200FDB">
      <w:pPr>
        <w:spacing w:after="0"/>
        <w:ind w:left="720"/>
        <w:contextualSpacing/>
        <w:rPr>
          <w:rFonts w:ascii="Arial" w:hAnsi="Arial" w:cs="Arial"/>
          <w:bCs/>
          <w:color w:val="auto"/>
          <w:sz w:val="22"/>
        </w:rPr>
      </w:pPr>
    </w:p>
    <w:p w14:paraId="47754BBA" w14:textId="79E6FC01" w:rsidR="000B0508" w:rsidRPr="000B0508" w:rsidRDefault="000B0508" w:rsidP="000B0508">
      <w:pPr>
        <w:spacing w:after="0"/>
        <w:contextualSpacing/>
        <w:rPr>
          <w:rFonts w:ascii="Arial" w:eastAsia="Calibri" w:hAnsi="Arial" w:cs="Arial"/>
          <w:color w:val="auto"/>
          <w:sz w:val="22"/>
        </w:rPr>
      </w:pPr>
    </w:p>
    <w:p w14:paraId="7D82CDA2" w14:textId="7964342C" w:rsidR="000B0508" w:rsidRDefault="000B0508" w:rsidP="00A5040B">
      <w:pPr>
        <w:pStyle w:val="NoSpacing"/>
        <w:rPr>
          <w:rFonts w:ascii="Arial" w:hAnsi="Arial" w:cs="Arial"/>
          <w:color w:val="auto"/>
          <w:sz w:val="22"/>
        </w:rPr>
      </w:pPr>
    </w:p>
    <w:p w14:paraId="43749471" w14:textId="77777777" w:rsidR="00F35E8F" w:rsidRPr="000B0508" w:rsidRDefault="00F35E8F" w:rsidP="00E77AEE">
      <w:pPr>
        <w:pStyle w:val="NoSpacing"/>
        <w:ind w:left="720"/>
        <w:rPr>
          <w:rFonts w:ascii="Arial" w:hAnsi="Arial" w:cs="Arial"/>
          <w:color w:val="auto"/>
          <w:sz w:val="22"/>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28CED919"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create a climate of trust inside and outside the organisation by being open, </w:t>
      </w:r>
      <w:r w:rsidR="00E77AEE" w:rsidRPr="0085302F">
        <w:rPr>
          <w:rFonts w:ascii="Arial" w:eastAsia="Times New Roman" w:hAnsi="Arial" w:cs="Arial"/>
          <w:sz w:val="22"/>
          <w:lang w:val="en-US"/>
        </w:rPr>
        <w:t>honest,</w:t>
      </w:r>
      <w:r w:rsidRPr="0085302F">
        <w:rPr>
          <w:rFonts w:ascii="Arial" w:eastAsia="Times New Roman" w:hAnsi="Arial" w:cs="Arial"/>
          <w:sz w:val="22"/>
          <w:lang w:val="en-US"/>
        </w:rPr>
        <w:t xml:space="preserve"> and transparent. We hold ourselves and others to account for the decisions we make and for our impact on others, while doing what we say we will do.</w:t>
      </w:r>
    </w:p>
    <w:p w14:paraId="1B6AA4B7" w14:textId="77777777" w:rsidR="0035259C" w:rsidRPr="0085302F" w:rsidRDefault="0035259C" w:rsidP="0085302F">
      <w:pPr>
        <w:pStyle w:val="NoSpacing"/>
        <w:rPr>
          <w:rFonts w:ascii="Arial" w:eastAsia="Times New Roman" w:hAnsi="Arial" w:cs="Arial"/>
          <w:color w:val="000000"/>
          <w:sz w:val="22"/>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85302F" w:rsidRDefault="0035259C" w:rsidP="0085302F">
      <w:pPr>
        <w:pStyle w:val="NoSpacing"/>
        <w:rPr>
          <w:rFonts w:ascii="Arial" w:eastAsia="Times New Roman" w:hAnsi="Arial" w:cs="Arial"/>
          <w:color w:val="000000"/>
          <w:sz w:val="2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7B12D4E2"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2BA3D2C6" w14:textId="2D2708B0" w:rsidR="000B0508" w:rsidRDefault="009C7F2C" w:rsidP="000B0508">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6C34F0FD" w14:textId="77777777" w:rsidR="003F760D" w:rsidRDefault="003F760D" w:rsidP="006E149C"/>
    <w:p w14:paraId="2464F2F6" w14:textId="3AB27B67" w:rsidR="006E149C" w:rsidRPr="000B0508" w:rsidRDefault="000B0508" w:rsidP="006E149C">
      <w:pPr>
        <w:rPr>
          <w:rFonts w:ascii="Arial" w:hAnsi="Arial" w:cs="Arial"/>
          <w:color w:val="auto"/>
          <w:sz w:val="22"/>
        </w:rPr>
      </w:pPr>
      <w:r w:rsidRPr="000B0508">
        <w:rPr>
          <w:rFonts w:ascii="Arial" w:hAnsi="Arial" w:cs="Arial"/>
          <w:color w:val="auto"/>
          <w:sz w:val="22"/>
        </w:rPr>
        <w:t>Office Environment</w:t>
      </w:r>
    </w:p>
    <w:p w14:paraId="53F35F38" w14:textId="77777777" w:rsidR="009C7F2C" w:rsidRDefault="009C7F2C" w:rsidP="00C4008C"/>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9B3750C" w14:textId="77777777" w:rsidR="004655DE" w:rsidRPr="00F4478F" w:rsidRDefault="004655DE" w:rsidP="009C7F2C">
      <w:pPr>
        <w:pStyle w:val="NormalWeb"/>
        <w:rPr>
          <w:rFonts w:ascii="Arial" w:eastAsiaTheme="minorHAnsi" w:hAnsi="Arial" w:cs="Arial"/>
          <w:color w:val="3B3059" w:themeColor="text2"/>
          <w:sz w:val="20"/>
          <w:szCs w:val="22"/>
          <w:lang w:val="en-GB"/>
        </w:rPr>
      </w:pPr>
    </w:p>
    <w:p w14:paraId="4A0D9562" w14:textId="2B74C33F" w:rsidR="00833E0E" w:rsidRDefault="009C7F2C" w:rsidP="000B0508">
      <w:pPr>
        <w:pStyle w:val="NormalWeb"/>
      </w:pPr>
      <w:r w:rsidRPr="0085302F">
        <w:rPr>
          <w:rFonts w:ascii="Arial" w:hAnsi="Arial" w:cs="Arial"/>
          <w:sz w:val="22"/>
          <w:szCs w:val="22"/>
        </w:rPr>
        <w:t xml:space="preserve">Low contact: No contact or very low frequency of interaction </w:t>
      </w:r>
    </w:p>
    <w:p w14:paraId="3D26E370" w14:textId="17F013E9" w:rsidR="009C7F2C" w:rsidRPr="00833E0E" w:rsidRDefault="00833E0E" w:rsidP="00833E0E">
      <w:pPr>
        <w:tabs>
          <w:tab w:val="left" w:pos="8220"/>
        </w:tabs>
      </w:pPr>
      <w:r>
        <w:tab/>
      </w:r>
    </w:p>
    <w:sectPr w:rsidR="009C7F2C" w:rsidRPr="00833E0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4A4E" w14:textId="77777777" w:rsidR="00D3526C" w:rsidRDefault="00D3526C" w:rsidP="001A5060">
      <w:pPr>
        <w:spacing w:after="0"/>
      </w:pPr>
      <w:r>
        <w:separator/>
      </w:r>
    </w:p>
  </w:endnote>
  <w:endnote w:type="continuationSeparator" w:id="0">
    <w:p w14:paraId="041EABD6" w14:textId="77777777" w:rsidR="00D3526C" w:rsidRDefault="00D3526C"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520BFC"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85302F">
      <w:rPr>
        <w:noProof/>
      </w:rPr>
      <w:t>1</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DB49" w14:textId="77777777" w:rsidR="00D3526C" w:rsidRDefault="00D3526C" w:rsidP="00AD5F3A">
      <w:pPr>
        <w:pBdr>
          <w:between w:val="single" w:sz="4" w:space="1" w:color="EE52A4" w:themeColor="accent1" w:themeTint="99"/>
        </w:pBdr>
        <w:spacing w:after="0"/>
      </w:pPr>
    </w:p>
    <w:p w14:paraId="66254E7E" w14:textId="77777777" w:rsidR="00D3526C" w:rsidRDefault="00D3526C" w:rsidP="00AD5F3A">
      <w:pPr>
        <w:pBdr>
          <w:between w:val="single" w:sz="4" w:space="1" w:color="EE52A4" w:themeColor="accent1" w:themeTint="99"/>
        </w:pBdr>
        <w:spacing w:after="0"/>
      </w:pPr>
    </w:p>
  </w:footnote>
  <w:footnote w:type="continuationSeparator" w:id="0">
    <w:p w14:paraId="1DE2A7F7" w14:textId="77777777" w:rsidR="00D3526C" w:rsidRDefault="00D3526C"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C0D"/>
    <w:multiLevelType w:val="hybridMultilevel"/>
    <w:tmpl w:val="3DCC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37F2F"/>
    <w:multiLevelType w:val="multilevel"/>
    <w:tmpl w:val="04A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206F7"/>
    <w:multiLevelType w:val="hybridMultilevel"/>
    <w:tmpl w:val="D066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73AD9"/>
    <w:multiLevelType w:val="hybridMultilevel"/>
    <w:tmpl w:val="A9B0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96B0D"/>
    <w:multiLevelType w:val="hybridMultilevel"/>
    <w:tmpl w:val="CA96694C"/>
    <w:lvl w:ilvl="0" w:tplc="C9C0434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AC6782"/>
    <w:multiLevelType w:val="hybridMultilevel"/>
    <w:tmpl w:val="16DC3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1400D6"/>
    <w:multiLevelType w:val="hybridMultilevel"/>
    <w:tmpl w:val="0720D0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6DA6477"/>
    <w:multiLevelType w:val="hybridMultilevel"/>
    <w:tmpl w:val="F102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34890"/>
    <w:multiLevelType w:val="hybridMultilevel"/>
    <w:tmpl w:val="E85CA5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1A86321C"/>
    <w:multiLevelType w:val="hybridMultilevel"/>
    <w:tmpl w:val="F0A21B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B36EDD"/>
    <w:multiLevelType w:val="multilevel"/>
    <w:tmpl w:val="D132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DA30D9"/>
    <w:multiLevelType w:val="hybridMultilevel"/>
    <w:tmpl w:val="466C3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02A9B"/>
    <w:multiLevelType w:val="hybridMultilevel"/>
    <w:tmpl w:val="746CD6A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E32CF0"/>
    <w:multiLevelType w:val="hybridMultilevel"/>
    <w:tmpl w:val="60AAB53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9722B90"/>
    <w:multiLevelType w:val="hybridMultilevel"/>
    <w:tmpl w:val="C1FC72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295AA6"/>
    <w:multiLevelType w:val="hybridMultilevel"/>
    <w:tmpl w:val="C9D2F000"/>
    <w:lvl w:ilvl="0" w:tplc="08090001">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F157468"/>
    <w:multiLevelType w:val="hybridMultilevel"/>
    <w:tmpl w:val="788289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217E6"/>
    <w:multiLevelType w:val="hybridMultilevel"/>
    <w:tmpl w:val="EF041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362B2"/>
    <w:multiLevelType w:val="hybridMultilevel"/>
    <w:tmpl w:val="5B4CD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F73527"/>
    <w:multiLevelType w:val="hybridMultilevel"/>
    <w:tmpl w:val="9372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C4AD9"/>
    <w:multiLevelType w:val="hybridMultilevel"/>
    <w:tmpl w:val="35405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2766376"/>
    <w:multiLevelType w:val="hybridMultilevel"/>
    <w:tmpl w:val="F7007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5F74BD1"/>
    <w:multiLevelType w:val="multilevel"/>
    <w:tmpl w:val="A8847F6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49A208CC"/>
    <w:multiLevelType w:val="hybridMultilevel"/>
    <w:tmpl w:val="64A484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E9B46D8"/>
    <w:multiLevelType w:val="multilevel"/>
    <w:tmpl w:val="05F0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E21775"/>
    <w:multiLevelType w:val="hybridMultilevel"/>
    <w:tmpl w:val="35848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53B2C"/>
    <w:multiLevelType w:val="hybridMultilevel"/>
    <w:tmpl w:val="9DE63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D31721"/>
    <w:multiLevelType w:val="hybridMultilevel"/>
    <w:tmpl w:val="0A9C6B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C3C06"/>
    <w:multiLevelType w:val="hybridMultilevel"/>
    <w:tmpl w:val="B6FED054"/>
    <w:lvl w:ilvl="0" w:tplc="0804001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5F6D1535"/>
    <w:multiLevelType w:val="hybridMultilevel"/>
    <w:tmpl w:val="7C843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030462"/>
    <w:multiLevelType w:val="hybridMultilevel"/>
    <w:tmpl w:val="90F82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DF5ED5"/>
    <w:multiLevelType w:val="hybridMultilevel"/>
    <w:tmpl w:val="B4887A9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7295D5E"/>
    <w:multiLevelType w:val="hybridMultilevel"/>
    <w:tmpl w:val="4E86C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AFC1200"/>
    <w:multiLevelType w:val="hybridMultilevel"/>
    <w:tmpl w:val="E92A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C02E6C"/>
    <w:multiLevelType w:val="hybridMultilevel"/>
    <w:tmpl w:val="DAC434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5E3965"/>
    <w:multiLevelType w:val="hybridMultilevel"/>
    <w:tmpl w:val="3DAC3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B9266D"/>
    <w:multiLevelType w:val="hybridMultilevel"/>
    <w:tmpl w:val="B95C7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9E63B2C"/>
    <w:multiLevelType w:val="multilevel"/>
    <w:tmpl w:val="9B2A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985F2D"/>
    <w:multiLevelType w:val="hybridMultilevel"/>
    <w:tmpl w:val="2B0A94D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B8B5730"/>
    <w:multiLevelType w:val="hybridMultilevel"/>
    <w:tmpl w:val="0A467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8601668">
    <w:abstractNumId w:val="18"/>
  </w:num>
  <w:num w:numId="2" w16cid:durableId="1074472860">
    <w:abstractNumId w:val="7"/>
  </w:num>
  <w:num w:numId="3" w16cid:durableId="166672124">
    <w:abstractNumId w:val="19"/>
  </w:num>
  <w:num w:numId="4" w16cid:durableId="1290741391">
    <w:abstractNumId w:val="30"/>
  </w:num>
  <w:num w:numId="5" w16cid:durableId="1735472619">
    <w:abstractNumId w:val="28"/>
  </w:num>
  <w:num w:numId="6" w16cid:durableId="1694962857">
    <w:abstractNumId w:val="8"/>
  </w:num>
  <w:num w:numId="7" w16cid:durableId="1809205070">
    <w:abstractNumId w:val="22"/>
  </w:num>
  <w:num w:numId="8" w16cid:durableId="450169450">
    <w:abstractNumId w:val="39"/>
  </w:num>
  <w:num w:numId="9" w16cid:durableId="332881258">
    <w:abstractNumId w:val="5"/>
  </w:num>
  <w:num w:numId="10" w16cid:durableId="1781487838">
    <w:abstractNumId w:val="11"/>
  </w:num>
  <w:num w:numId="11" w16cid:durableId="1283607972">
    <w:abstractNumId w:val="27"/>
  </w:num>
  <w:num w:numId="12" w16cid:durableId="266470456">
    <w:abstractNumId w:val="41"/>
  </w:num>
  <w:num w:numId="13" w16cid:durableId="1581255063">
    <w:abstractNumId w:val="1"/>
  </w:num>
  <w:num w:numId="14" w16cid:durableId="48194770">
    <w:abstractNumId w:val="37"/>
  </w:num>
  <w:num w:numId="15" w16cid:durableId="1120806999">
    <w:abstractNumId w:val="12"/>
  </w:num>
  <w:num w:numId="16" w16cid:durableId="109249585">
    <w:abstractNumId w:val="14"/>
  </w:num>
  <w:num w:numId="17" w16cid:durableId="969945447">
    <w:abstractNumId w:val="10"/>
  </w:num>
  <w:num w:numId="18" w16cid:durableId="1303341652">
    <w:abstractNumId w:val="40"/>
  </w:num>
  <w:num w:numId="19" w16cid:durableId="612834144">
    <w:abstractNumId w:val="31"/>
  </w:num>
  <w:num w:numId="20" w16cid:durableId="753744719">
    <w:abstractNumId w:val="43"/>
  </w:num>
  <w:num w:numId="21" w16cid:durableId="293683079">
    <w:abstractNumId w:val="25"/>
  </w:num>
  <w:num w:numId="22" w16cid:durableId="397558561">
    <w:abstractNumId w:val="33"/>
  </w:num>
  <w:num w:numId="23" w16cid:durableId="750615393">
    <w:abstractNumId w:val="13"/>
  </w:num>
  <w:num w:numId="24" w16cid:durableId="945229611">
    <w:abstractNumId w:val="15"/>
  </w:num>
  <w:num w:numId="25" w16cid:durableId="1903368559">
    <w:abstractNumId w:val="26"/>
  </w:num>
  <w:num w:numId="26" w16cid:durableId="952514464">
    <w:abstractNumId w:val="29"/>
  </w:num>
  <w:num w:numId="27" w16cid:durableId="1751081099">
    <w:abstractNumId w:val="38"/>
  </w:num>
  <w:num w:numId="28" w16cid:durableId="2070229401">
    <w:abstractNumId w:val="42"/>
  </w:num>
  <w:num w:numId="29" w16cid:durableId="408042747">
    <w:abstractNumId w:val="36"/>
  </w:num>
  <w:num w:numId="30" w16cid:durableId="99961497">
    <w:abstractNumId w:val="35"/>
  </w:num>
  <w:num w:numId="31" w16cid:durableId="1747998546">
    <w:abstractNumId w:val="24"/>
  </w:num>
  <w:num w:numId="32" w16cid:durableId="880245758">
    <w:abstractNumId w:val="21"/>
  </w:num>
  <w:num w:numId="33" w16cid:durableId="179439108">
    <w:abstractNumId w:val="17"/>
  </w:num>
  <w:num w:numId="34" w16cid:durableId="709303827">
    <w:abstractNumId w:val="2"/>
  </w:num>
  <w:num w:numId="35" w16cid:durableId="2006779226">
    <w:abstractNumId w:val="0"/>
  </w:num>
  <w:num w:numId="36" w16cid:durableId="692802213">
    <w:abstractNumId w:val="3"/>
  </w:num>
  <w:num w:numId="37" w16cid:durableId="1461266278">
    <w:abstractNumId w:val="20"/>
  </w:num>
  <w:num w:numId="38" w16cid:durableId="2057120515">
    <w:abstractNumId w:val="32"/>
  </w:num>
  <w:num w:numId="39" w16cid:durableId="1397898892">
    <w:abstractNumId w:val="6"/>
  </w:num>
  <w:num w:numId="40" w16cid:durableId="1462650360">
    <w:abstractNumId w:val="16"/>
  </w:num>
  <w:num w:numId="41" w16cid:durableId="698776056">
    <w:abstractNumId w:val="9"/>
  </w:num>
  <w:num w:numId="42" w16cid:durableId="57216914">
    <w:abstractNumId w:val="23"/>
  </w:num>
  <w:num w:numId="43" w16cid:durableId="121997736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7318487">
    <w:abstractNumId w:val="4"/>
  </w:num>
  <w:num w:numId="45" w16cid:durableId="1554391467">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3FCF"/>
    <w:rsid w:val="00004CB7"/>
    <w:rsid w:val="00006019"/>
    <w:rsid w:val="0001213A"/>
    <w:rsid w:val="00013321"/>
    <w:rsid w:val="00013A93"/>
    <w:rsid w:val="00016147"/>
    <w:rsid w:val="000278A0"/>
    <w:rsid w:val="00031C02"/>
    <w:rsid w:val="0003312B"/>
    <w:rsid w:val="00035DE5"/>
    <w:rsid w:val="000379B7"/>
    <w:rsid w:val="00037A7C"/>
    <w:rsid w:val="00037DC0"/>
    <w:rsid w:val="0004041F"/>
    <w:rsid w:val="000420E5"/>
    <w:rsid w:val="00042B9F"/>
    <w:rsid w:val="00044E39"/>
    <w:rsid w:val="00045F3A"/>
    <w:rsid w:val="0005661F"/>
    <w:rsid w:val="00060F0A"/>
    <w:rsid w:val="00063C74"/>
    <w:rsid w:val="00064CE4"/>
    <w:rsid w:val="00065E32"/>
    <w:rsid w:val="000732A1"/>
    <w:rsid w:val="00074FB1"/>
    <w:rsid w:val="0008017A"/>
    <w:rsid w:val="00080677"/>
    <w:rsid w:val="000810E0"/>
    <w:rsid w:val="00081236"/>
    <w:rsid w:val="0008125F"/>
    <w:rsid w:val="000822CB"/>
    <w:rsid w:val="00082B9C"/>
    <w:rsid w:val="00085260"/>
    <w:rsid w:val="0008547F"/>
    <w:rsid w:val="00085CAC"/>
    <w:rsid w:val="000949F7"/>
    <w:rsid w:val="00096432"/>
    <w:rsid w:val="0009643D"/>
    <w:rsid w:val="000A3811"/>
    <w:rsid w:val="000A4F98"/>
    <w:rsid w:val="000A7059"/>
    <w:rsid w:val="000A76D8"/>
    <w:rsid w:val="000A787B"/>
    <w:rsid w:val="000B0508"/>
    <w:rsid w:val="000B12E5"/>
    <w:rsid w:val="000B1F93"/>
    <w:rsid w:val="000B5BEE"/>
    <w:rsid w:val="000B6038"/>
    <w:rsid w:val="000B6E25"/>
    <w:rsid w:val="000B7C33"/>
    <w:rsid w:val="000C6891"/>
    <w:rsid w:val="000D023E"/>
    <w:rsid w:val="000D364A"/>
    <w:rsid w:val="000D400E"/>
    <w:rsid w:val="000D4826"/>
    <w:rsid w:val="000D76F1"/>
    <w:rsid w:val="000E0989"/>
    <w:rsid w:val="000E22FA"/>
    <w:rsid w:val="000E25E3"/>
    <w:rsid w:val="000E3BAC"/>
    <w:rsid w:val="000E43CE"/>
    <w:rsid w:val="000E4AE5"/>
    <w:rsid w:val="000E77E7"/>
    <w:rsid w:val="000E79B9"/>
    <w:rsid w:val="000F0C16"/>
    <w:rsid w:val="000F0EBA"/>
    <w:rsid w:val="000F135A"/>
    <w:rsid w:val="000F357E"/>
    <w:rsid w:val="000F53B1"/>
    <w:rsid w:val="0010104C"/>
    <w:rsid w:val="00102A73"/>
    <w:rsid w:val="00102F77"/>
    <w:rsid w:val="00103404"/>
    <w:rsid w:val="00103476"/>
    <w:rsid w:val="0010398E"/>
    <w:rsid w:val="00107B90"/>
    <w:rsid w:val="00111E0E"/>
    <w:rsid w:val="00115FD4"/>
    <w:rsid w:val="00117AEA"/>
    <w:rsid w:val="00121433"/>
    <w:rsid w:val="00123B2F"/>
    <w:rsid w:val="00127399"/>
    <w:rsid w:val="001302F3"/>
    <w:rsid w:val="001349BD"/>
    <w:rsid w:val="00136096"/>
    <w:rsid w:val="00137579"/>
    <w:rsid w:val="00140744"/>
    <w:rsid w:val="00141BD0"/>
    <w:rsid w:val="00142640"/>
    <w:rsid w:val="00146D5B"/>
    <w:rsid w:val="00147E6D"/>
    <w:rsid w:val="0015066D"/>
    <w:rsid w:val="00152202"/>
    <w:rsid w:val="00153925"/>
    <w:rsid w:val="00153A15"/>
    <w:rsid w:val="001540B4"/>
    <w:rsid w:val="00155194"/>
    <w:rsid w:val="00155F4F"/>
    <w:rsid w:val="001564E0"/>
    <w:rsid w:val="0016027A"/>
    <w:rsid w:val="0016212C"/>
    <w:rsid w:val="00163F3E"/>
    <w:rsid w:val="0016460A"/>
    <w:rsid w:val="00164B32"/>
    <w:rsid w:val="0016652B"/>
    <w:rsid w:val="001706A2"/>
    <w:rsid w:val="001710A6"/>
    <w:rsid w:val="001713E8"/>
    <w:rsid w:val="00171F40"/>
    <w:rsid w:val="0017236F"/>
    <w:rsid w:val="00172AC0"/>
    <w:rsid w:val="00174FED"/>
    <w:rsid w:val="001763CA"/>
    <w:rsid w:val="0017689E"/>
    <w:rsid w:val="00180E35"/>
    <w:rsid w:val="0018460B"/>
    <w:rsid w:val="0018728E"/>
    <w:rsid w:val="00192C48"/>
    <w:rsid w:val="00197A02"/>
    <w:rsid w:val="001A2D1B"/>
    <w:rsid w:val="001A4272"/>
    <w:rsid w:val="001A5060"/>
    <w:rsid w:val="001A5402"/>
    <w:rsid w:val="001B1DA5"/>
    <w:rsid w:val="001B3962"/>
    <w:rsid w:val="001B4326"/>
    <w:rsid w:val="001B432A"/>
    <w:rsid w:val="001B45AF"/>
    <w:rsid w:val="001C00C9"/>
    <w:rsid w:val="001C1EE4"/>
    <w:rsid w:val="001C2F04"/>
    <w:rsid w:val="001C3EAC"/>
    <w:rsid w:val="001D2669"/>
    <w:rsid w:val="001D3A1A"/>
    <w:rsid w:val="001D5ED8"/>
    <w:rsid w:val="001E12C4"/>
    <w:rsid w:val="001E40B2"/>
    <w:rsid w:val="001E5154"/>
    <w:rsid w:val="001E539F"/>
    <w:rsid w:val="001F066E"/>
    <w:rsid w:val="001F0DCC"/>
    <w:rsid w:val="001F162F"/>
    <w:rsid w:val="001F4418"/>
    <w:rsid w:val="001F55A6"/>
    <w:rsid w:val="001F6A2D"/>
    <w:rsid w:val="00200AF3"/>
    <w:rsid w:val="00200FDB"/>
    <w:rsid w:val="00211AAC"/>
    <w:rsid w:val="00211F09"/>
    <w:rsid w:val="00212682"/>
    <w:rsid w:val="002155D1"/>
    <w:rsid w:val="00220013"/>
    <w:rsid w:val="00220242"/>
    <w:rsid w:val="00221D46"/>
    <w:rsid w:val="00221EDA"/>
    <w:rsid w:val="00225C04"/>
    <w:rsid w:val="0022610E"/>
    <w:rsid w:val="0023235C"/>
    <w:rsid w:val="00233A8A"/>
    <w:rsid w:val="002344D3"/>
    <w:rsid w:val="0023532B"/>
    <w:rsid w:val="00235E5B"/>
    <w:rsid w:val="002408E5"/>
    <w:rsid w:val="00241172"/>
    <w:rsid w:val="002412DC"/>
    <w:rsid w:val="002434AA"/>
    <w:rsid w:val="002456AB"/>
    <w:rsid w:val="002459DA"/>
    <w:rsid w:val="00245FE8"/>
    <w:rsid w:val="00255696"/>
    <w:rsid w:val="00260962"/>
    <w:rsid w:val="0026564D"/>
    <w:rsid w:val="00265F32"/>
    <w:rsid w:val="00267C12"/>
    <w:rsid w:val="00267FCB"/>
    <w:rsid w:val="00271A17"/>
    <w:rsid w:val="00271FE2"/>
    <w:rsid w:val="002726CA"/>
    <w:rsid w:val="0027449C"/>
    <w:rsid w:val="00281E81"/>
    <w:rsid w:val="002839E7"/>
    <w:rsid w:val="0028432D"/>
    <w:rsid w:val="00284545"/>
    <w:rsid w:val="002857C8"/>
    <w:rsid w:val="00285A5D"/>
    <w:rsid w:val="00292837"/>
    <w:rsid w:val="00293248"/>
    <w:rsid w:val="00294C99"/>
    <w:rsid w:val="0029765F"/>
    <w:rsid w:val="002A0B94"/>
    <w:rsid w:val="002A1CDF"/>
    <w:rsid w:val="002A2F46"/>
    <w:rsid w:val="002A4E64"/>
    <w:rsid w:val="002B0912"/>
    <w:rsid w:val="002B0A6D"/>
    <w:rsid w:val="002B0C91"/>
    <w:rsid w:val="002B2DF1"/>
    <w:rsid w:val="002B5793"/>
    <w:rsid w:val="002C0AFD"/>
    <w:rsid w:val="002C0BBA"/>
    <w:rsid w:val="002C194B"/>
    <w:rsid w:val="002C1FC6"/>
    <w:rsid w:val="002C290D"/>
    <w:rsid w:val="002D0AB5"/>
    <w:rsid w:val="002D434C"/>
    <w:rsid w:val="002D480D"/>
    <w:rsid w:val="002D4AC5"/>
    <w:rsid w:val="002D51BC"/>
    <w:rsid w:val="002D7026"/>
    <w:rsid w:val="002D7746"/>
    <w:rsid w:val="002E1BFE"/>
    <w:rsid w:val="002F2253"/>
    <w:rsid w:val="002F3588"/>
    <w:rsid w:val="002F3CBB"/>
    <w:rsid w:val="002F445E"/>
    <w:rsid w:val="002F48C9"/>
    <w:rsid w:val="00302A6B"/>
    <w:rsid w:val="00302BF4"/>
    <w:rsid w:val="00306782"/>
    <w:rsid w:val="003078A6"/>
    <w:rsid w:val="003130C8"/>
    <w:rsid w:val="00313223"/>
    <w:rsid w:val="003147B0"/>
    <w:rsid w:val="00314F67"/>
    <w:rsid w:val="00315101"/>
    <w:rsid w:val="00323D1A"/>
    <w:rsid w:val="00325257"/>
    <w:rsid w:val="00330B3E"/>
    <w:rsid w:val="00333689"/>
    <w:rsid w:val="00333F3E"/>
    <w:rsid w:val="00335DFE"/>
    <w:rsid w:val="0033737B"/>
    <w:rsid w:val="0034407B"/>
    <w:rsid w:val="0035259C"/>
    <w:rsid w:val="00352EFB"/>
    <w:rsid w:val="003545A5"/>
    <w:rsid w:val="00356643"/>
    <w:rsid w:val="003574FA"/>
    <w:rsid w:val="003626A9"/>
    <w:rsid w:val="003644C2"/>
    <w:rsid w:val="00371E51"/>
    <w:rsid w:val="003740CE"/>
    <w:rsid w:val="00375B4F"/>
    <w:rsid w:val="003811FE"/>
    <w:rsid w:val="0038367C"/>
    <w:rsid w:val="00383BC6"/>
    <w:rsid w:val="00387DDE"/>
    <w:rsid w:val="00392901"/>
    <w:rsid w:val="00394407"/>
    <w:rsid w:val="003A030E"/>
    <w:rsid w:val="003A0C0F"/>
    <w:rsid w:val="003A2DBF"/>
    <w:rsid w:val="003A35F0"/>
    <w:rsid w:val="003A3C8A"/>
    <w:rsid w:val="003A3EEF"/>
    <w:rsid w:val="003A42AC"/>
    <w:rsid w:val="003A50AD"/>
    <w:rsid w:val="003A5E79"/>
    <w:rsid w:val="003A7AD5"/>
    <w:rsid w:val="003B05D6"/>
    <w:rsid w:val="003B1F63"/>
    <w:rsid w:val="003B41A2"/>
    <w:rsid w:val="003B5D83"/>
    <w:rsid w:val="003B751F"/>
    <w:rsid w:val="003D11F9"/>
    <w:rsid w:val="003D19D3"/>
    <w:rsid w:val="003D699F"/>
    <w:rsid w:val="003D777D"/>
    <w:rsid w:val="003D78EF"/>
    <w:rsid w:val="003E7CB1"/>
    <w:rsid w:val="003F06BF"/>
    <w:rsid w:val="003F364B"/>
    <w:rsid w:val="003F3B7D"/>
    <w:rsid w:val="003F3EF3"/>
    <w:rsid w:val="003F426A"/>
    <w:rsid w:val="003F4E37"/>
    <w:rsid w:val="003F760D"/>
    <w:rsid w:val="003F79C6"/>
    <w:rsid w:val="00401C04"/>
    <w:rsid w:val="00406B21"/>
    <w:rsid w:val="00410157"/>
    <w:rsid w:val="00410249"/>
    <w:rsid w:val="00414D4A"/>
    <w:rsid w:val="00420896"/>
    <w:rsid w:val="00434CAB"/>
    <w:rsid w:val="00435A96"/>
    <w:rsid w:val="00436177"/>
    <w:rsid w:val="00437EFF"/>
    <w:rsid w:val="00440922"/>
    <w:rsid w:val="00444AA5"/>
    <w:rsid w:val="00444ABE"/>
    <w:rsid w:val="00444EBE"/>
    <w:rsid w:val="0044588A"/>
    <w:rsid w:val="004512A9"/>
    <w:rsid w:val="004512C4"/>
    <w:rsid w:val="00460395"/>
    <w:rsid w:val="004633E9"/>
    <w:rsid w:val="004655DE"/>
    <w:rsid w:val="00466977"/>
    <w:rsid w:val="00467E62"/>
    <w:rsid w:val="00467F24"/>
    <w:rsid w:val="00471EA1"/>
    <w:rsid w:val="00474749"/>
    <w:rsid w:val="00476F82"/>
    <w:rsid w:val="0047729F"/>
    <w:rsid w:val="00480B83"/>
    <w:rsid w:val="00481D19"/>
    <w:rsid w:val="0048203A"/>
    <w:rsid w:val="00485080"/>
    <w:rsid w:val="00487B6B"/>
    <w:rsid w:val="00490CFC"/>
    <w:rsid w:val="00491D2D"/>
    <w:rsid w:val="00495723"/>
    <w:rsid w:val="004A0F15"/>
    <w:rsid w:val="004A4C26"/>
    <w:rsid w:val="004A4CCC"/>
    <w:rsid w:val="004B1D6D"/>
    <w:rsid w:val="004B5754"/>
    <w:rsid w:val="004C1EBF"/>
    <w:rsid w:val="004C6CF2"/>
    <w:rsid w:val="004E142E"/>
    <w:rsid w:val="004E1C0F"/>
    <w:rsid w:val="004E310F"/>
    <w:rsid w:val="004E401D"/>
    <w:rsid w:val="004F43D0"/>
    <w:rsid w:val="004F4B5D"/>
    <w:rsid w:val="00501AC9"/>
    <w:rsid w:val="00506F33"/>
    <w:rsid w:val="005109CC"/>
    <w:rsid w:val="00510C11"/>
    <w:rsid w:val="00512CAA"/>
    <w:rsid w:val="005169C2"/>
    <w:rsid w:val="00516AFE"/>
    <w:rsid w:val="00520BFC"/>
    <w:rsid w:val="00524108"/>
    <w:rsid w:val="00526221"/>
    <w:rsid w:val="005314FC"/>
    <w:rsid w:val="00536511"/>
    <w:rsid w:val="0053760A"/>
    <w:rsid w:val="00540C09"/>
    <w:rsid w:val="0054249A"/>
    <w:rsid w:val="00544E26"/>
    <w:rsid w:val="00547045"/>
    <w:rsid w:val="005520A9"/>
    <w:rsid w:val="00552A25"/>
    <w:rsid w:val="0055332B"/>
    <w:rsid w:val="0055717C"/>
    <w:rsid w:val="00561E36"/>
    <w:rsid w:val="00562357"/>
    <w:rsid w:val="00564B1C"/>
    <w:rsid w:val="0056755C"/>
    <w:rsid w:val="00571079"/>
    <w:rsid w:val="00571B11"/>
    <w:rsid w:val="0057226B"/>
    <w:rsid w:val="0057369F"/>
    <w:rsid w:val="00577CFF"/>
    <w:rsid w:val="00580FBF"/>
    <w:rsid w:val="00581B8D"/>
    <w:rsid w:val="00585112"/>
    <w:rsid w:val="00585F26"/>
    <w:rsid w:val="005876B9"/>
    <w:rsid w:val="005928C2"/>
    <w:rsid w:val="005931E1"/>
    <w:rsid w:val="00595A97"/>
    <w:rsid w:val="005A21D4"/>
    <w:rsid w:val="005A6879"/>
    <w:rsid w:val="005A6882"/>
    <w:rsid w:val="005C173C"/>
    <w:rsid w:val="005C2468"/>
    <w:rsid w:val="005C30C6"/>
    <w:rsid w:val="005C31EF"/>
    <w:rsid w:val="005C5054"/>
    <w:rsid w:val="005C5A9B"/>
    <w:rsid w:val="005D14B8"/>
    <w:rsid w:val="005D42A9"/>
    <w:rsid w:val="005D5967"/>
    <w:rsid w:val="005D6B73"/>
    <w:rsid w:val="005D7A5A"/>
    <w:rsid w:val="005E0262"/>
    <w:rsid w:val="005E02D3"/>
    <w:rsid w:val="005E1ADE"/>
    <w:rsid w:val="005E1BB3"/>
    <w:rsid w:val="005E239F"/>
    <w:rsid w:val="005E47FC"/>
    <w:rsid w:val="005E66ED"/>
    <w:rsid w:val="005F00B0"/>
    <w:rsid w:val="005F0501"/>
    <w:rsid w:val="005F2900"/>
    <w:rsid w:val="005F5660"/>
    <w:rsid w:val="005F5C2F"/>
    <w:rsid w:val="005F7961"/>
    <w:rsid w:val="00615D29"/>
    <w:rsid w:val="00617F25"/>
    <w:rsid w:val="006208A8"/>
    <w:rsid w:val="00622020"/>
    <w:rsid w:val="00624C5F"/>
    <w:rsid w:val="00633A43"/>
    <w:rsid w:val="00635B2B"/>
    <w:rsid w:val="00640FCB"/>
    <w:rsid w:val="006419D0"/>
    <w:rsid w:val="00645FF1"/>
    <w:rsid w:val="00650267"/>
    <w:rsid w:val="00654BD6"/>
    <w:rsid w:val="00663DC5"/>
    <w:rsid w:val="0066749A"/>
    <w:rsid w:val="00671E53"/>
    <w:rsid w:val="00672A5F"/>
    <w:rsid w:val="006745BC"/>
    <w:rsid w:val="00675EB4"/>
    <w:rsid w:val="0068251B"/>
    <w:rsid w:val="0068384A"/>
    <w:rsid w:val="0068476A"/>
    <w:rsid w:val="0068509D"/>
    <w:rsid w:val="00686375"/>
    <w:rsid w:val="00692781"/>
    <w:rsid w:val="00692884"/>
    <w:rsid w:val="00692B45"/>
    <w:rsid w:val="00692F2E"/>
    <w:rsid w:val="00693785"/>
    <w:rsid w:val="00694627"/>
    <w:rsid w:val="00697666"/>
    <w:rsid w:val="006A283D"/>
    <w:rsid w:val="006A57BC"/>
    <w:rsid w:val="006B0FB2"/>
    <w:rsid w:val="006B381F"/>
    <w:rsid w:val="006B3EE3"/>
    <w:rsid w:val="006B543C"/>
    <w:rsid w:val="006C01A0"/>
    <w:rsid w:val="006C399C"/>
    <w:rsid w:val="006C679E"/>
    <w:rsid w:val="006C6A3C"/>
    <w:rsid w:val="006C6AF1"/>
    <w:rsid w:val="006C7928"/>
    <w:rsid w:val="006D0944"/>
    <w:rsid w:val="006D4970"/>
    <w:rsid w:val="006D4AA0"/>
    <w:rsid w:val="006D6286"/>
    <w:rsid w:val="006D6F65"/>
    <w:rsid w:val="006D70CD"/>
    <w:rsid w:val="006E149C"/>
    <w:rsid w:val="006E39BB"/>
    <w:rsid w:val="006E4EC0"/>
    <w:rsid w:val="006E68D4"/>
    <w:rsid w:val="006F1B98"/>
    <w:rsid w:val="006F2C08"/>
    <w:rsid w:val="0070256E"/>
    <w:rsid w:val="00703E7D"/>
    <w:rsid w:val="00704329"/>
    <w:rsid w:val="007057B4"/>
    <w:rsid w:val="00705ACB"/>
    <w:rsid w:val="00707024"/>
    <w:rsid w:val="0071278C"/>
    <w:rsid w:val="007138A2"/>
    <w:rsid w:val="0071625F"/>
    <w:rsid w:val="007163EB"/>
    <w:rsid w:val="00716E0C"/>
    <w:rsid w:val="007218FF"/>
    <w:rsid w:val="00726F9D"/>
    <w:rsid w:val="00731741"/>
    <w:rsid w:val="00734B5F"/>
    <w:rsid w:val="00735200"/>
    <w:rsid w:val="00737FB2"/>
    <w:rsid w:val="007437CC"/>
    <w:rsid w:val="0074570C"/>
    <w:rsid w:val="007457A9"/>
    <w:rsid w:val="00746ED0"/>
    <w:rsid w:val="00750D36"/>
    <w:rsid w:val="00752F87"/>
    <w:rsid w:val="00753079"/>
    <w:rsid w:val="00753E38"/>
    <w:rsid w:val="00762DC2"/>
    <w:rsid w:val="0076309B"/>
    <w:rsid w:val="00767477"/>
    <w:rsid w:val="007675F8"/>
    <w:rsid w:val="00773763"/>
    <w:rsid w:val="00776B84"/>
    <w:rsid w:val="00780AC4"/>
    <w:rsid w:val="0078678D"/>
    <w:rsid w:val="0078686E"/>
    <w:rsid w:val="00792091"/>
    <w:rsid w:val="00792E3F"/>
    <w:rsid w:val="00795DED"/>
    <w:rsid w:val="007973F3"/>
    <w:rsid w:val="007A17DE"/>
    <w:rsid w:val="007A2227"/>
    <w:rsid w:val="007A2F5D"/>
    <w:rsid w:val="007A560C"/>
    <w:rsid w:val="007A5DA2"/>
    <w:rsid w:val="007A60C2"/>
    <w:rsid w:val="007A79CA"/>
    <w:rsid w:val="007B3210"/>
    <w:rsid w:val="007B3241"/>
    <w:rsid w:val="007B3A02"/>
    <w:rsid w:val="007B3D2E"/>
    <w:rsid w:val="007B52AA"/>
    <w:rsid w:val="007B78A1"/>
    <w:rsid w:val="007B7D3D"/>
    <w:rsid w:val="007C0828"/>
    <w:rsid w:val="007C0DAE"/>
    <w:rsid w:val="007C2970"/>
    <w:rsid w:val="007C32F0"/>
    <w:rsid w:val="007D34FE"/>
    <w:rsid w:val="007D6BB3"/>
    <w:rsid w:val="007E2779"/>
    <w:rsid w:val="007E2E76"/>
    <w:rsid w:val="007E587E"/>
    <w:rsid w:val="007F35B2"/>
    <w:rsid w:val="007F3AD3"/>
    <w:rsid w:val="007F716C"/>
    <w:rsid w:val="00801ABB"/>
    <w:rsid w:val="00801BBC"/>
    <w:rsid w:val="00804115"/>
    <w:rsid w:val="008110A6"/>
    <w:rsid w:val="00811D61"/>
    <w:rsid w:val="00812270"/>
    <w:rsid w:val="00816283"/>
    <w:rsid w:val="00822BC7"/>
    <w:rsid w:val="00827ADE"/>
    <w:rsid w:val="00830F37"/>
    <w:rsid w:val="0083115B"/>
    <w:rsid w:val="00833E0E"/>
    <w:rsid w:val="00834E51"/>
    <w:rsid w:val="00841522"/>
    <w:rsid w:val="008428F5"/>
    <w:rsid w:val="00842957"/>
    <w:rsid w:val="00843505"/>
    <w:rsid w:val="0084465B"/>
    <w:rsid w:val="0084502B"/>
    <w:rsid w:val="00847D10"/>
    <w:rsid w:val="00850C0C"/>
    <w:rsid w:val="008517E3"/>
    <w:rsid w:val="0085302F"/>
    <w:rsid w:val="008541C8"/>
    <w:rsid w:val="00854F53"/>
    <w:rsid w:val="008614B5"/>
    <w:rsid w:val="008675FA"/>
    <w:rsid w:val="00870498"/>
    <w:rsid w:val="008707DB"/>
    <w:rsid w:val="008711BC"/>
    <w:rsid w:val="00872566"/>
    <w:rsid w:val="008751A2"/>
    <w:rsid w:val="008757C4"/>
    <w:rsid w:val="00877ABF"/>
    <w:rsid w:val="00880543"/>
    <w:rsid w:val="008861BA"/>
    <w:rsid w:val="00886800"/>
    <w:rsid w:val="008904FB"/>
    <w:rsid w:val="008930B3"/>
    <w:rsid w:val="0089352A"/>
    <w:rsid w:val="0089606E"/>
    <w:rsid w:val="00897B89"/>
    <w:rsid w:val="008A0E98"/>
    <w:rsid w:val="008A17D8"/>
    <w:rsid w:val="008A2B4F"/>
    <w:rsid w:val="008A4B01"/>
    <w:rsid w:val="008B466C"/>
    <w:rsid w:val="008B7741"/>
    <w:rsid w:val="008C1638"/>
    <w:rsid w:val="008C1A66"/>
    <w:rsid w:val="008C5BA6"/>
    <w:rsid w:val="008C6A83"/>
    <w:rsid w:val="008D280C"/>
    <w:rsid w:val="008D2E0A"/>
    <w:rsid w:val="008D3354"/>
    <w:rsid w:val="008D4FF9"/>
    <w:rsid w:val="008E1ED6"/>
    <w:rsid w:val="008E4F70"/>
    <w:rsid w:val="008F3DD9"/>
    <w:rsid w:val="0090267A"/>
    <w:rsid w:val="009036AE"/>
    <w:rsid w:val="009043E8"/>
    <w:rsid w:val="00904E12"/>
    <w:rsid w:val="0090609F"/>
    <w:rsid w:val="009067EA"/>
    <w:rsid w:val="00914A24"/>
    <w:rsid w:val="0091726E"/>
    <w:rsid w:val="009208E6"/>
    <w:rsid w:val="00920DB3"/>
    <w:rsid w:val="00922BF8"/>
    <w:rsid w:val="009237B1"/>
    <w:rsid w:val="00926A9B"/>
    <w:rsid w:val="00932A2F"/>
    <w:rsid w:val="009371ED"/>
    <w:rsid w:val="00940778"/>
    <w:rsid w:val="0094349C"/>
    <w:rsid w:val="00943784"/>
    <w:rsid w:val="00946E6F"/>
    <w:rsid w:val="009508A2"/>
    <w:rsid w:val="00952FFF"/>
    <w:rsid w:val="0095738D"/>
    <w:rsid w:val="00961BE4"/>
    <w:rsid w:val="00963A5A"/>
    <w:rsid w:val="00963BF4"/>
    <w:rsid w:val="00963FD1"/>
    <w:rsid w:val="00967763"/>
    <w:rsid w:val="00972275"/>
    <w:rsid w:val="00972491"/>
    <w:rsid w:val="00973C32"/>
    <w:rsid w:val="00974096"/>
    <w:rsid w:val="00975064"/>
    <w:rsid w:val="009858AD"/>
    <w:rsid w:val="00985BC7"/>
    <w:rsid w:val="00986244"/>
    <w:rsid w:val="009868A1"/>
    <w:rsid w:val="00991A9D"/>
    <w:rsid w:val="00993873"/>
    <w:rsid w:val="00994945"/>
    <w:rsid w:val="009953D8"/>
    <w:rsid w:val="00996C11"/>
    <w:rsid w:val="009A030C"/>
    <w:rsid w:val="009A365B"/>
    <w:rsid w:val="009A3A35"/>
    <w:rsid w:val="009A54DF"/>
    <w:rsid w:val="009B1D2E"/>
    <w:rsid w:val="009B3787"/>
    <w:rsid w:val="009B5402"/>
    <w:rsid w:val="009C21DC"/>
    <w:rsid w:val="009C4EB4"/>
    <w:rsid w:val="009C4EEF"/>
    <w:rsid w:val="009C748A"/>
    <w:rsid w:val="009C7F2C"/>
    <w:rsid w:val="009D2790"/>
    <w:rsid w:val="009D601F"/>
    <w:rsid w:val="009D7F24"/>
    <w:rsid w:val="009E1D02"/>
    <w:rsid w:val="009E229B"/>
    <w:rsid w:val="009F293B"/>
    <w:rsid w:val="009F328F"/>
    <w:rsid w:val="009F3889"/>
    <w:rsid w:val="009F44F7"/>
    <w:rsid w:val="009F4742"/>
    <w:rsid w:val="009F4842"/>
    <w:rsid w:val="009F5968"/>
    <w:rsid w:val="00A01395"/>
    <w:rsid w:val="00A02DAB"/>
    <w:rsid w:val="00A06670"/>
    <w:rsid w:val="00A07D46"/>
    <w:rsid w:val="00A137F2"/>
    <w:rsid w:val="00A13844"/>
    <w:rsid w:val="00A138A7"/>
    <w:rsid w:val="00A16A19"/>
    <w:rsid w:val="00A16EE8"/>
    <w:rsid w:val="00A2034F"/>
    <w:rsid w:val="00A209C5"/>
    <w:rsid w:val="00A2146C"/>
    <w:rsid w:val="00A27B14"/>
    <w:rsid w:val="00A313AB"/>
    <w:rsid w:val="00A31C5F"/>
    <w:rsid w:val="00A33932"/>
    <w:rsid w:val="00A3471A"/>
    <w:rsid w:val="00A354D2"/>
    <w:rsid w:val="00A35970"/>
    <w:rsid w:val="00A35BA0"/>
    <w:rsid w:val="00A37620"/>
    <w:rsid w:val="00A41BDF"/>
    <w:rsid w:val="00A44581"/>
    <w:rsid w:val="00A47302"/>
    <w:rsid w:val="00A4761E"/>
    <w:rsid w:val="00A5040B"/>
    <w:rsid w:val="00A521D2"/>
    <w:rsid w:val="00A52FF9"/>
    <w:rsid w:val="00A538C5"/>
    <w:rsid w:val="00A56AC7"/>
    <w:rsid w:val="00A602FD"/>
    <w:rsid w:val="00A609FA"/>
    <w:rsid w:val="00A6548C"/>
    <w:rsid w:val="00A66DD1"/>
    <w:rsid w:val="00A73BA1"/>
    <w:rsid w:val="00A757D2"/>
    <w:rsid w:val="00A77F31"/>
    <w:rsid w:val="00A811F8"/>
    <w:rsid w:val="00A81BE4"/>
    <w:rsid w:val="00A83F31"/>
    <w:rsid w:val="00A844CC"/>
    <w:rsid w:val="00A84CA2"/>
    <w:rsid w:val="00A86A6C"/>
    <w:rsid w:val="00A86DEE"/>
    <w:rsid w:val="00A946A1"/>
    <w:rsid w:val="00A95C8A"/>
    <w:rsid w:val="00AA28CE"/>
    <w:rsid w:val="00AA5E2B"/>
    <w:rsid w:val="00AB0322"/>
    <w:rsid w:val="00AB03C8"/>
    <w:rsid w:val="00AB047E"/>
    <w:rsid w:val="00AB7EED"/>
    <w:rsid w:val="00AC014A"/>
    <w:rsid w:val="00AC03DD"/>
    <w:rsid w:val="00AC0997"/>
    <w:rsid w:val="00AC309B"/>
    <w:rsid w:val="00AC433D"/>
    <w:rsid w:val="00AC5B56"/>
    <w:rsid w:val="00AC6C42"/>
    <w:rsid w:val="00AC7850"/>
    <w:rsid w:val="00AC7B2E"/>
    <w:rsid w:val="00AC7C10"/>
    <w:rsid w:val="00AD19BC"/>
    <w:rsid w:val="00AD4195"/>
    <w:rsid w:val="00AD5F3A"/>
    <w:rsid w:val="00AD6EA6"/>
    <w:rsid w:val="00AD7DB0"/>
    <w:rsid w:val="00AE38C2"/>
    <w:rsid w:val="00AE4A13"/>
    <w:rsid w:val="00AF0425"/>
    <w:rsid w:val="00B02918"/>
    <w:rsid w:val="00B02A7B"/>
    <w:rsid w:val="00B03C9F"/>
    <w:rsid w:val="00B10A87"/>
    <w:rsid w:val="00B125F5"/>
    <w:rsid w:val="00B17DD2"/>
    <w:rsid w:val="00B22EFE"/>
    <w:rsid w:val="00B233A4"/>
    <w:rsid w:val="00B279D6"/>
    <w:rsid w:val="00B33A75"/>
    <w:rsid w:val="00B36089"/>
    <w:rsid w:val="00B42A8E"/>
    <w:rsid w:val="00B47537"/>
    <w:rsid w:val="00B52D8D"/>
    <w:rsid w:val="00B531EF"/>
    <w:rsid w:val="00B5336B"/>
    <w:rsid w:val="00B5377C"/>
    <w:rsid w:val="00B5397E"/>
    <w:rsid w:val="00B541B1"/>
    <w:rsid w:val="00B56C48"/>
    <w:rsid w:val="00B5705C"/>
    <w:rsid w:val="00B57E65"/>
    <w:rsid w:val="00B6140F"/>
    <w:rsid w:val="00B635ED"/>
    <w:rsid w:val="00B65973"/>
    <w:rsid w:val="00B67326"/>
    <w:rsid w:val="00B70AC9"/>
    <w:rsid w:val="00B70D26"/>
    <w:rsid w:val="00B710E4"/>
    <w:rsid w:val="00B71C6F"/>
    <w:rsid w:val="00B72B94"/>
    <w:rsid w:val="00B73293"/>
    <w:rsid w:val="00B76C4A"/>
    <w:rsid w:val="00B76E72"/>
    <w:rsid w:val="00B77164"/>
    <w:rsid w:val="00B81B53"/>
    <w:rsid w:val="00B84F09"/>
    <w:rsid w:val="00B90725"/>
    <w:rsid w:val="00B93154"/>
    <w:rsid w:val="00B94DE2"/>
    <w:rsid w:val="00BA1B6E"/>
    <w:rsid w:val="00BA2E8C"/>
    <w:rsid w:val="00BA4A25"/>
    <w:rsid w:val="00BA5217"/>
    <w:rsid w:val="00BA7F45"/>
    <w:rsid w:val="00BB1A3E"/>
    <w:rsid w:val="00BB587B"/>
    <w:rsid w:val="00BB65A9"/>
    <w:rsid w:val="00BC1598"/>
    <w:rsid w:val="00BC1B23"/>
    <w:rsid w:val="00BC1C9D"/>
    <w:rsid w:val="00BD0392"/>
    <w:rsid w:val="00BD1680"/>
    <w:rsid w:val="00BD2CF0"/>
    <w:rsid w:val="00BD4944"/>
    <w:rsid w:val="00BD760B"/>
    <w:rsid w:val="00BE324C"/>
    <w:rsid w:val="00BE3425"/>
    <w:rsid w:val="00BE5F17"/>
    <w:rsid w:val="00BF231E"/>
    <w:rsid w:val="00BF30B2"/>
    <w:rsid w:val="00BF353D"/>
    <w:rsid w:val="00BF50E0"/>
    <w:rsid w:val="00BF5E4E"/>
    <w:rsid w:val="00BF6659"/>
    <w:rsid w:val="00BF7010"/>
    <w:rsid w:val="00C00918"/>
    <w:rsid w:val="00C02EAF"/>
    <w:rsid w:val="00C1596F"/>
    <w:rsid w:val="00C170A7"/>
    <w:rsid w:val="00C23F85"/>
    <w:rsid w:val="00C3220A"/>
    <w:rsid w:val="00C3290C"/>
    <w:rsid w:val="00C3500D"/>
    <w:rsid w:val="00C375FF"/>
    <w:rsid w:val="00C4008C"/>
    <w:rsid w:val="00C426E3"/>
    <w:rsid w:val="00C44312"/>
    <w:rsid w:val="00C44F23"/>
    <w:rsid w:val="00C5014F"/>
    <w:rsid w:val="00C503B6"/>
    <w:rsid w:val="00C50B4E"/>
    <w:rsid w:val="00C60092"/>
    <w:rsid w:val="00C616CF"/>
    <w:rsid w:val="00C61FC4"/>
    <w:rsid w:val="00C6365D"/>
    <w:rsid w:val="00C63C55"/>
    <w:rsid w:val="00C64E7F"/>
    <w:rsid w:val="00C6592F"/>
    <w:rsid w:val="00C67D41"/>
    <w:rsid w:val="00C7084C"/>
    <w:rsid w:val="00C719D1"/>
    <w:rsid w:val="00C73847"/>
    <w:rsid w:val="00C745F2"/>
    <w:rsid w:val="00C75073"/>
    <w:rsid w:val="00C76063"/>
    <w:rsid w:val="00C76A0B"/>
    <w:rsid w:val="00C77362"/>
    <w:rsid w:val="00C81198"/>
    <w:rsid w:val="00C828AE"/>
    <w:rsid w:val="00C82978"/>
    <w:rsid w:val="00C8315E"/>
    <w:rsid w:val="00C86F6D"/>
    <w:rsid w:val="00C92024"/>
    <w:rsid w:val="00C92DD8"/>
    <w:rsid w:val="00C93EEE"/>
    <w:rsid w:val="00C956E5"/>
    <w:rsid w:val="00C95C90"/>
    <w:rsid w:val="00C97F99"/>
    <w:rsid w:val="00CA218B"/>
    <w:rsid w:val="00CA2D57"/>
    <w:rsid w:val="00CA51B1"/>
    <w:rsid w:val="00CA6146"/>
    <w:rsid w:val="00CA6486"/>
    <w:rsid w:val="00CB2E27"/>
    <w:rsid w:val="00CB4EA0"/>
    <w:rsid w:val="00CB6090"/>
    <w:rsid w:val="00CB7395"/>
    <w:rsid w:val="00CC1909"/>
    <w:rsid w:val="00CC1C31"/>
    <w:rsid w:val="00CC1FB2"/>
    <w:rsid w:val="00CC5BCE"/>
    <w:rsid w:val="00CD1FE2"/>
    <w:rsid w:val="00CD2A57"/>
    <w:rsid w:val="00CD5F5B"/>
    <w:rsid w:val="00CE292F"/>
    <w:rsid w:val="00CE7335"/>
    <w:rsid w:val="00CE773E"/>
    <w:rsid w:val="00CF03AF"/>
    <w:rsid w:val="00CF047F"/>
    <w:rsid w:val="00CF3D4B"/>
    <w:rsid w:val="00CF686A"/>
    <w:rsid w:val="00CF6FBD"/>
    <w:rsid w:val="00D01327"/>
    <w:rsid w:val="00D013F8"/>
    <w:rsid w:val="00D0168D"/>
    <w:rsid w:val="00D02BFD"/>
    <w:rsid w:val="00D03BBB"/>
    <w:rsid w:val="00D051D5"/>
    <w:rsid w:val="00D06A62"/>
    <w:rsid w:val="00D1003B"/>
    <w:rsid w:val="00D10143"/>
    <w:rsid w:val="00D102EA"/>
    <w:rsid w:val="00D1052A"/>
    <w:rsid w:val="00D10DB0"/>
    <w:rsid w:val="00D139D9"/>
    <w:rsid w:val="00D14B9D"/>
    <w:rsid w:val="00D15038"/>
    <w:rsid w:val="00D150AD"/>
    <w:rsid w:val="00D15878"/>
    <w:rsid w:val="00D20935"/>
    <w:rsid w:val="00D21C8E"/>
    <w:rsid w:val="00D21D37"/>
    <w:rsid w:val="00D23866"/>
    <w:rsid w:val="00D23B15"/>
    <w:rsid w:val="00D252E1"/>
    <w:rsid w:val="00D32280"/>
    <w:rsid w:val="00D3526C"/>
    <w:rsid w:val="00D35B45"/>
    <w:rsid w:val="00D414CE"/>
    <w:rsid w:val="00D41ADE"/>
    <w:rsid w:val="00D42A96"/>
    <w:rsid w:val="00D46247"/>
    <w:rsid w:val="00D47F2A"/>
    <w:rsid w:val="00D57CE3"/>
    <w:rsid w:val="00D57EE2"/>
    <w:rsid w:val="00D6183A"/>
    <w:rsid w:val="00D61D15"/>
    <w:rsid w:val="00D62A9A"/>
    <w:rsid w:val="00D63605"/>
    <w:rsid w:val="00D642D7"/>
    <w:rsid w:val="00D655A3"/>
    <w:rsid w:val="00D656ED"/>
    <w:rsid w:val="00D65BF3"/>
    <w:rsid w:val="00D6762A"/>
    <w:rsid w:val="00D705CB"/>
    <w:rsid w:val="00D71D2B"/>
    <w:rsid w:val="00D76AB3"/>
    <w:rsid w:val="00D800EC"/>
    <w:rsid w:val="00D80B71"/>
    <w:rsid w:val="00D80DBB"/>
    <w:rsid w:val="00D834FF"/>
    <w:rsid w:val="00D84987"/>
    <w:rsid w:val="00D84CF7"/>
    <w:rsid w:val="00D85ADC"/>
    <w:rsid w:val="00D907E0"/>
    <w:rsid w:val="00D9145A"/>
    <w:rsid w:val="00D94AB6"/>
    <w:rsid w:val="00DA17CC"/>
    <w:rsid w:val="00DA3AC6"/>
    <w:rsid w:val="00DA3AD5"/>
    <w:rsid w:val="00DA4FBD"/>
    <w:rsid w:val="00DB080A"/>
    <w:rsid w:val="00DB2796"/>
    <w:rsid w:val="00DB2D74"/>
    <w:rsid w:val="00DB4BDD"/>
    <w:rsid w:val="00DB5AB6"/>
    <w:rsid w:val="00DC4D2E"/>
    <w:rsid w:val="00DC648F"/>
    <w:rsid w:val="00DC6BE1"/>
    <w:rsid w:val="00DD0927"/>
    <w:rsid w:val="00DD1A12"/>
    <w:rsid w:val="00DD51B8"/>
    <w:rsid w:val="00DD6470"/>
    <w:rsid w:val="00DD7BA0"/>
    <w:rsid w:val="00DD7E84"/>
    <w:rsid w:val="00DD7EBB"/>
    <w:rsid w:val="00DE0D6F"/>
    <w:rsid w:val="00DE2D49"/>
    <w:rsid w:val="00DE5900"/>
    <w:rsid w:val="00DE6171"/>
    <w:rsid w:val="00DE79D4"/>
    <w:rsid w:val="00DF1DBD"/>
    <w:rsid w:val="00DF457F"/>
    <w:rsid w:val="00DF4E21"/>
    <w:rsid w:val="00DF7851"/>
    <w:rsid w:val="00E04088"/>
    <w:rsid w:val="00E124DC"/>
    <w:rsid w:val="00E13106"/>
    <w:rsid w:val="00E13ED9"/>
    <w:rsid w:val="00E151EC"/>
    <w:rsid w:val="00E15997"/>
    <w:rsid w:val="00E21ABB"/>
    <w:rsid w:val="00E2201F"/>
    <w:rsid w:val="00E24FFA"/>
    <w:rsid w:val="00E26B04"/>
    <w:rsid w:val="00E300B9"/>
    <w:rsid w:val="00E314E9"/>
    <w:rsid w:val="00E331C8"/>
    <w:rsid w:val="00E35D75"/>
    <w:rsid w:val="00E36083"/>
    <w:rsid w:val="00E368D5"/>
    <w:rsid w:val="00E44A34"/>
    <w:rsid w:val="00E45284"/>
    <w:rsid w:val="00E512C8"/>
    <w:rsid w:val="00E5286B"/>
    <w:rsid w:val="00E574F2"/>
    <w:rsid w:val="00E61756"/>
    <w:rsid w:val="00E62372"/>
    <w:rsid w:val="00E63589"/>
    <w:rsid w:val="00E6399F"/>
    <w:rsid w:val="00E64CB9"/>
    <w:rsid w:val="00E65292"/>
    <w:rsid w:val="00E6606F"/>
    <w:rsid w:val="00E66D58"/>
    <w:rsid w:val="00E67FDB"/>
    <w:rsid w:val="00E721C0"/>
    <w:rsid w:val="00E73668"/>
    <w:rsid w:val="00E73EBB"/>
    <w:rsid w:val="00E77AEE"/>
    <w:rsid w:val="00E81421"/>
    <w:rsid w:val="00E81758"/>
    <w:rsid w:val="00E81EF9"/>
    <w:rsid w:val="00E831C1"/>
    <w:rsid w:val="00E90C80"/>
    <w:rsid w:val="00E90FED"/>
    <w:rsid w:val="00E91B00"/>
    <w:rsid w:val="00E95B0F"/>
    <w:rsid w:val="00EA1F42"/>
    <w:rsid w:val="00EA4BC8"/>
    <w:rsid w:val="00EA56F4"/>
    <w:rsid w:val="00EB7775"/>
    <w:rsid w:val="00EC43E9"/>
    <w:rsid w:val="00EC5B71"/>
    <w:rsid w:val="00EC66E1"/>
    <w:rsid w:val="00EC675A"/>
    <w:rsid w:val="00EC74DF"/>
    <w:rsid w:val="00ED17F5"/>
    <w:rsid w:val="00ED1D3C"/>
    <w:rsid w:val="00ED7610"/>
    <w:rsid w:val="00EE1C35"/>
    <w:rsid w:val="00EE2497"/>
    <w:rsid w:val="00EE3356"/>
    <w:rsid w:val="00EE4661"/>
    <w:rsid w:val="00EE4F7B"/>
    <w:rsid w:val="00EE63A0"/>
    <w:rsid w:val="00EF2CF3"/>
    <w:rsid w:val="00EF3F57"/>
    <w:rsid w:val="00EF4D84"/>
    <w:rsid w:val="00EF5042"/>
    <w:rsid w:val="00EF690C"/>
    <w:rsid w:val="00F0352B"/>
    <w:rsid w:val="00F209A0"/>
    <w:rsid w:val="00F22150"/>
    <w:rsid w:val="00F248C0"/>
    <w:rsid w:val="00F307A8"/>
    <w:rsid w:val="00F30FA5"/>
    <w:rsid w:val="00F34F54"/>
    <w:rsid w:val="00F35E8F"/>
    <w:rsid w:val="00F374F2"/>
    <w:rsid w:val="00F400E6"/>
    <w:rsid w:val="00F4478F"/>
    <w:rsid w:val="00F44858"/>
    <w:rsid w:val="00F46250"/>
    <w:rsid w:val="00F47A6B"/>
    <w:rsid w:val="00F503F2"/>
    <w:rsid w:val="00F505A9"/>
    <w:rsid w:val="00F50A09"/>
    <w:rsid w:val="00F536FD"/>
    <w:rsid w:val="00F53773"/>
    <w:rsid w:val="00F54CC6"/>
    <w:rsid w:val="00F55ECC"/>
    <w:rsid w:val="00F64F2B"/>
    <w:rsid w:val="00F66858"/>
    <w:rsid w:val="00F716A4"/>
    <w:rsid w:val="00F74A3E"/>
    <w:rsid w:val="00F750D9"/>
    <w:rsid w:val="00F763FE"/>
    <w:rsid w:val="00F809FD"/>
    <w:rsid w:val="00F816BA"/>
    <w:rsid w:val="00F83199"/>
    <w:rsid w:val="00F86928"/>
    <w:rsid w:val="00F86F3F"/>
    <w:rsid w:val="00F91795"/>
    <w:rsid w:val="00F91E2A"/>
    <w:rsid w:val="00F9370F"/>
    <w:rsid w:val="00F94560"/>
    <w:rsid w:val="00F94EC1"/>
    <w:rsid w:val="00F97E2F"/>
    <w:rsid w:val="00FA0661"/>
    <w:rsid w:val="00FA39C6"/>
    <w:rsid w:val="00FA5A4B"/>
    <w:rsid w:val="00FB04E8"/>
    <w:rsid w:val="00FB2D23"/>
    <w:rsid w:val="00FB509A"/>
    <w:rsid w:val="00FB649A"/>
    <w:rsid w:val="00FC05D7"/>
    <w:rsid w:val="00FC0C96"/>
    <w:rsid w:val="00FC56CC"/>
    <w:rsid w:val="00FC5E79"/>
    <w:rsid w:val="00FC7061"/>
    <w:rsid w:val="00FD1D0A"/>
    <w:rsid w:val="00FD4F27"/>
    <w:rsid w:val="00FD794C"/>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FBD"/>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ListParagraphChar">
    <w:name w:val="List Paragraph Char"/>
    <w:basedOn w:val="DefaultParagraphFont"/>
    <w:link w:val="ListParagraph"/>
    <w:uiPriority w:val="34"/>
    <w:rsid w:val="000B0508"/>
    <w:rPr>
      <w:color w:val="3B3059" w:themeColor="text2"/>
      <w:sz w:val="20"/>
    </w:rPr>
  </w:style>
  <w:style w:type="paragraph" w:customStyle="1" w:styleId="PLANbodytext">
    <w:name w:val="PLAN body text"/>
    <w:basedOn w:val="Normal"/>
    <w:link w:val="PLANbodytextChar"/>
    <w:rsid w:val="00BF231E"/>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spacing w:after="180" w:line="300" w:lineRule="auto"/>
      <w:ind w:left="1080"/>
    </w:pPr>
    <w:rPr>
      <w:rFonts w:ascii="Times New Roman" w:eastAsia="Times New Roman" w:hAnsi="Times New Roman" w:cs="Times New Roman"/>
      <w:color w:val="000000"/>
      <w:sz w:val="24"/>
      <w:szCs w:val="20"/>
      <w:lang w:val="en-US"/>
    </w:rPr>
  </w:style>
  <w:style w:type="character" w:customStyle="1" w:styleId="PLANbodytextChar">
    <w:name w:val="PLAN body text Char"/>
    <w:basedOn w:val="DefaultParagraphFont"/>
    <w:link w:val="PLANbodytext"/>
    <w:rsid w:val="00BF231E"/>
    <w:rPr>
      <w:rFonts w:ascii="Times New Roman" w:eastAsia="Times New Roman" w:hAnsi="Times New Roman" w:cs="Times New Roman"/>
      <w:color w:val="000000"/>
      <w:sz w:val="24"/>
      <w:szCs w:val="20"/>
      <w:lang w:val="en-US"/>
    </w:rPr>
  </w:style>
  <w:style w:type="paragraph" w:customStyle="1" w:styleId="infill">
    <w:name w:val="infill"/>
    <w:basedOn w:val="Normal"/>
    <w:uiPriority w:val="99"/>
    <w:qFormat/>
    <w:rsid w:val="005D42A9"/>
    <w:pPr>
      <w:spacing w:before="40" w:after="40"/>
    </w:pPr>
    <w:rPr>
      <w:rFonts w:ascii="Arial" w:eastAsia="SimSun" w:hAnsi="Arial" w:cs="Arial"/>
      <w:color w:val="auto"/>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42755860">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02917356">
      <w:bodyDiv w:val="1"/>
      <w:marLeft w:val="0"/>
      <w:marRight w:val="0"/>
      <w:marTop w:val="0"/>
      <w:marBottom w:val="0"/>
      <w:divBdr>
        <w:top w:val="none" w:sz="0" w:space="0" w:color="auto"/>
        <w:left w:val="none" w:sz="0" w:space="0" w:color="auto"/>
        <w:bottom w:val="none" w:sz="0" w:space="0" w:color="auto"/>
        <w:right w:val="none" w:sz="0" w:space="0" w:color="auto"/>
      </w:divBdr>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392196711">
      <w:bodyDiv w:val="1"/>
      <w:marLeft w:val="0"/>
      <w:marRight w:val="0"/>
      <w:marTop w:val="0"/>
      <w:marBottom w:val="0"/>
      <w:divBdr>
        <w:top w:val="none" w:sz="0" w:space="0" w:color="auto"/>
        <w:left w:val="none" w:sz="0" w:space="0" w:color="auto"/>
        <w:bottom w:val="none" w:sz="0" w:space="0" w:color="auto"/>
        <w:right w:val="none" w:sz="0" w:space="0" w:color="auto"/>
      </w:divBdr>
    </w:div>
    <w:div w:id="450787314">
      <w:bodyDiv w:val="1"/>
      <w:marLeft w:val="0"/>
      <w:marRight w:val="0"/>
      <w:marTop w:val="0"/>
      <w:marBottom w:val="0"/>
      <w:divBdr>
        <w:top w:val="none" w:sz="0" w:space="0" w:color="auto"/>
        <w:left w:val="none" w:sz="0" w:space="0" w:color="auto"/>
        <w:bottom w:val="none" w:sz="0" w:space="0" w:color="auto"/>
        <w:right w:val="none" w:sz="0" w:space="0" w:color="auto"/>
      </w:divBdr>
    </w:div>
    <w:div w:id="457727970">
      <w:bodyDiv w:val="1"/>
      <w:marLeft w:val="0"/>
      <w:marRight w:val="0"/>
      <w:marTop w:val="0"/>
      <w:marBottom w:val="0"/>
      <w:divBdr>
        <w:top w:val="none" w:sz="0" w:space="0" w:color="auto"/>
        <w:left w:val="none" w:sz="0" w:space="0" w:color="auto"/>
        <w:bottom w:val="none" w:sz="0" w:space="0" w:color="auto"/>
        <w:right w:val="none" w:sz="0" w:space="0" w:color="auto"/>
      </w:divBdr>
    </w:div>
    <w:div w:id="619188802">
      <w:bodyDiv w:val="1"/>
      <w:marLeft w:val="0"/>
      <w:marRight w:val="0"/>
      <w:marTop w:val="0"/>
      <w:marBottom w:val="0"/>
      <w:divBdr>
        <w:top w:val="none" w:sz="0" w:space="0" w:color="auto"/>
        <w:left w:val="none" w:sz="0" w:space="0" w:color="auto"/>
        <w:bottom w:val="none" w:sz="0" w:space="0" w:color="auto"/>
        <w:right w:val="none" w:sz="0" w:space="0" w:color="auto"/>
      </w:divBdr>
    </w:div>
    <w:div w:id="683551216">
      <w:bodyDiv w:val="1"/>
      <w:marLeft w:val="0"/>
      <w:marRight w:val="0"/>
      <w:marTop w:val="0"/>
      <w:marBottom w:val="0"/>
      <w:divBdr>
        <w:top w:val="none" w:sz="0" w:space="0" w:color="auto"/>
        <w:left w:val="none" w:sz="0" w:space="0" w:color="auto"/>
        <w:bottom w:val="none" w:sz="0" w:space="0" w:color="auto"/>
        <w:right w:val="none" w:sz="0" w:space="0" w:color="auto"/>
      </w:divBdr>
      <w:divsChild>
        <w:div w:id="1203322523">
          <w:marLeft w:val="1080"/>
          <w:marRight w:val="0"/>
          <w:marTop w:val="100"/>
          <w:marBottom w:val="0"/>
          <w:divBdr>
            <w:top w:val="none" w:sz="0" w:space="0" w:color="auto"/>
            <w:left w:val="none" w:sz="0" w:space="0" w:color="auto"/>
            <w:bottom w:val="none" w:sz="0" w:space="0" w:color="auto"/>
            <w:right w:val="none" w:sz="0" w:space="0" w:color="auto"/>
          </w:divBdr>
        </w:div>
        <w:div w:id="1732537973">
          <w:marLeft w:val="1080"/>
          <w:marRight w:val="0"/>
          <w:marTop w:val="100"/>
          <w:marBottom w:val="0"/>
          <w:divBdr>
            <w:top w:val="none" w:sz="0" w:space="0" w:color="auto"/>
            <w:left w:val="none" w:sz="0" w:space="0" w:color="auto"/>
            <w:bottom w:val="none" w:sz="0" w:space="0" w:color="auto"/>
            <w:right w:val="none" w:sz="0" w:space="0" w:color="auto"/>
          </w:divBdr>
        </w:div>
      </w:divsChild>
    </w:div>
    <w:div w:id="709457346">
      <w:bodyDiv w:val="1"/>
      <w:marLeft w:val="0"/>
      <w:marRight w:val="0"/>
      <w:marTop w:val="0"/>
      <w:marBottom w:val="0"/>
      <w:divBdr>
        <w:top w:val="none" w:sz="0" w:space="0" w:color="auto"/>
        <w:left w:val="none" w:sz="0" w:space="0" w:color="auto"/>
        <w:bottom w:val="none" w:sz="0" w:space="0" w:color="auto"/>
        <w:right w:val="none" w:sz="0" w:space="0" w:color="auto"/>
      </w:divBdr>
    </w:div>
    <w:div w:id="719597641">
      <w:bodyDiv w:val="1"/>
      <w:marLeft w:val="0"/>
      <w:marRight w:val="0"/>
      <w:marTop w:val="0"/>
      <w:marBottom w:val="0"/>
      <w:divBdr>
        <w:top w:val="none" w:sz="0" w:space="0" w:color="auto"/>
        <w:left w:val="none" w:sz="0" w:space="0" w:color="auto"/>
        <w:bottom w:val="none" w:sz="0" w:space="0" w:color="auto"/>
        <w:right w:val="none" w:sz="0" w:space="0" w:color="auto"/>
      </w:divBdr>
    </w:div>
    <w:div w:id="721711425">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779225544">
      <w:bodyDiv w:val="1"/>
      <w:marLeft w:val="0"/>
      <w:marRight w:val="0"/>
      <w:marTop w:val="0"/>
      <w:marBottom w:val="0"/>
      <w:divBdr>
        <w:top w:val="none" w:sz="0" w:space="0" w:color="auto"/>
        <w:left w:val="none" w:sz="0" w:space="0" w:color="auto"/>
        <w:bottom w:val="none" w:sz="0" w:space="0" w:color="auto"/>
        <w:right w:val="none" w:sz="0" w:space="0" w:color="auto"/>
      </w:divBdr>
    </w:div>
    <w:div w:id="843083614">
      <w:bodyDiv w:val="1"/>
      <w:marLeft w:val="0"/>
      <w:marRight w:val="0"/>
      <w:marTop w:val="0"/>
      <w:marBottom w:val="0"/>
      <w:divBdr>
        <w:top w:val="none" w:sz="0" w:space="0" w:color="auto"/>
        <w:left w:val="none" w:sz="0" w:space="0" w:color="auto"/>
        <w:bottom w:val="none" w:sz="0" w:space="0" w:color="auto"/>
        <w:right w:val="none" w:sz="0" w:space="0" w:color="auto"/>
      </w:divBdr>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71825880">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581867960">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754009754">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904221390">
      <w:bodyDiv w:val="1"/>
      <w:marLeft w:val="0"/>
      <w:marRight w:val="0"/>
      <w:marTop w:val="0"/>
      <w:marBottom w:val="0"/>
      <w:divBdr>
        <w:top w:val="none" w:sz="0" w:space="0" w:color="auto"/>
        <w:left w:val="none" w:sz="0" w:space="0" w:color="auto"/>
        <w:bottom w:val="none" w:sz="0" w:space="0" w:color="auto"/>
        <w:right w:val="none" w:sz="0" w:space="0" w:color="auto"/>
      </w:divBdr>
    </w:div>
    <w:div w:id="2020884359">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bd790a8-4060-4d86-a330-db469739327f"/>
    <ds:schemaRef ds:uri="http://schemas.microsoft.com/sharepoint/v3"/>
    <ds:schemaRef ds:uri="0d05f0d1-de04-45e0-a7e1-2f9d05b983ee"/>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008A6DCE-3081-48DE-8E68-9AEA1C0D1F23}">
  <ds:schemaRefs>
    <ds:schemaRef ds:uri="http://schemas.openxmlformats.org/officeDocument/2006/bibliography"/>
  </ds:schemaRefs>
</ds:datastoreItem>
</file>

<file path=customXml/itemProps4.xml><?xml version="1.0" encoding="utf-8"?>
<ds:datastoreItem xmlns:ds="http://schemas.openxmlformats.org/officeDocument/2006/customXml" ds:itemID="{4BD411B2-FA4D-4BE8-81CE-E628E193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112</TotalTime>
  <Pages>4</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3</cp:revision>
  <cp:lastPrinted>2017-05-15T12:00:00Z</cp:lastPrinted>
  <dcterms:created xsi:type="dcterms:W3CDTF">2022-05-26T12:04:00Z</dcterms:created>
  <dcterms:modified xsi:type="dcterms:W3CDTF">2022-05-26T14:24:00Z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