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9A308" w14:textId="77777777" w:rsidR="009F328F" w:rsidRDefault="00581B8D" w:rsidP="00581B8D">
      <w:pPr>
        <w:pStyle w:val="Heading1nonumber"/>
        <w:rPr>
          <w:rStyle w:val="section"/>
          <w:sz w:val="36"/>
          <w:szCs w:val="36"/>
        </w:rPr>
      </w:pPr>
      <w:r w:rsidRPr="00581B8D">
        <w:rPr>
          <w:rStyle w:val="section"/>
          <w:sz w:val="36"/>
          <w:szCs w:val="36"/>
        </w:rPr>
        <w:t>ROLE PROFILE</w:t>
      </w:r>
    </w:p>
    <w:p w14:paraId="3F004F36" w14:textId="77777777" w:rsidR="003F3EF3" w:rsidRPr="003F3EF3" w:rsidRDefault="003F3EF3" w:rsidP="003F3EF3"/>
    <w:tbl>
      <w:tblPr>
        <w:tblStyle w:val="GridTable3-Accent2"/>
        <w:tblW w:w="9209" w:type="dxa"/>
        <w:tblBorders>
          <w:top w:val="single" w:sz="4" w:space="0" w:color="0072CE"/>
          <w:left w:val="single" w:sz="4" w:space="0" w:color="0072CE"/>
          <w:bottom w:val="single" w:sz="4" w:space="0" w:color="0072CE"/>
          <w:right w:val="single" w:sz="4" w:space="0" w:color="0072CE"/>
          <w:insideH w:val="single" w:sz="4" w:space="0" w:color="0072CE"/>
          <w:insideV w:val="single" w:sz="4" w:space="0" w:color="0072CE"/>
        </w:tblBorders>
        <w:tblCellMar>
          <w:top w:w="57" w:type="dxa"/>
        </w:tblCellMar>
        <w:tblLook w:val="0400" w:firstRow="0" w:lastRow="0" w:firstColumn="0" w:lastColumn="0" w:noHBand="0" w:noVBand="1"/>
      </w:tblPr>
      <w:tblGrid>
        <w:gridCol w:w="2830"/>
        <w:gridCol w:w="1843"/>
        <w:gridCol w:w="2233"/>
        <w:gridCol w:w="2303"/>
      </w:tblGrid>
      <w:tr w:rsidR="00581B8D" w:rsidRPr="00C7084C" w14:paraId="0924B55C" w14:textId="77777777" w:rsidTr="77388FE2">
        <w:trPr>
          <w:cnfStyle w:val="000000100000" w:firstRow="0" w:lastRow="0" w:firstColumn="0" w:lastColumn="0" w:oddVBand="0" w:evenVBand="0" w:oddHBand="1" w:evenHBand="0" w:firstRowFirstColumn="0" w:firstRowLastColumn="0" w:lastRowFirstColumn="0" w:lastRowLastColumn="0"/>
          <w:trHeight w:val="274"/>
        </w:trPr>
        <w:tc>
          <w:tcPr>
            <w:tcW w:w="2830" w:type="dxa"/>
            <w:shd w:val="clear" w:color="auto" w:fill="98D7F0"/>
          </w:tcPr>
          <w:p w14:paraId="09EB9446" w14:textId="77777777" w:rsidR="00581B8D" w:rsidRPr="00F4478F" w:rsidRDefault="00581B8D" w:rsidP="005C2BF6">
            <w:pPr>
              <w:spacing w:after="0"/>
              <w:rPr>
                <w:rFonts w:ascii="Arial" w:hAnsi="Arial" w:cs="Arial"/>
                <w:szCs w:val="20"/>
              </w:rPr>
            </w:pPr>
            <w:r w:rsidRPr="00F4478F">
              <w:rPr>
                <w:rFonts w:ascii="Arial" w:hAnsi="Arial" w:cs="Arial"/>
                <w:szCs w:val="20"/>
              </w:rPr>
              <w:t>Title</w:t>
            </w:r>
          </w:p>
        </w:tc>
        <w:tc>
          <w:tcPr>
            <w:tcW w:w="6379" w:type="dxa"/>
            <w:gridSpan w:val="3"/>
            <w:shd w:val="clear" w:color="auto" w:fill="98D7F0"/>
          </w:tcPr>
          <w:p w14:paraId="2DA40A1D" w14:textId="7279584E" w:rsidR="00581B8D" w:rsidRPr="00F4478F" w:rsidRDefault="00783EEE" w:rsidP="77388FE2">
            <w:pPr>
              <w:rPr>
                <w:rFonts w:ascii="Arial" w:hAnsi="Arial" w:cs="Arial"/>
              </w:rPr>
            </w:pPr>
            <w:r w:rsidRPr="77388FE2">
              <w:rPr>
                <w:rFonts w:ascii="Arial" w:hAnsi="Arial" w:cs="Arial"/>
              </w:rPr>
              <w:t xml:space="preserve">Project Manager – </w:t>
            </w:r>
            <w:r w:rsidR="0083729A">
              <w:rPr>
                <w:rFonts w:ascii="Arial" w:hAnsi="Arial" w:cs="Arial"/>
              </w:rPr>
              <w:t xml:space="preserve">Change Management </w:t>
            </w:r>
            <w:r w:rsidR="009D0F97">
              <w:rPr>
                <w:rFonts w:ascii="Arial" w:hAnsi="Arial" w:cs="Arial"/>
              </w:rPr>
              <w:t>(</w:t>
            </w:r>
            <w:r w:rsidR="0083729A">
              <w:rPr>
                <w:rFonts w:ascii="Arial" w:hAnsi="Arial" w:cs="Arial"/>
              </w:rPr>
              <w:t>Programme Y.O.D.A</w:t>
            </w:r>
            <w:r w:rsidR="009D0F97">
              <w:rPr>
                <w:rFonts w:ascii="Arial" w:hAnsi="Arial" w:cs="Arial"/>
              </w:rPr>
              <w:t>.)</w:t>
            </w:r>
          </w:p>
        </w:tc>
      </w:tr>
      <w:tr w:rsidR="00581B8D" w:rsidRPr="00C7084C" w14:paraId="7F86AD87" w14:textId="77777777" w:rsidTr="77388FE2">
        <w:trPr>
          <w:trHeight w:val="274"/>
        </w:trPr>
        <w:tc>
          <w:tcPr>
            <w:tcW w:w="2830" w:type="dxa"/>
            <w:tcBorders>
              <w:bottom w:val="single" w:sz="4" w:space="0" w:color="0072CE"/>
            </w:tcBorders>
          </w:tcPr>
          <w:p w14:paraId="604E2E16" w14:textId="77777777" w:rsidR="00581B8D" w:rsidRPr="00F4478F" w:rsidRDefault="00581B8D" w:rsidP="005C2BF6">
            <w:pPr>
              <w:spacing w:after="0"/>
              <w:rPr>
                <w:rFonts w:ascii="Arial" w:hAnsi="Arial" w:cs="Arial"/>
                <w:szCs w:val="20"/>
              </w:rPr>
            </w:pPr>
            <w:r w:rsidRPr="00F4478F">
              <w:rPr>
                <w:rFonts w:ascii="Arial" w:hAnsi="Arial" w:cs="Arial"/>
                <w:szCs w:val="20"/>
              </w:rPr>
              <w:t>Functional Area</w:t>
            </w:r>
          </w:p>
        </w:tc>
        <w:tc>
          <w:tcPr>
            <w:tcW w:w="6379" w:type="dxa"/>
            <w:gridSpan w:val="3"/>
            <w:tcBorders>
              <w:bottom w:val="single" w:sz="4" w:space="0" w:color="0072CE"/>
            </w:tcBorders>
          </w:tcPr>
          <w:p w14:paraId="324AED84" w14:textId="4CCC54FC" w:rsidR="00581B8D" w:rsidRPr="00F4478F" w:rsidRDefault="0083729A" w:rsidP="005C2BF6">
            <w:pPr>
              <w:rPr>
                <w:rFonts w:ascii="Arial" w:hAnsi="Arial" w:cs="Arial"/>
                <w:szCs w:val="20"/>
              </w:rPr>
            </w:pPr>
            <w:r>
              <w:rPr>
                <w:rFonts w:ascii="Arial" w:hAnsi="Arial" w:cs="Arial"/>
                <w:szCs w:val="20"/>
              </w:rPr>
              <w:t>Global IT</w:t>
            </w:r>
          </w:p>
        </w:tc>
      </w:tr>
      <w:tr w:rsidR="00581B8D" w:rsidRPr="00C7084C" w14:paraId="474DE59F" w14:textId="77777777" w:rsidTr="77388FE2">
        <w:trPr>
          <w:cnfStyle w:val="000000100000" w:firstRow="0" w:lastRow="0" w:firstColumn="0" w:lastColumn="0" w:oddVBand="0" w:evenVBand="0" w:oddHBand="1" w:evenHBand="0" w:firstRowFirstColumn="0" w:firstRowLastColumn="0" w:lastRowFirstColumn="0" w:lastRowLastColumn="0"/>
        </w:trPr>
        <w:tc>
          <w:tcPr>
            <w:tcW w:w="2830" w:type="dxa"/>
            <w:shd w:val="clear" w:color="auto" w:fill="98D7F0"/>
          </w:tcPr>
          <w:p w14:paraId="6CBC064E" w14:textId="1336DB80" w:rsidR="00581B8D" w:rsidRPr="00F4478F" w:rsidRDefault="00CC1C31" w:rsidP="005C2BF6">
            <w:pPr>
              <w:spacing w:after="0"/>
              <w:rPr>
                <w:rFonts w:ascii="Arial" w:hAnsi="Arial" w:cs="Arial"/>
                <w:szCs w:val="20"/>
              </w:rPr>
            </w:pPr>
            <w:r w:rsidRPr="00F4478F">
              <w:rPr>
                <w:rFonts w:ascii="Arial" w:hAnsi="Arial" w:cs="Arial"/>
                <w:szCs w:val="20"/>
              </w:rPr>
              <w:t>Reports to</w:t>
            </w:r>
          </w:p>
        </w:tc>
        <w:tc>
          <w:tcPr>
            <w:tcW w:w="6379" w:type="dxa"/>
            <w:gridSpan w:val="3"/>
            <w:shd w:val="clear" w:color="auto" w:fill="98D7F0"/>
          </w:tcPr>
          <w:p w14:paraId="044ADEB1" w14:textId="7002C314" w:rsidR="00581B8D" w:rsidRPr="00F4478F" w:rsidRDefault="0083729A" w:rsidP="005C2BF6">
            <w:pPr>
              <w:rPr>
                <w:rFonts w:ascii="Arial" w:hAnsi="Arial" w:cs="Arial"/>
                <w:szCs w:val="20"/>
              </w:rPr>
            </w:pPr>
            <w:r>
              <w:rPr>
                <w:color w:val="000000" w:themeColor="text1"/>
              </w:rPr>
              <w:t>Change Management Lead – Programme Y.O.D.A</w:t>
            </w:r>
            <w:r w:rsidR="00D04998">
              <w:rPr>
                <w:color w:val="000000" w:themeColor="text1"/>
              </w:rPr>
              <w:t xml:space="preserve"> </w:t>
            </w:r>
          </w:p>
        </w:tc>
      </w:tr>
      <w:tr w:rsidR="003F3EF3" w:rsidRPr="00C7084C" w14:paraId="4034A6F0" w14:textId="77777777" w:rsidTr="77388FE2">
        <w:tc>
          <w:tcPr>
            <w:tcW w:w="2830" w:type="dxa"/>
            <w:tcBorders>
              <w:bottom w:val="single" w:sz="4" w:space="0" w:color="0072CE"/>
            </w:tcBorders>
          </w:tcPr>
          <w:p w14:paraId="126EDCE1" w14:textId="77777777" w:rsidR="003F3EF3" w:rsidRPr="00F4478F" w:rsidRDefault="003F3EF3" w:rsidP="005C2BF6">
            <w:pPr>
              <w:rPr>
                <w:rFonts w:ascii="Arial" w:hAnsi="Arial" w:cs="Arial"/>
                <w:szCs w:val="20"/>
              </w:rPr>
            </w:pPr>
            <w:r w:rsidRPr="00F4478F">
              <w:rPr>
                <w:rFonts w:ascii="Arial" w:hAnsi="Arial" w:cs="Arial"/>
                <w:szCs w:val="20"/>
              </w:rPr>
              <w:t>Location</w:t>
            </w:r>
          </w:p>
        </w:tc>
        <w:tc>
          <w:tcPr>
            <w:tcW w:w="1843" w:type="dxa"/>
            <w:tcBorders>
              <w:bottom w:val="single" w:sz="4" w:space="0" w:color="0072CE"/>
            </w:tcBorders>
          </w:tcPr>
          <w:p w14:paraId="56A9BBD0" w14:textId="55BB6CCB" w:rsidR="003F3EF3" w:rsidRPr="00F4478F" w:rsidRDefault="77388FE2" w:rsidP="77388FE2">
            <w:pPr>
              <w:spacing w:after="360"/>
              <w:jc w:val="both"/>
              <w:rPr>
                <w:rFonts w:ascii="Arial" w:eastAsia="Arial" w:hAnsi="Arial" w:cs="Arial"/>
                <w:szCs w:val="20"/>
              </w:rPr>
            </w:pPr>
            <w:r w:rsidRPr="77388FE2">
              <w:rPr>
                <w:rFonts w:ascii="Arial" w:eastAsia="Arial" w:hAnsi="Arial" w:cs="Arial"/>
                <w:szCs w:val="20"/>
              </w:rPr>
              <w:t>Global Hub – Woking</w:t>
            </w:r>
          </w:p>
          <w:p w14:paraId="1BF089F2" w14:textId="4743CC53" w:rsidR="003F3EF3" w:rsidRPr="00F4478F" w:rsidRDefault="77388FE2" w:rsidP="77388FE2">
            <w:pPr>
              <w:spacing w:after="360"/>
              <w:jc w:val="both"/>
              <w:rPr>
                <w:rFonts w:ascii="Arial" w:eastAsia="Arial" w:hAnsi="Arial" w:cs="Arial"/>
                <w:szCs w:val="20"/>
              </w:rPr>
            </w:pPr>
            <w:r w:rsidRPr="77388FE2">
              <w:rPr>
                <w:rFonts w:ascii="Arial" w:eastAsia="Arial" w:hAnsi="Arial" w:cs="Arial"/>
                <w:szCs w:val="20"/>
              </w:rPr>
              <w:t>Or Country/Regional Office-based.</w:t>
            </w:r>
          </w:p>
          <w:p w14:paraId="421C6E98" w14:textId="4CC9D6EC" w:rsidR="003F3EF3" w:rsidRPr="00F4478F" w:rsidRDefault="77388FE2" w:rsidP="77388FE2">
            <w:pPr>
              <w:spacing w:after="360"/>
              <w:jc w:val="both"/>
              <w:rPr>
                <w:rFonts w:ascii="Arial" w:eastAsia="Arial" w:hAnsi="Arial" w:cs="Arial"/>
                <w:szCs w:val="20"/>
              </w:rPr>
            </w:pPr>
            <w:r w:rsidRPr="77388FE2">
              <w:rPr>
                <w:rFonts w:ascii="Arial" w:eastAsia="Arial" w:hAnsi="Arial" w:cs="Arial"/>
                <w:szCs w:val="20"/>
              </w:rPr>
              <w:t>Employees may be based at a location where Plan International has a legal entity and the employee has the pre-existing right to live and work</w:t>
            </w:r>
          </w:p>
        </w:tc>
        <w:tc>
          <w:tcPr>
            <w:tcW w:w="2233" w:type="dxa"/>
            <w:tcBorders>
              <w:bottom w:val="single" w:sz="4" w:space="0" w:color="0072CE"/>
            </w:tcBorders>
          </w:tcPr>
          <w:p w14:paraId="57CB824D" w14:textId="77777777" w:rsidR="003F3EF3" w:rsidRPr="00F4478F" w:rsidRDefault="003F3EF3" w:rsidP="005C2BF6">
            <w:pPr>
              <w:rPr>
                <w:rFonts w:ascii="Arial" w:hAnsi="Arial" w:cs="Arial"/>
                <w:szCs w:val="20"/>
              </w:rPr>
            </w:pPr>
            <w:r w:rsidRPr="00F4478F">
              <w:rPr>
                <w:rFonts w:ascii="Arial" w:hAnsi="Arial" w:cs="Arial"/>
                <w:szCs w:val="20"/>
              </w:rPr>
              <w:t>Travel required</w:t>
            </w:r>
          </w:p>
        </w:tc>
        <w:tc>
          <w:tcPr>
            <w:tcW w:w="2303" w:type="dxa"/>
            <w:tcBorders>
              <w:bottom w:val="single" w:sz="4" w:space="0" w:color="0072CE"/>
            </w:tcBorders>
          </w:tcPr>
          <w:p w14:paraId="3552AFF2" w14:textId="6DF042AC" w:rsidR="003F3EF3" w:rsidRPr="00C7084C" w:rsidRDefault="008B36B2" w:rsidP="005C2BF6">
            <w:pPr>
              <w:rPr>
                <w:rFonts w:ascii="Arial" w:hAnsi="Arial" w:cs="Arial"/>
                <w:szCs w:val="20"/>
              </w:rPr>
            </w:pPr>
            <w:r>
              <w:rPr>
                <w:rFonts w:ascii="Arial" w:hAnsi="Arial" w:cs="Arial"/>
                <w:szCs w:val="20"/>
              </w:rPr>
              <w:t>No</w:t>
            </w:r>
          </w:p>
        </w:tc>
      </w:tr>
      <w:tr w:rsidR="003F3EF3" w:rsidRPr="00C7084C" w14:paraId="17CB16F1" w14:textId="77777777" w:rsidTr="77388FE2">
        <w:trPr>
          <w:cnfStyle w:val="000000100000" w:firstRow="0" w:lastRow="0" w:firstColumn="0" w:lastColumn="0" w:oddVBand="0" w:evenVBand="0" w:oddHBand="1" w:evenHBand="0" w:firstRowFirstColumn="0" w:firstRowLastColumn="0" w:lastRowFirstColumn="0" w:lastRowLastColumn="0"/>
          <w:trHeight w:val="286"/>
        </w:trPr>
        <w:tc>
          <w:tcPr>
            <w:tcW w:w="2830" w:type="dxa"/>
            <w:shd w:val="clear" w:color="auto" w:fill="98D7F0"/>
          </w:tcPr>
          <w:p w14:paraId="3EF51EBA" w14:textId="77777777" w:rsidR="003F3EF3" w:rsidRPr="00F4478F" w:rsidRDefault="003F3EF3" w:rsidP="005C2BF6">
            <w:pPr>
              <w:spacing w:after="0"/>
              <w:rPr>
                <w:rFonts w:ascii="Arial" w:hAnsi="Arial" w:cs="Arial"/>
                <w:szCs w:val="20"/>
              </w:rPr>
            </w:pPr>
            <w:r w:rsidRPr="00F4478F">
              <w:rPr>
                <w:rFonts w:ascii="Arial" w:hAnsi="Arial" w:cs="Arial"/>
                <w:szCs w:val="20"/>
              </w:rPr>
              <w:t>Effective Date</w:t>
            </w:r>
          </w:p>
        </w:tc>
        <w:tc>
          <w:tcPr>
            <w:tcW w:w="1843" w:type="dxa"/>
            <w:shd w:val="clear" w:color="auto" w:fill="98D7F0"/>
          </w:tcPr>
          <w:p w14:paraId="5CA8A1BB" w14:textId="3B06644C" w:rsidR="003F3EF3" w:rsidRPr="00F4478F" w:rsidRDefault="00473DD7" w:rsidP="1391F523">
            <w:pPr>
              <w:rPr>
                <w:rFonts w:ascii="Arial" w:hAnsi="Arial" w:cs="Arial"/>
              </w:rPr>
            </w:pPr>
            <w:r>
              <w:rPr>
                <w:rFonts w:ascii="Arial" w:hAnsi="Arial" w:cs="Arial"/>
              </w:rPr>
              <w:t xml:space="preserve"> </w:t>
            </w:r>
            <w:r w:rsidR="00240846">
              <w:rPr>
                <w:rFonts w:ascii="Arial" w:hAnsi="Arial" w:cs="Arial"/>
              </w:rPr>
              <w:t>Sept</w:t>
            </w:r>
            <w:r>
              <w:rPr>
                <w:rFonts w:ascii="Arial" w:hAnsi="Arial" w:cs="Arial"/>
              </w:rPr>
              <w:t xml:space="preserve"> 2022</w:t>
            </w:r>
          </w:p>
        </w:tc>
        <w:tc>
          <w:tcPr>
            <w:tcW w:w="2233" w:type="dxa"/>
            <w:shd w:val="clear" w:color="auto" w:fill="98D7F0"/>
          </w:tcPr>
          <w:p w14:paraId="4C516CCF" w14:textId="77777777" w:rsidR="003F3EF3" w:rsidRPr="00F4478F" w:rsidRDefault="003F3EF3" w:rsidP="005C2BF6">
            <w:pPr>
              <w:rPr>
                <w:rFonts w:ascii="Arial" w:hAnsi="Arial" w:cs="Arial"/>
                <w:szCs w:val="20"/>
              </w:rPr>
            </w:pPr>
            <w:r w:rsidRPr="00F4478F">
              <w:rPr>
                <w:rFonts w:ascii="Arial" w:hAnsi="Arial" w:cs="Arial"/>
                <w:szCs w:val="20"/>
              </w:rPr>
              <w:t>Grade</w:t>
            </w:r>
          </w:p>
        </w:tc>
        <w:tc>
          <w:tcPr>
            <w:tcW w:w="2303" w:type="dxa"/>
            <w:shd w:val="clear" w:color="auto" w:fill="98D7F0"/>
          </w:tcPr>
          <w:p w14:paraId="6AC80DEC" w14:textId="76AA5BB0" w:rsidR="003F3EF3" w:rsidRPr="00C7084C" w:rsidRDefault="00D5129F" w:rsidP="005C2BF6">
            <w:pPr>
              <w:rPr>
                <w:rFonts w:ascii="Arial" w:hAnsi="Arial" w:cs="Arial"/>
                <w:szCs w:val="20"/>
              </w:rPr>
            </w:pPr>
            <w:r>
              <w:rPr>
                <w:rFonts w:ascii="Arial" w:hAnsi="Arial" w:cs="Arial"/>
                <w:szCs w:val="20"/>
              </w:rPr>
              <w:t>4</w:t>
            </w:r>
          </w:p>
        </w:tc>
      </w:tr>
    </w:tbl>
    <w:p w14:paraId="5F9FF4E2" w14:textId="77777777" w:rsidR="00DC01C5" w:rsidRDefault="00DC01C5" w:rsidP="00DC01C5">
      <w:pPr>
        <w:pStyle w:val="Heading1nonumber"/>
        <w:rPr>
          <w:rStyle w:val="section"/>
          <w:sz w:val="36"/>
          <w:szCs w:val="36"/>
        </w:rPr>
      </w:pPr>
    </w:p>
    <w:p w14:paraId="4374EFD9" w14:textId="28C66F13" w:rsidR="00DC01C5" w:rsidRPr="00B635ED" w:rsidRDefault="00DC01C5" w:rsidP="00DC01C5">
      <w:pPr>
        <w:pStyle w:val="Heading1nonumber"/>
        <w:rPr>
          <w:rStyle w:val="section"/>
          <w:sz w:val="36"/>
          <w:szCs w:val="36"/>
        </w:rPr>
      </w:pPr>
      <w:r>
        <w:rPr>
          <w:rStyle w:val="section"/>
          <w:sz w:val="36"/>
          <w:szCs w:val="36"/>
        </w:rPr>
        <w:t xml:space="preserve">Introduction </w:t>
      </w:r>
    </w:p>
    <w:p w14:paraId="78222C6C" w14:textId="77777777" w:rsidR="00DC01C5" w:rsidRDefault="00DC01C5" w:rsidP="00DC01C5">
      <w:pPr>
        <w:spacing w:after="0"/>
        <w:rPr>
          <w:rFonts w:ascii="Arial" w:hAnsi="Arial" w:cs="Arial"/>
          <w:color w:val="auto"/>
        </w:rPr>
      </w:pPr>
    </w:p>
    <w:p w14:paraId="520F2E35" w14:textId="77777777" w:rsidR="00DC01C5" w:rsidRPr="006D0451" w:rsidRDefault="00DC01C5" w:rsidP="00DC01C5">
      <w:pPr>
        <w:spacing w:after="0"/>
        <w:rPr>
          <w:rFonts w:ascii="Arial" w:hAnsi="Arial" w:cs="Arial"/>
          <w:color w:val="auto"/>
        </w:rPr>
      </w:pPr>
      <w:r w:rsidRPr="006D0451">
        <w:rPr>
          <w:rFonts w:ascii="Arial" w:hAnsi="Arial" w:cs="Arial"/>
          <w:color w:val="auto"/>
        </w:rPr>
        <w:t>Working in 54 developing countries across Africa, Asia, Middle East and the Americas, Plan International aims to reach as many children as possible, particularly those who are excluded or marginalised, with high quality programmes that deliver long lasting benefits. To achieve this Plan International must continue to strengthen and build on its work with partners, mobilise additional resources, support</w:t>
      </w:r>
      <w:r>
        <w:rPr>
          <w:rFonts w:ascii="Arial" w:hAnsi="Arial" w:cs="Arial"/>
          <w:color w:val="auto"/>
        </w:rPr>
        <w:t xml:space="preserve"> and </w:t>
      </w:r>
      <w:r w:rsidRPr="006D0451">
        <w:rPr>
          <w:rFonts w:ascii="Arial" w:hAnsi="Arial" w:cs="Arial"/>
          <w:color w:val="auto"/>
        </w:rPr>
        <w:t xml:space="preserve">implement high quality projects and programmes, whilst ensuring accountability throughout. </w:t>
      </w:r>
    </w:p>
    <w:p w14:paraId="2B6C9493" w14:textId="77777777" w:rsidR="00DC01C5" w:rsidRDefault="00DC01C5" w:rsidP="00DC01C5">
      <w:pPr>
        <w:spacing w:after="0"/>
        <w:rPr>
          <w:rFonts w:ascii="Arial" w:hAnsi="Arial" w:cs="Arial"/>
          <w:color w:val="000000"/>
          <w:szCs w:val="20"/>
        </w:rPr>
      </w:pPr>
    </w:p>
    <w:p w14:paraId="7F8CA5C3" w14:textId="77777777" w:rsidR="00DC01C5" w:rsidRDefault="00DC01C5" w:rsidP="00DC01C5">
      <w:pPr>
        <w:spacing w:after="0"/>
        <w:rPr>
          <w:rFonts w:ascii="Arial" w:hAnsi="Arial" w:cs="Arial"/>
          <w:color w:val="000000"/>
          <w:szCs w:val="20"/>
        </w:rPr>
      </w:pPr>
      <w:r w:rsidRPr="006814B5">
        <w:rPr>
          <w:rFonts w:ascii="Arial" w:hAnsi="Arial" w:cs="Arial"/>
          <w:color w:val="000000"/>
          <w:szCs w:val="20"/>
        </w:rPr>
        <w:t xml:space="preserve">Programme Y.O.D.A is on a mission to support Plan’s strategy towards greater impact, legitimacy and sustainability by enabling us to become more data driven and transparent. Y.O.D.A stands for ‘Your Organization’s Data and Analytics’ and encompasses a new Enterprise Resource Planning </w:t>
      </w:r>
      <w:r>
        <w:rPr>
          <w:rFonts w:ascii="Arial" w:hAnsi="Arial" w:cs="Arial"/>
          <w:color w:val="000000"/>
          <w:szCs w:val="20"/>
        </w:rPr>
        <w:t xml:space="preserve">(ERP) </w:t>
      </w:r>
      <w:r w:rsidRPr="006814B5">
        <w:rPr>
          <w:rFonts w:ascii="Arial" w:hAnsi="Arial" w:cs="Arial"/>
          <w:color w:val="000000"/>
          <w:szCs w:val="20"/>
        </w:rPr>
        <w:t xml:space="preserve">system, our </w:t>
      </w:r>
      <w:r>
        <w:rPr>
          <w:rFonts w:ascii="Arial" w:hAnsi="Arial" w:cs="Arial"/>
          <w:color w:val="000000"/>
          <w:szCs w:val="20"/>
        </w:rPr>
        <w:t xml:space="preserve">Planning, </w:t>
      </w:r>
      <w:r w:rsidRPr="006814B5">
        <w:rPr>
          <w:rFonts w:ascii="Arial" w:hAnsi="Arial" w:cs="Arial"/>
          <w:color w:val="000000"/>
          <w:szCs w:val="20"/>
        </w:rPr>
        <w:t xml:space="preserve">Monitoring, Evaluation, Research and Learning </w:t>
      </w:r>
      <w:r>
        <w:rPr>
          <w:rFonts w:ascii="Arial" w:hAnsi="Arial" w:cs="Arial"/>
          <w:color w:val="000000"/>
          <w:szCs w:val="20"/>
        </w:rPr>
        <w:t xml:space="preserve">(PMERL) </w:t>
      </w:r>
      <w:r w:rsidRPr="006814B5">
        <w:rPr>
          <w:rFonts w:ascii="Arial" w:hAnsi="Arial" w:cs="Arial"/>
          <w:color w:val="000000"/>
          <w:szCs w:val="20"/>
        </w:rPr>
        <w:t xml:space="preserve">system and a data warehouse which will support the reporting needs of both. </w:t>
      </w:r>
    </w:p>
    <w:p w14:paraId="51C02C4A" w14:textId="77777777" w:rsidR="00DC01C5" w:rsidRDefault="00DC01C5" w:rsidP="00DC01C5">
      <w:pPr>
        <w:spacing w:after="0"/>
        <w:rPr>
          <w:rFonts w:ascii="Arial" w:hAnsi="Arial" w:cs="Arial"/>
          <w:color w:val="000000"/>
          <w:szCs w:val="20"/>
        </w:rPr>
      </w:pPr>
    </w:p>
    <w:p w14:paraId="546FF5DD" w14:textId="15986328" w:rsidR="00DC01C5" w:rsidRPr="006814B5" w:rsidRDefault="00DC01C5" w:rsidP="00DC01C5">
      <w:pPr>
        <w:spacing w:after="0"/>
        <w:rPr>
          <w:rFonts w:ascii="Arial" w:hAnsi="Arial" w:cs="Arial"/>
          <w:color w:val="000000"/>
          <w:szCs w:val="20"/>
        </w:rPr>
      </w:pPr>
      <w:r w:rsidRPr="006814B5">
        <w:rPr>
          <w:rFonts w:ascii="Arial" w:hAnsi="Arial" w:cs="Arial"/>
          <w:color w:val="000000"/>
          <w:szCs w:val="20"/>
        </w:rPr>
        <w:t xml:space="preserve">The Programme is </w:t>
      </w:r>
      <w:r>
        <w:rPr>
          <w:rFonts w:ascii="Arial" w:hAnsi="Arial" w:cs="Arial"/>
          <w:color w:val="000000"/>
          <w:szCs w:val="20"/>
        </w:rPr>
        <w:t xml:space="preserve">already </w:t>
      </w:r>
      <w:r w:rsidRPr="006814B5">
        <w:rPr>
          <w:rFonts w:ascii="Arial" w:hAnsi="Arial" w:cs="Arial"/>
          <w:color w:val="000000"/>
          <w:szCs w:val="20"/>
        </w:rPr>
        <w:t>underway and we are seeking a</w:t>
      </w:r>
      <w:r>
        <w:rPr>
          <w:rFonts w:ascii="Arial" w:hAnsi="Arial" w:cs="Arial"/>
          <w:color w:val="000000"/>
          <w:szCs w:val="20"/>
        </w:rPr>
        <w:t>n experienced Project Manager</w:t>
      </w:r>
      <w:r w:rsidRPr="006814B5">
        <w:rPr>
          <w:rFonts w:ascii="Arial" w:hAnsi="Arial" w:cs="Arial"/>
          <w:color w:val="000000"/>
          <w:szCs w:val="20"/>
        </w:rPr>
        <w:t xml:space="preserve"> </w:t>
      </w:r>
      <w:r>
        <w:rPr>
          <w:rFonts w:ascii="Arial" w:hAnsi="Arial" w:cs="Arial"/>
          <w:color w:val="000000"/>
          <w:szCs w:val="20"/>
        </w:rPr>
        <w:t xml:space="preserve">with experience of working in a large, complex programme environment </w:t>
      </w:r>
      <w:r w:rsidRPr="006814B5">
        <w:rPr>
          <w:rFonts w:ascii="Arial" w:hAnsi="Arial" w:cs="Arial"/>
          <w:color w:val="000000"/>
          <w:szCs w:val="20"/>
        </w:rPr>
        <w:t xml:space="preserve">to support the </w:t>
      </w:r>
      <w:r w:rsidR="005678E5">
        <w:rPr>
          <w:rFonts w:ascii="Arial" w:hAnsi="Arial" w:cs="Arial"/>
          <w:color w:val="000000"/>
          <w:szCs w:val="20"/>
        </w:rPr>
        <w:t xml:space="preserve">Change Management </w:t>
      </w:r>
      <w:r w:rsidRPr="006814B5">
        <w:rPr>
          <w:rFonts w:ascii="Arial" w:hAnsi="Arial" w:cs="Arial"/>
          <w:color w:val="000000"/>
          <w:szCs w:val="20"/>
        </w:rPr>
        <w:lastRenderedPageBreak/>
        <w:t xml:space="preserve">team to design and deliver the best possible solution for our </w:t>
      </w:r>
      <w:r>
        <w:rPr>
          <w:rFonts w:ascii="Arial" w:hAnsi="Arial" w:cs="Arial"/>
          <w:color w:val="000000"/>
          <w:szCs w:val="20"/>
        </w:rPr>
        <w:t xml:space="preserve">global team and the children and girls we serve. </w:t>
      </w:r>
    </w:p>
    <w:p w14:paraId="653BC6EF" w14:textId="31B2FC73" w:rsidR="00DD1A12" w:rsidRDefault="00DD1A12" w:rsidP="00B541B1"/>
    <w:p w14:paraId="414B9F2F" w14:textId="77777777" w:rsidR="00811D61" w:rsidRPr="00B635ED" w:rsidRDefault="00B541B1" w:rsidP="00811D61">
      <w:pPr>
        <w:pStyle w:val="Heading1nonumber"/>
        <w:rPr>
          <w:rStyle w:val="section"/>
          <w:sz w:val="36"/>
          <w:szCs w:val="36"/>
        </w:rPr>
      </w:pPr>
      <w:r w:rsidRPr="00B635ED">
        <w:rPr>
          <w:rStyle w:val="section"/>
          <w:sz w:val="36"/>
          <w:szCs w:val="36"/>
        </w:rPr>
        <w:t xml:space="preserve">role </w:t>
      </w:r>
      <w:r w:rsidR="00581B8D" w:rsidRPr="00B635ED">
        <w:rPr>
          <w:rStyle w:val="section"/>
          <w:sz w:val="36"/>
          <w:szCs w:val="36"/>
        </w:rPr>
        <w:t>PURPOSE</w:t>
      </w:r>
    </w:p>
    <w:p w14:paraId="1A32F5E4" w14:textId="53F1A7C9" w:rsidR="00783EEE" w:rsidRPr="009B26BF" w:rsidRDefault="00783EEE" w:rsidP="00783EEE">
      <w:pPr>
        <w:rPr>
          <w:rFonts w:ascii="Arial" w:hAnsi="Arial" w:cs="Arial"/>
          <w:iCs/>
          <w:color w:val="auto"/>
        </w:rPr>
      </w:pPr>
      <w:r w:rsidRPr="009B26BF">
        <w:rPr>
          <w:rFonts w:ascii="Arial" w:hAnsi="Arial" w:cs="Arial"/>
          <w:color w:val="auto"/>
          <w:szCs w:val="20"/>
        </w:rPr>
        <w:t xml:space="preserve">The purpose of this post working under the direction of the </w:t>
      </w:r>
      <w:r w:rsidR="00FE45F2">
        <w:rPr>
          <w:rFonts w:ascii="Arial" w:hAnsi="Arial" w:cs="Arial"/>
          <w:iCs/>
          <w:color w:val="auto"/>
        </w:rPr>
        <w:t>Change Management Lead</w:t>
      </w:r>
      <w:r w:rsidR="00D04998" w:rsidRPr="009B26BF">
        <w:rPr>
          <w:rFonts w:ascii="Arial" w:hAnsi="Arial" w:cs="Arial"/>
          <w:iCs/>
          <w:color w:val="auto"/>
        </w:rPr>
        <w:t xml:space="preserve"> </w:t>
      </w:r>
      <w:r w:rsidRPr="009B26BF">
        <w:rPr>
          <w:rFonts w:ascii="Arial" w:hAnsi="Arial" w:cs="Arial"/>
          <w:iCs/>
          <w:color w:val="auto"/>
        </w:rPr>
        <w:t xml:space="preserve">is to </w:t>
      </w:r>
      <w:r w:rsidR="003D6247" w:rsidRPr="009B26BF">
        <w:rPr>
          <w:rFonts w:ascii="Arial" w:hAnsi="Arial" w:cs="Arial"/>
          <w:iCs/>
          <w:color w:val="auto"/>
        </w:rPr>
        <w:t xml:space="preserve">project </w:t>
      </w:r>
      <w:r w:rsidRPr="009B26BF">
        <w:rPr>
          <w:rFonts w:ascii="Arial" w:hAnsi="Arial" w:cs="Arial"/>
          <w:iCs/>
          <w:color w:val="auto"/>
        </w:rPr>
        <w:t xml:space="preserve">manage the design, delivery, evaluation and improvement of all aspects of </w:t>
      </w:r>
      <w:r w:rsidR="004923A8" w:rsidRPr="009B26BF">
        <w:rPr>
          <w:rFonts w:ascii="Arial" w:hAnsi="Arial" w:cs="Arial"/>
          <w:iCs/>
          <w:color w:val="auto"/>
        </w:rPr>
        <w:t xml:space="preserve">the </w:t>
      </w:r>
      <w:r w:rsidR="00FE45F2">
        <w:rPr>
          <w:rFonts w:ascii="Arial" w:hAnsi="Arial" w:cs="Arial"/>
          <w:iCs/>
          <w:color w:val="auto"/>
        </w:rPr>
        <w:t xml:space="preserve">Change Management </w:t>
      </w:r>
      <w:r w:rsidR="004923A8" w:rsidRPr="009B26BF">
        <w:rPr>
          <w:rFonts w:ascii="Arial" w:hAnsi="Arial" w:cs="Arial"/>
          <w:iCs/>
          <w:color w:val="auto"/>
        </w:rPr>
        <w:t>pillar</w:t>
      </w:r>
      <w:r w:rsidR="003D6247" w:rsidRPr="009B26BF">
        <w:rPr>
          <w:rFonts w:ascii="Arial" w:hAnsi="Arial" w:cs="Arial"/>
          <w:iCs/>
          <w:color w:val="auto"/>
        </w:rPr>
        <w:t xml:space="preserve">, </w:t>
      </w:r>
      <w:r w:rsidR="00D52FEE">
        <w:rPr>
          <w:rFonts w:ascii="Arial" w:hAnsi="Arial" w:cs="Arial"/>
          <w:iCs/>
          <w:color w:val="auto"/>
        </w:rPr>
        <w:t>working closely with all delivery Pillars (Build, Readiness, Strengthening, Deployment, Infrastructure and Test)</w:t>
      </w:r>
      <w:r w:rsidR="00840EE7">
        <w:rPr>
          <w:rFonts w:ascii="Arial" w:hAnsi="Arial" w:cs="Arial"/>
          <w:iCs/>
          <w:color w:val="auto"/>
        </w:rPr>
        <w:t xml:space="preserve">.  The role will be responsible for implementing strong project management controls to support the governance </w:t>
      </w:r>
      <w:r w:rsidR="00EE50B1">
        <w:rPr>
          <w:rFonts w:ascii="Arial" w:hAnsi="Arial" w:cs="Arial"/>
          <w:iCs/>
          <w:color w:val="auto"/>
        </w:rPr>
        <w:t>of the Change Management activities including, Stakeholder Management, Communications and Engagement</w:t>
      </w:r>
    </w:p>
    <w:p w14:paraId="37BEEDDA" w14:textId="239A5599" w:rsidR="00117AEA" w:rsidRPr="00B075E2" w:rsidRDefault="00783EEE" w:rsidP="00B075E2">
      <w:pPr>
        <w:rPr>
          <w:rStyle w:val="section"/>
          <w:rFonts w:ascii="Arial" w:hAnsi="Arial" w:cs="Arial"/>
          <w:color w:val="auto"/>
          <w:szCs w:val="20"/>
          <w:lang w:eastAsia="en-GB"/>
        </w:rPr>
      </w:pPr>
      <w:r w:rsidRPr="009B26BF">
        <w:rPr>
          <w:rFonts w:ascii="Arial" w:hAnsi="Arial" w:cs="Arial"/>
          <w:color w:val="auto"/>
          <w:szCs w:val="20"/>
          <w:lang w:eastAsia="en-GB"/>
        </w:rPr>
        <w:t xml:space="preserve">The successful candidate must </w:t>
      </w:r>
      <w:r w:rsidR="00493F02">
        <w:rPr>
          <w:rFonts w:ascii="Arial" w:hAnsi="Arial" w:cs="Arial"/>
          <w:color w:val="auto"/>
          <w:szCs w:val="20"/>
          <w:lang w:eastAsia="en-GB"/>
        </w:rPr>
        <w:t xml:space="preserve">have strong communications skills, </w:t>
      </w:r>
      <w:r w:rsidRPr="009B26BF">
        <w:rPr>
          <w:rFonts w:ascii="Arial" w:hAnsi="Arial" w:cs="Arial"/>
          <w:color w:val="auto"/>
          <w:szCs w:val="20"/>
          <w:lang w:eastAsia="en-GB"/>
        </w:rPr>
        <w:t xml:space="preserve">be a process oriented, customer focused, multi-tasking individual with a proven track record in delivering effective </w:t>
      </w:r>
      <w:r w:rsidR="005B0FD9" w:rsidRPr="009B26BF">
        <w:rPr>
          <w:rFonts w:ascii="Arial" w:hAnsi="Arial" w:cs="Arial"/>
          <w:color w:val="auto"/>
          <w:szCs w:val="20"/>
          <w:lang w:eastAsia="en-GB"/>
        </w:rPr>
        <w:t>project management</w:t>
      </w:r>
      <w:r w:rsidRPr="009B26BF">
        <w:rPr>
          <w:rFonts w:ascii="Arial" w:hAnsi="Arial" w:cs="Arial"/>
          <w:color w:val="auto"/>
          <w:szCs w:val="20"/>
          <w:lang w:eastAsia="en-GB"/>
        </w:rPr>
        <w:t xml:space="preserve"> in support of organisational transformation and change. In addition, the successful candidate will combine creativity and a solution orientated mindset with highly effective </w:t>
      </w:r>
      <w:r w:rsidR="00B2370C" w:rsidRPr="009B26BF">
        <w:rPr>
          <w:rFonts w:ascii="Arial" w:hAnsi="Arial" w:cs="Arial"/>
          <w:color w:val="auto"/>
          <w:szCs w:val="20"/>
          <w:lang w:eastAsia="en-GB"/>
        </w:rPr>
        <w:t>negotiation</w:t>
      </w:r>
      <w:r w:rsidRPr="009B26BF">
        <w:rPr>
          <w:rFonts w:ascii="Arial" w:hAnsi="Arial" w:cs="Arial"/>
          <w:color w:val="auto"/>
          <w:szCs w:val="20"/>
          <w:lang w:eastAsia="en-GB"/>
        </w:rPr>
        <w:t xml:space="preserve"> and relationship building skills.</w:t>
      </w:r>
    </w:p>
    <w:p w14:paraId="74618896" w14:textId="77777777" w:rsidR="003F3EF3" w:rsidRPr="00B635ED" w:rsidRDefault="003F3EF3" w:rsidP="003F3EF3">
      <w:pPr>
        <w:pStyle w:val="Heading1nonumber"/>
        <w:rPr>
          <w:rStyle w:val="section"/>
          <w:sz w:val="36"/>
          <w:szCs w:val="36"/>
        </w:rPr>
      </w:pPr>
      <w:r w:rsidRPr="00B635ED">
        <w:rPr>
          <w:rStyle w:val="section"/>
          <w:sz w:val="36"/>
          <w:szCs w:val="36"/>
        </w:rPr>
        <w:t>Dimensions of the Role</w:t>
      </w:r>
    </w:p>
    <w:p w14:paraId="2A256FF6" w14:textId="1408FF77" w:rsidR="00B2370C" w:rsidRPr="009B26BF" w:rsidRDefault="00B2370C" w:rsidP="00B2370C">
      <w:pPr>
        <w:rPr>
          <w:rFonts w:ascii="Arial" w:hAnsi="Arial" w:cs="Arial"/>
          <w:color w:val="auto"/>
        </w:rPr>
      </w:pPr>
      <w:r w:rsidRPr="009B26BF">
        <w:rPr>
          <w:rFonts w:ascii="Arial" w:hAnsi="Arial" w:cs="Arial"/>
          <w:color w:val="auto"/>
        </w:rPr>
        <w:t xml:space="preserve">You will be </w:t>
      </w:r>
      <w:r w:rsidR="00607885">
        <w:rPr>
          <w:rFonts w:ascii="Arial" w:hAnsi="Arial" w:cs="Arial"/>
          <w:color w:val="auto"/>
        </w:rPr>
        <w:t>reporting into the Change Management Lead for Programme Y.O.D.A.</w:t>
      </w:r>
      <w:r w:rsidR="00120178" w:rsidRPr="009B26BF">
        <w:rPr>
          <w:rFonts w:ascii="Arial" w:hAnsi="Arial" w:cs="Arial"/>
          <w:color w:val="auto"/>
        </w:rPr>
        <w:t xml:space="preserve"> </w:t>
      </w:r>
      <w:r w:rsidRPr="009B26BF">
        <w:rPr>
          <w:rFonts w:ascii="Arial" w:hAnsi="Arial" w:cs="Arial"/>
          <w:color w:val="auto"/>
        </w:rPr>
        <w:t xml:space="preserve">working across the programme, providing excellent project management of all aspects of the </w:t>
      </w:r>
      <w:r w:rsidR="00F36F49">
        <w:rPr>
          <w:rFonts w:ascii="Arial" w:hAnsi="Arial" w:cs="Arial"/>
          <w:color w:val="auto"/>
        </w:rPr>
        <w:t>Change Management</w:t>
      </w:r>
      <w:r w:rsidR="00120178" w:rsidRPr="009B26BF">
        <w:rPr>
          <w:rFonts w:ascii="Arial" w:hAnsi="Arial" w:cs="Arial"/>
          <w:color w:val="auto"/>
        </w:rPr>
        <w:t xml:space="preserve"> pillar</w:t>
      </w:r>
      <w:r w:rsidRPr="009B26BF">
        <w:rPr>
          <w:rFonts w:ascii="Arial" w:hAnsi="Arial" w:cs="Arial"/>
          <w:color w:val="auto"/>
        </w:rPr>
        <w:t xml:space="preserve"> to strengthen and complement the overall delivery of the transformation journey. </w:t>
      </w:r>
      <w:r w:rsidR="00B23D44" w:rsidRPr="009B26BF">
        <w:rPr>
          <w:rFonts w:ascii="Arial" w:hAnsi="Arial" w:cs="Arial"/>
          <w:color w:val="auto"/>
        </w:rPr>
        <w:t>Th</w:t>
      </w:r>
      <w:r w:rsidR="001F70F5" w:rsidRPr="009B26BF">
        <w:rPr>
          <w:rFonts w:ascii="Arial" w:hAnsi="Arial" w:cs="Arial"/>
          <w:color w:val="auto"/>
        </w:rPr>
        <w:t xml:space="preserve">e </w:t>
      </w:r>
      <w:r w:rsidR="00F36F49">
        <w:rPr>
          <w:rFonts w:ascii="Arial" w:hAnsi="Arial" w:cs="Arial"/>
          <w:color w:val="auto"/>
        </w:rPr>
        <w:t>Change Management</w:t>
      </w:r>
      <w:r w:rsidR="001F70F5" w:rsidRPr="009B26BF">
        <w:rPr>
          <w:rFonts w:ascii="Arial" w:hAnsi="Arial" w:cs="Arial"/>
          <w:color w:val="auto"/>
        </w:rPr>
        <w:t xml:space="preserve"> pillar </w:t>
      </w:r>
      <w:r w:rsidR="00F36F49">
        <w:rPr>
          <w:rFonts w:ascii="Arial" w:hAnsi="Arial" w:cs="Arial"/>
          <w:color w:val="auto"/>
        </w:rPr>
        <w:t>requires</w:t>
      </w:r>
      <w:r w:rsidR="00C34567" w:rsidRPr="009B26BF">
        <w:rPr>
          <w:rFonts w:ascii="Arial" w:hAnsi="Arial" w:cs="Arial"/>
          <w:color w:val="auto"/>
        </w:rPr>
        <w:t xml:space="preserve"> significant </w:t>
      </w:r>
      <w:r w:rsidR="005F0D91" w:rsidRPr="009B26BF">
        <w:rPr>
          <w:rFonts w:ascii="Arial" w:hAnsi="Arial" w:cs="Arial"/>
          <w:color w:val="auto"/>
        </w:rPr>
        <w:t xml:space="preserve">engagement </w:t>
      </w:r>
      <w:r w:rsidR="00C34567" w:rsidRPr="009B26BF">
        <w:rPr>
          <w:rFonts w:ascii="Arial" w:hAnsi="Arial" w:cs="Arial"/>
          <w:color w:val="auto"/>
        </w:rPr>
        <w:t xml:space="preserve">with </w:t>
      </w:r>
      <w:r w:rsidR="0089639E" w:rsidRPr="009B26BF">
        <w:rPr>
          <w:rFonts w:ascii="Arial" w:hAnsi="Arial" w:cs="Arial"/>
          <w:color w:val="auto"/>
        </w:rPr>
        <w:t>stakeholders from Country Offices</w:t>
      </w:r>
      <w:r w:rsidR="009B1C0F" w:rsidRPr="009B26BF">
        <w:rPr>
          <w:rFonts w:ascii="Arial" w:hAnsi="Arial" w:cs="Arial"/>
          <w:color w:val="auto"/>
        </w:rPr>
        <w:t xml:space="preserve"> (CO) </w:t>
      </w:r>
      <w:r w:rsidR="0089639E" w:rsidRPr="009B26BF">
        <w:rPr>
          <w:rFonts w:ascii="Arial" w:hAnsi="Arial" w:cs="Arial"/>
          <w:color w:val="auto"/>
        </w:rPr>
        <w:t xml:space="preserve">, Regional </w:t>
      </w:r>
      <w:r w:rsidR="00277EB7" w:rsidRPr="009B26BF">
        <w:rPr>
          <w:rFonts w:ascii="Arial" w:hAnsi="Arial" w:cs="Arial"/>
          <w:color w:val="auto"/>
        </w:rPr>
        <w:t>Hubs (RH)</w:t>
      </w:r>
      <w:r w:rsidR="0089639E" w:rsidRPr="009B26BF">
        <w:rPr>
          <w:rFonts w:ascii="Arial" w:hAnsi="Arial" w:cs="Arial"/>
          <w:color w:val="auto"/>
        </w:rPr>
        <w:t xml:space="preserve">, Global Hub </w:t>
      </w:r>
      <w:r w:rsidR="00277EB7" w:rsidRPr="009B26BF">
        <w:rPr>
          <w:rFonts w:ascii="Arial" w:hAnsi="Arial" w:cs="Arial"/>
          <w:color w:val="auto"/>
        </w:rPr>
        <w:t xml:space="preserve">(GH) </w:t>
      </w:r>
      <w:r w:rsidR="0089639E" w:rsidRPr="009B26BF">
        <w:rPr>
          <w:rFonts w:ascii="Arial" w:hAnsi="Arial" w:cs="Arial"/>
          <w:color w:val="auto"/>
        </w:rPr>
        <w:t>and National Organisations</w:t>
      </w:r>
      <w:r w:rsidR="002C5A7D" w:rsidRPr="009B26BF">
        <w:rPr>
          <w:rFonts w:ascii="Arial" w:hAnsi="Arial" w:cs="Arial"/>
          <w:color w:val="auto"/>
        </w:rPr>
        <w:t xml:space="preserve"> </w:t>
      </w:r>
      <w:r w:rsidR="00277EB7" w:rsidRPr="009B26BF">
        <w:rPr>
          <w:rFonts w:ascii="Arial" w:hAnsi="Arial" w:cs="Arial"/>
          <w:color w:val="auto"/>
        </w:rPr>
        <w:t xml:space="preserve">(NO) </w:t>
      </w:r>
      <w:r w:rsidR="002C5A7D" w:rsidRPr="009B26BF">
        <w:rPr>
          <w:rFonts w:ascii="Arial" w:hAnsi="Arial" w:cs="Arial"/>
          <w:color w:val="auto"/>
        </w:rPr>
        <w:t>as part of change readiness</w:t>
      </w:r>
      <w:r w:rsidR="00663C91" w:rsidRPr="009B26BF">
        <w:rPr>
          <w:rFonts w:ascii="Arial" w:hAnsi="Arial" w:cs="Arial"/>
          <w:color w:val="auto"/>
        </w:rPr>
        <w:t xml:space="preserve">, </w:t>
      </w:r>
      <w:r w:rsidR="001F70F5" w:rsidRPr="009B26BF">
        <w:rPr>
          <w:rFonts w:ascii="Arial" w:hAnsi="Arial" w:cs="Arial"/>
          <w:color w:val="auto"/>
        </w:rPr>
        <w:t>business strengthening</w:t>
      </w:r>
      <w:r w:rsidR="00663C91" w:rsidRPr="009B26BF">
        <w:rPr>
          <w:rFonts w:ascii="Arial" w:hAnsi="Arial" w:cs="Arial"/>
          <w:color w:val="auto"/>
        </w:rPr>
        <w:t>, as well as</w:t>
      </w:r>
      <w:r w:rsidR="002C5A7D" w:rsidRPr="009B26BF">
        <w:rPr>
          <w:rFonts w:ascii="Arial" w:hAnsi="Arial" w:cs="Arial"/>
          <w:color w:val="auto"/>
        </w:rPr>
        <w:t xml:space="preserve"> </w:t>
      </w:r>
      <w:r w:rsidR="005F0D91" w:rsidRPr="009B26BF">
        <w:rPr>
          <w:rFonts w:ascii="Arial" w:hAnsi="Arial" w:cs="Arial"/>
          <w:color w:val="auto"/>
        </w:rPr>
        <w:t xml:space="preserve">a </w:t>
      </w:r>
      <w:r w:rsidR="00692906">
        <w:rPr>
          <w:rFonts w:ascii="Arial" w:hAnsi="Arial" w:cs="Arial"/>
          <w:color w:val="auto"/>
        </w:rPr>
        <w:t>communication and engagement</w:t>
      </w:r>
      <w:r w:rsidR="005F0D91" w:rsidRPr="009B26BF">
        <w:rPr>
          <w:rFonts w:ascii="Arial" w:hAnsi="Arial" w:cs="Arial"/>
          <w:color w:val="auto"/>
        </w:rPr>
        <w:t xml:space="preserve"> </w:t>
      </w:r>
      <w:r w:rsidR="00663C91" w:rsidRPr="009B26BF">
        <w:rPr>
          <w:rFonts w:ascii="Arial" w:hAnsi="Arial" w:cs="Arial"/>
          <w:color w:val="auto"/>
        </w:rPr>
        <w:t xml:space="preserve">to reach staff </w:t>
      </w:r>
      <w:r w:rsidR="00CD3C44" w:rsidRPr="009B26BF">
        <w:rPr>
          <w:rFonts w:ascii="Arial" w:hAnsi="Arial" w:cs="Arial"/>
          <w:color w:val="auto"/>
        </w:rPr>
        <w:t>from across Plan International</w:t>
      </w:r>
      <w:r w:rsidR="00692906">
        <w:rPr>
          <w:rFonts w:ascii="Arial" w:hAnsi="Arial" w:cs="Arial"/>
          <w:color w:val="auto"/>
        </w:rPr>
        <w:t>.</w:t>
      </w:r>
      <w:r w:rsidR="002C5A7D" w:rsidRPr="009B26BF">
        <w:rPr>
          <w:rFonts w:ascii="Arial" w:hAnsi="Arial" w:cs="Arial"/>
          <w:color w:val="auto"/>
        </w:rPr>
        <w:t xml:space="preserve"> </w:t>
      </w:r>
    </w:p>
    <w:p w14:paraId="320BEA38" w14:textId="2FE78944" w:rsidR="00673548" w:rsidRPr="009B26BF" w:rsidRDefault="002319E0" w:rsidP="00673548">
      <w:pPr>
        <w:rPr>
          <w:rFonts w:ascii="Arial" w:hAnsi="Arial" w:cs="Arial"/>
          <w:bCs/>
          <w:color w:val="auto"/>
          <w:szCs w:val="20"/>
        </w:rPr>
      </w:pPr>
      <w:r w:rsidRPr="009B26BF">
        <w:rPr>
          <w:rFonts w:ascii="Arial" w:hAnsi="Arial" w:cs="Arial"/>
          <w:bCs/>
          <w:color w:val="auto"/>
          <w:szCs w:val="20"/>
        </w:rPr>
        <w:t xml:space="preserve">The </w:t>
      </w:r>
      <w:r w:rsidR="00142142" w:rsidRPr="009B26BF">
        <w:rPr>
          <w:rFonts w:ascii="Arial" w:hAnsi="Arial" w:cs="Arial"/>
          <w:bCs/>
          <w:color w:val="auto"/>
          <w:szCs w:val="20"/>
        </w:rPr>
        <w:t xml:space="preserve">project manager will work alongside the </w:t>
      </w:r>
      <w:r w:rsidR="009405F1">
        <w:rPr>
          <w:rFonts w:ascii="Arial" w:hAnsi="Arial" w:cs="Arial"/>
          <w:bCs/>
          <w:color w:val="auto"/>
          <w:szCs w:val="20"/>
        </w:rPr>
        <w:t>Build, Readiness, Strengthening, Deployment, Infrastructure</w:t>
      </w:r>
      <w:r w:rsidR="00F012F8">
        <w:rPr>
          <w:rFonts w:ascii="Arial" w:hAnsi="Arial" w:cs="Arial"/>
          <w:bCs/>
          <w:color w:val="auto"/>
          <w:szCs w:val="20"/>
        </w:rPr>
        <w:t xml:space="preserve">, Test and Functional Teams as well as working closely with the </w:t>
      </w:r>
      <w:r w:rsidR="003D6247" w:rsidRPr="009B26BF">
        <w:rPr>
          <w:rFonts w:ascii="Arial" w:hAnsi="Arial" w:cs="Arial"/>
          <w:bCs/>
          <w:color w:val="auto"/>
          <w:szCs w:val="20"/>
        </w:rPr>
        <w:t>PMO. You will therefore work closely with</w:t>
      </w:r>
      <w:r w:rsidR="00261036">
        <w:rPr>
          <w:rFonts w:ascii="Arial" w:hAnsi="Arial" w:cs="Arial"/>
          <w:bCs/>
          <w:color w:val="auto"/>
          <w:szCs w:val="20"/>
        </w:rPr>
        <w:t xml:space="preserve"> functional and technical specialists and need to engage closely with Project Managers in other pillars to ensure clear articulation and acceptance of dependencies as well as ensuring that you are linked into the key communications, engagement and change management outputs that are required by each of the pillars</w:t>
      </w:r>
      <w:r w:rsidR="007F3AE7">
        <w:rPr>
          <w:rFonts w:ascii="Arial" w:hAnsi="Arial" w:cs="Arial"/>
          <w:bCs/>
          <w:color w:val="auto"/>
          <w:szCs w:val="20"/>
        </w:rPr>
        <w:t>.  You will also need to ensure the 2 way flow of information from the Programme out into the wider Plan organisation, but also most importantly from the Organisation back into the Programme to help inform stakeholder analysis and readiness concerns</w:t>
      </w:r>
      <w:r w:rsidR="003D6247" w:rsidRPr="009B26BF">
        <w:rPr>
          <w:rFonts w:ascii="Arial" w:hAnsi="Arial" w:cs="Arial"/>
          <w:bCs/>
          <w:color w:val="auto"/>
          <w:szCs w:val="20"/>
        </w:rPr>
        <w:t>.</w:t>
      </w:r>
      <w:r w:rsidR="00E00B5D" w:rsidRPr="009B26BF">
        <w:rPr>
          <w:rFonts w:ascii="Arial" w:hAnsi="Arial" w:cs="Arial"/>
          <w:bCs/>
          <w:color w:val="auto"/>
          <w:szCs w:val="20"/>
        </w:rPr>
        <w:t xml:space="preserve"> </w:t>
      </w:r>
    </w:p>
    <w:p w14:paraId="304FE97E" w14:textId="69AF4B6D" w:rsidR="00811D61" w:rsidRDefault="00B541B1" w:rsidP="00811D61">
      <w:pPr>
        <w:pStyle w:val="Heading1nonumber"/>
        <w:rPr>
          <w:rStyle w:val="section"/>
          <w:sz w:val="36"/>
          <w:szCs w:val="36"/>
        </w:rPr>
      </w:pPr>
      <w:r w:rsidRPr="00B635ED">
        <w:rPr>
          <w:rStyle w:val="section"/>
          <w:sz w:val="36"/>
          <w:szCs w:val="36"/>
        </w:rPr>
        <w:t>Accountabilities</w:t>
      </w:r>
    </w:p>
    <w:p w14:paraId="3FA0B21A" w14:textId="6963E306" w:rsidR="00673548" w:rsidRPr="009B26BF" w:rsidRDefault="00673548" w:rsidP="00673548">
      <w:pPr>
        <w:rPr>
          <w:rFonts w:ascii="Arial" w:hAnsi="Arial" w:cs="Arial"/>
          <w:color w:val="auto"/>
        </w:rPr>
      </w:pPr>
      <w:r w:rsidRPr="009B26BF">
        <w:rPr>
          <w:rFonts w:ascii="Arial" w:hAnsi="Arial" w:cs="Arial"/>
          <w:bCs/>
          <w:color w:val="auto"/>
          <w:szCs w:val="20"/>
        </w:rPr>
        <w:t xml:space="preserve">The </w:t>
      </w:r>
      <w:r w:rsidR="00B075E2">
        <w:rPr>
          <w:rFonts w:ascii="Arial" w:hAnsi="Arial" w:cs="Arial"/>
          <w:bCs/>
          <w:color w:val="auto"/>
          <w:szCs w:val="20"/>
        </w:rPr>
        <w:t>Change Management</w:t>
      </w:r>
      <w:r w:rsidR="003B4F13" w:rsidRPr="009B26BF">
        <w:rPr>
          <w:rFonts w:ascii="Arial" w:hAnsi="Arial" w:cs="Arial"/>
          <w:bCs/>
          <w:color w:val="auto"/>
          <w:szCs w:val="20"/>
        </w:rPr>
        <w:t xml:space="preserve"> </w:t>
      </w:r>
      <w:r w:rsidRPr="009B26BF">
        <w:rPr>
          <w:rFonts w:ascii="Arial" w:hAnsi="Arial" w:cs="Arial"/>
          <w:bCs/>
          <w:color w:val="auto"/>
          <w:szCs w:val="20"/>
        </w:rPr>
        <w:t>Project Manager is responsible</w:t>
      </w:r>
      <w:r w:rsidR="003B4F13" w:rsidRPr="009B26BF">
        <w:rPr>
          <w:rFonts w:ascii="Arial" w:hAnsi="Arial" w:cs="Arial"/>
          <w:bCs/>
          <w:color w:val="auto"/>
          <w:szCs w:val="20"/>
        </w:rPr>
        <w:t xml:space="preserve"> for </w:t>
      </w:r>
      <w:r w:rsidR="003B4F13" w:rsidRPr="009B26BF">
        <w:rPr>
          <w:rFonts w:ascii="Arial" w:hAnsi="Arial" w:cs="Arial"/>
          <w:color w:val="auto"/>
        </w:rPr>
        <w:t xml:space="preserve">project management of all aspects of the </w:t>
      </w:r>
      <w:r w:rsidR="00B075E2">
        <w:rPr>
          <w:rFonts w:ascii="Arial" w:hAnsi="Arial" w:cs="Arial"/>
          <w:color w:val="auto"/>
        </w:rPr>
        <w:t>Change Management</w:t>
      </w:r>
      <w:r w:rsidR="00FE3F71" w:rsidRPr="009B26BF">
        <w:rPr>
          <w:rFonts w:ascii="Arial" w:hAnsi="Arial" w:cs="Arial"/>
          <w:color w:val="auto"/>
        </w:rPr>
        <w:t xml:space="preserve"> pillar</w:t>
      </w:r>
      <w:r w:rsidR="003B4F13" w:rsidRPr="009B26BF">
        <w:rPr>
          <w:rFonts w:ascii="Arial" w:hAnsi="Arial" w:cs="Arial"/>
          <w:color w:val="auto"/>
        </w:rPr>
        <w:t xml:space="preserve"> to strengthen and complement the overall delivery of the transformation journey.</w:t>
      </w:r>
    </w:p>
    <w:p w14:paraId="71FBED43" w14:textId="4BB966A9" w:rsidR="00C91CBC" w:rsidRPr="009A3FC9" w:rsidRDefault="009A3FC9" w:rsidP="00C6257E">
      <w:pPr>
        <w:spacing w:after="0"/>
        <w:rPr>
          <w:rFonts w:ascii="Arial" w:hAnsi="Arial" w:cs="Arial"/>
          <w:b/>
          <w:bCs/>
          <w:szCs w:val="20"/>
        </w:rPr>
      </w:pPr>
      <w:r w:rsidRPr="009A3FC9">
        <w:rPr>
          <w:rFonts w:ascii="Arial" w:hAnsi="Arial" w:cs="Arial"/>
          <w:b/>
          <w:bCs/>
          <w:color w:val="auto"/>
        </w:rPr>
        <w:t xml:space="preserve">CREATE, MAINTAIN AND EXECUTE PROJECT PLANS FOR </w:t>
      </w:r>
      <w:r w:rsidR="000B162A">
        <w:rPr>
          <w:rFonts w:ascii="Arial" w:hAnsi="Arial" w:cs="Arial"/>
          <w:b/>
          <w:bCs/>
          <w:color w:val="auto"/>
        </w:rPr>
        <w:t>CHANGE MANAGEMENT</w:t>
      </w:r>
      <w:r w:rsidR="00FE3F71">
        <w:rPr>
          <w:rFonts w:ascii="Arial" w:hAnsi="Arial" w:cs="Arial"/>
          <w:b/>
          <w:bCs/>
          <w:color w:val="auto"/>
        </w:rPr>
        <w:t xml:space="preserve"> PILLAR</w:t>
      </w:r>
    </w:p>
    <w:p w14:paraId="12DD556F" w14:textId="1DDC8222" w:rsidR="00673548" w:rsidRPr="009B26BF" w:rsidRDefault="00673548" w:rsidP="00673548">
      <w:pPr>
        <w:numPr>
          <w:ilvl w:val="0"/>
          <w:numId w:val="39"/>
        </w:numPr>
        <w:tabs>
          <w:tab w:val="clear" w:pos="720"/>
          <w:tab w:val="num" w:pos="360"/>
        </w:tabs>
        <w:spacing w:after="0"/>
        <w:ind w:left="360" w:hanging="360"/>
        <w:rPr>
          <w:rFonts w:ascii="Arial" w:hAnsi="Arial" w:cs="Arial"/>
          <w:bCs/>
          <w:color w:val="auto"/>
          <w:szCs w:val="20"/>
        </w:rPr>
      </w:pPr>
      <w:r w:rsidRPr="009B26BF">
        <w:rPr>
          <w:rFonts w:ascii="Arial" w:hAnsi="Arial" w:cs="Arial"/>
          <w:bCs/>
          <w:color w:val="auto"/>
          <w:szCs w:val="20"/>
        </w:rPr>
        <w:t xml:space="preserve">Create, maintain and execute project plans </w:t>
      </w:r>
      <w:r w:rsidR="00C934B2" w:rsidRPr="009B26BF">
        <w:rPr>
          <w:rFonts w:ascii="Arial" w:hAnsi="Arial" w:cs="Arial"/>
          <w:bCs/>
          <w:color w:val="auto"/>
          <w:szCs w:val="20"/>
        </w:rPr>
        <w:t xml:space="preserve">and roadmaps </w:t>
      </w:r>
      <w:r w:rsidRPr="009B26BF">
        <w:rPr>
          <w:rFonts w:ascii="Arial" w:hAnsi="Arial" w:cs="Arial"/>
          <w:bCs/>
          <w:color w:val="auto"/>
          <w:szCs w:val="20"/>
        </w:rPr>
        <w:t xml:space="preserve">for all </w:t>
      </w:r>
      <w:r w:rsidR="003B4F13" w:rsidRPr="009B26BF">
        <w:rPr>
          <w:rFonts w:ascii="Arial" w:hAnsi="Arial" w:cs="Arial"/>
          <w:bCs/>
          <w:color w:val="auto"/>
          <w:szCs w:val="20"/>
        </w:rPr>
        <w:t xml:space="preserve">aspects of the </w:t>
      </w:r>
      <w:r w:rsidR="000B162A">
        <w:rPr>
          <w:rFonts w:ascii="Arial" w:hAnsi="Arial" w:cs="Arial"/>
          <w:bCs/>
          <w:color w:val="auto"/>
          <w:szCs w:val="20"/>
        </w:rPr>
        <w:t>Change Management</w:t>
      </w:r>
      <w:r w:rsidR="00FE3F71" w:rsidRPr="009B26BF">
        <w:rPr>
          <w:rFonts w:ascii="Arial" w:hAnsi="Arial" w:cs="Arial"/>
          <w:bCs/>
          <w:color w:val="auto"/>
          <w:szCs w:val="20"/>
        </w:rPr>
        <w:t xml:space="preserve"> pillar</w:t>
      </w:r>
      <w:r w:rsidR="003B4F13" w:rsidRPr="009B26BF">
        <w:rPr>
          <w:rFonts w:ascii="Arial" w:hAnsi="Arial" w:cs="Arial"/>
          <w:bCs/>
          <w:color w:val="auto"/>
          <w:szCs w:val="20"/>
        </w:rPr>
        <w:t xml:space="preserve"> throughout the different phases of the programme</w:t>
      </w:r>
    </w:p>
    <w:p w14:paraId="502334ED" w14:textId="792773FA" w:rsidR="00673548" w:rsidRPr="009B26BF" w:rsidRDefault="00673548" w:rsidP="00673548">
      <w:pPr>
        <w:numPr>
          <w:ilvl w:val="0"/>
          <w:numId w:val="39"/>
        </w:numPr>
        <w:tabs>
          <w:tab w:val="clear" w:pos="720"/>
          <w:tab w:val="num" w:pos="360"/>
        </w:tabs>
        <w:spacing w:after="0"/>
        <w:ind w:left="360" w:hanging="360"/>
        <w:rPr>
          <w:rFonts w:ascii="Arial" w:hAnsi="Arial" w:cs="Arial"/>
          <w:bCs/>
          <w:color w:val="auto"/>
          <w:szCs w:val="20"/>
        </w:rPr>
      </w:pPr>
      <w:r w:rsidRPr="009B26BF">
        <w:rPr>
          <w:rFonts w:ascii="Arial" w:hAnsi="Arial" w:cs="Arial"/>
          <w:bCs/>
          <w:color w:val="auto"/>
          <w:szCs w:val="20"/>
        </w:rPr>
        <w:t xml:space="preserve">Work with the </w:t>
      </w:r>
      <w:r w:rsidR="000B162A">
        <w:rPr>
          <w:rFonts w:ascii="Arial" w:hAnsi="Arial" w:cs="Arial"/>
          <w:bCs/>
          <w:color w:val="auto"/>
          <w:szCs w:val="20"/>
        </w:rPr>
        <w:t>Change Management Lead</w:t>
      </w:r>
      <w:r w:rsidR="0051386A" w:rsidRPr="009B26BF">
        <w:rPr>
          <w:rFonts w:ascii="Arial" w:hAnsi="Arial" w:cs="Arial"/>
          <w:bCs/>
          <w:color w:val="auto"/>
          <w:szCs w:val="20"/>
        </w:rPr>
        <w:t xml:space="preserve"> to </w:t>
      </w:r>
      <w:r w:rsidRPr="009B26BF">
        <w:rPr>
          <w:rFonts w:ascii="Arial" w:hAnsi="Arial" w:cs="Arial"/>
          <w:bCs/>
          <w:color w:val="auto"/>
          <w:szCs w:val="20"/>
        </w:rPr>
        <w:t>resolv</w:t>
      </w:r>
      <w:r w:rsidR="0051386A" w:rsidRPr="009B26BF">
        <w:rPr>
          <w:rFonts w:ascii="Arial" w:hAnsi="Arial" w:cs="Arial"/>
          <w:bCs/>
          <w:color w:val="auto"/>
          <w:szCs w:val="20"/>
        </w:rPr>
        <w:t>e</w:t>
      </w:r>
      <w:r w:rsidRPr="009B26BF">
        <w:rPr>
          <w:rFonts w:ascii="Arial" w:hAnsi="Arial" w:cs="Arial"/>
          <w:bCs/>
          <w:color w:val="auto"/>
          <w:szCs w:val="20"/>
        </w:rPr>
        <w:t xml:space="preserve"> </w:t>
      </w:r>
      <w:r w:rsidR="002177F2" w:rsidRPr="009B26BF">
        <w:rPr>
          <w:rFonts w:ascii="Arial" w:hAnsi="Arial" w:cs="Arial"/>
          <w:bCs/>
          <w:color w:val="auto"/>
          <w:szCs w:val="20"/>
        </w:rPr>
        <w:t>issues</w:t>
      </w:r>
      <w:r w:rsidRPr="009B26BF">
        <w:rPr>
          <w:rFonts w:ascii="Arial" w:hAnsi="Arial" w:cs="Arial"/>
          <w:bCs/>
          <w:color w:val="auto"/>
          <w:szCs w:val="20"/>
        </w:rPr>
        <w:t xml:space="preserve"> and revise the project plans as appropriate </w:t>
      </w:r>
      <w:r w:rsidR="003B4F13" w:rsidRPr="009B26BF">
        <w:rPr>
          <w:rFonts w:ascii="Arial" w:hAnsi="Arial" w:cs="Arial"/>
          <w:bCs/>
          <w:color w:val="auto"/>
          <w:szCs w:val="20"/>
        </w:rPr>
        <w:t>and in collaboration with the programme project management</w:t>
      </w:r>
      <w:r w:rsidR="00BD4CBA" w:rsidRPr="009B26BF">
        <w:rPr>
          <w:rFonts w:ascii="Arial" w:hAnsi="Arial" w:cs="Arial"/>
          <w:bCs/>
          <w:color w:val="auto"/>
          <w:szCs w:val="20"/>
        </w:rPr>
        <w:t>s</w:t>
      </w:r>
    </w:p>
    <w:p w14:paraId="71B24B60" w14:textId="73F58179" w:rsidR="00673548" w:rsidRPr="009B26BF" w:rsidRDefault="00673548" w:rsidP="00673548">
      <w:pPr>
        <w:numPr>
          <w:ilvl w:val="0"/>
          <w:numId w:val="39"/>
        </w:numPr>
        <w:tabs>
          <w:tab w:val="clear" w:pos="720"/>
          <w:tab w:val="num" w:pos="360"/>
        </w:tabs>
        <w:spacing w:after="0"/>
        <w:ind w:left="360" w:hanging="360"/>
        <w:rPr>
          <w:rFonts w:ascii="Arial" w:hAnsi="Arial" w:cs="Arial"/>
          <w:bCs/>
          <w:color w:val="auto"/>
          <w:szCs w:val="20"/>
        </w:rPr>
      </w:pPr>
      <w:r w:rsidRPr="009B26BF">
        <w:rPr>
          <w:rFonts w:ascii="Arial" w:hAnsi="Arial" w:cs="Arial"/>
          <w:bCs/>
          <w:color w:val="auto"/>
          <w:szCs w:val="20"/>
        </w:rPr>
        <w:t xml:space="preserve">Plan for and request both the internal and external resources required to complete </w:t>
      </w:r>
      <w:r w:rsidR="00A974B3" w:rsidRPr="009B26BF">
        <w:rPr>
          <w:rFonts w:ascii="Arial" w:hAnsi="Arial" w:cs="Arial"/>
          <w:bCs/>
          <w:color w:val="auto"/>
          <w:szCs w:val="20"/>
        </w:rPr>
        <w:t>deliverables for each aspect of the workstream</w:t>
      </w:r>
      <w:r w:rsidRPr="009B26BF">
        <w:rPr>
          <w:rFonts w:ascii="Arial" w:hAnsi="Arial" w:cs="Arial"/>
          <w:bCs/>
          <w:color w:val="auto"/>
          <w:szCs w:val="20"/>
        </w:rPr>
        <w:t xml:space="preserve"> and account for the use of allocated resources</w:t>
      </w:r>
    </w:p>
    <w:p w14:paraId="32CE7E35" w14:textId="234A4262" w:rsidR="00FC5B05" w:rsidRPr="009B26BF" w:rsidRDefault="00673548" w:rsidP="000A0A43">
      <w:pPr>
        <w:numPr>
          <w:ilvl w:val="0"/>
          <w:numId w:val="39"/>
        </w:numPr>
        <w:tabs>
          <w:tab w:val="clear" w:pos="720"/>
          <w:tab w:val="num" w:pos="360"/>
        </w:tabs>
        <w:spacing w:after="0"/>
        <w:ind w:left="360" w:hanging="360"/>
        <w:rPr>
          <w:rFonts w:ascii="Arial" w:hAnsi="Arial" w:cs="Arial"/>
          <w:bCs/>
          <w:color w:val="auto"/>
          <w:szCs w:val="20"/>
        </w:rPr>
      </w:pPr>
      <w:r w:rsidRPr="009B26BF">
        <w:rPr>
          <w:rFonts w:ascii="Arial" w:hAnsi="Arial" w:cs="Arial"/>
          <w:bCs/>
          <w:color w:val="auto"/>
          <w:szCs w:val="20"/>
        </w:rPr>
        <w:t xml:space="preserve">Manage day-to-day operational aspects of </w:t>
      </w:r>
      <w:r w:rsidR="003B4F13" w:rsidRPr="009B26BF">
        <w:rPr>
          <w:rFonts w:ascii="Arial" w:hAnsi="Arial" w:cs="Arial"/>
          <w:bCs/>
          <w:color w:val="auto"/>
          <w:szCs w:val="20"/>
        </w:rPr>
        <w:t xml:space="preserve">the </w:t>
      </w:r>
      <w:r w:rsidR="00B756CB" w:rsidRPr="009B26BF">
        <w:rPr>
          <w:rFonts w:ascii="Arial" w:hAnsi="Arial" w:cs="Arial"/>
          <w:bCs/>
          <w:color w:val="auto"/>
          <w:szCs w:val="20"/>
        </w:rPr>
        <w:t>pillar</w:t>
      </w:r>
    </w:p>
    <w:p w14:paraId="5E30A089" w14:textId="7C368B1E" w:rsidR="00673548" w:rsidRPr="009B26BF" w:rsidRDefault="00F042DA" w:rsidP="00673548">
      <w:pPr>
        <w:numPr>
          <w:ilvl w:val="0"/>
          <w:numId w:val="39"/>
        </w:numPr>
        <w:tabs>
          <w:tab w:val="clear" w:pos="720"/>
          <w:tab w:val="num" w:pos="360"/>
        </w:tabs>
        <w:spacing w:after="0"/>
        <w:ind w:left="360" w:hanging="360"/>
        <w:rPr>
          <w:rFonts w:ascii="Arial" w:hAnsi="Arial" w:cs="Arial"/>
          <w:bCs/>
          <w:color w:val="auto"/>
          <w:szCs w:val="20"/>
        </w:rPr>
      </w:pPr>
      <w:r w:rsidRPr="009B26BF">
        <w:rPr>
          <w:rFonts w:ascii="Arial" w:hAnsi="Arial" w:cs="Arial"/>
          <w:bCs/>
          <w:color w:val="auto"/>
          <w:szCs w:val="20"/>
        </w:rPr>
        <w:t>Monitor</w:t>
      </w:r>
      <w:r w:rsidR="003B4F13" w:rsidRPr="009B26BF">
        <w:rPr>
          <w:rFonts w:ascii="Arial" w:hAnsi="Arial" w:cs="Arial"/>
          <w:bCs/>
          <w:color w:val="auto"/>
          <w:szCs w:val="20"/>
        </w:rPr>
        <w:t xml:space="preserve"> project risks</w:t>
      </w:r>
      <w:r w:rsidR="000708B4" w:rsidRPr="009B26BF">
        <w:rPr>
          <w:rFonts w:ascii="Arial" w:hAnsi="Arial" w:cs="Arial"/>
          <w:bCs/>
          <w:color w:val="auto"/>
          <w:szCs w:val="20"/>
        </w:rPr>
        <w:t xml:space="preserve">, </w:t>
      </w:r>
      <w:r w:rsidR="00C934B2" w:rsidRPr="009B26BF">
        <w:rPr>
          <w:rFonts w:ascii="Arial" w:hAnsi="Arial" w:cs="Arial"/>
          <w:bCs/>
          <w:color w:val="auto"/>
          <w:szCs w:val="20"/>
        </w:rPr>
        <w:t>issues</w:t>
      </w:r>
      <w:r w:rsidR="003B4F13" w:rsidRPr="009B26BF">
        <w:rPr>
          <w:rFonts w:ascii="Arial" w:hAnsi="Arial" w:cs="Arial"/>
          <w:bCs/>
          <w:color w:val="auto"/>
          <w:szCs w:val="20"/>
        </w:rPr>
        <w:t xml:space="preserve"> </w:t>
      </w:r>
      <w:r w:rsidR="000708B4" w:rsidRPr="009B26BF">
        <w:rPr>
          <w:rFonts w:ascii="Arial" w:hAnsi="Arial" w:cs="Arial"/>
          <w:bCs/>
          <w:color w:val="auto"/>
          <w:szCs w:val="20"/>
        </w:rPr>
        <w:t>and outstanding decisions</w:t>
      </w:r>
    </w:p>
    <w:p w14:paraId="248DB421" w14:textId="4DB49220" w:rsidR="00673548" w:rsidRPr="009B26BF" w:rsidRDefault="00673548" w:rsidP="00673548">
      <w:pPr>
        <w:numPr>
          <w:ilvl w:val="0"/>
          <w:numId w:val="39"/>
        </w:numPr>
        <w:tabs>
          <w:tab w:val="clear" w:pos="720"/>
          <w:tab w:val="num" w:pos="360"/>
        </w:tabs>
        <w:spacing w:after="0"/>
        <w:ind w:left="360" w:hanging="360"/>
        <w:rPr>
          <w:rFonts w:ascii="Arial" w:hAnsi="Arial" w:cs="Arial"/>
          <w:bCs/>
          <w:color w:val="auto"/>
          <w:szCs w:val="20"/>
        </w:rPr>
      </w:pPr>
      <w:r w:rsidRPr="009B26BF">
        <w:rPr>
          <w:rFonts w:ascii="Arial" w:hAnsi="Arial" w:cs="Arial"/>
          <w:bCs/>
          <w:color w:val="auto"/>
          <w:szCs w:val="20"/>
        </w:rPr>
        <w:t xml:space="preserve">Utilise the Project Management policies, practices and guidelines </w:t>
      </w:r>
      <w:r w:rsidR="00300BB4" w:rsidRPr="009B26BF">
        <w:rPr>
          <w:rFonts w:ascii="Arial" w:hAnsi="Arial" w:cs="Arial"/>
          <w:bCs/>
          <w:color w:val="auto"/>
          <w:szCs w:val="20"/>
        </w:rPr>
        <w:t>to</w:t>
      </w:r>
      <w:r w:rsidRPr="009B26BF">
        <w:rPr>
          <w:rFonts w:ascii="Arial" w:hAnsi="Arial" w:cs="Arial"/>
          <w:bCs/>
          <w:color w:val="auto"/>
          <w:szCs w:val="20"/>
        </w:rPr>
        <w:t xml:space="preserve">: </w:t>
      </w:r>
    </w:p>
    <w:p w14:paraId="6B442E67" w14:textId="4407C842" w:rsidR="00673548" w:rsidRPr="009B26BF" w:rsidRDefault="00673548" w:rsidP="00673548">
      <w:pPr>
        <w:numPr>
          <w:ilvl w:val="1"/>
          <w:numId w:val="39"/>
        </w:numPr>
        <w:spacing w:after="0"/>
        <w:rPr>
          <w:rFonts w:ascii="Arial" w:hAnsi="Arial" w:cs="Arial"/>
          <w:bCs/>
          <w:color w:val="auto"/>
          <w:szCs w:val="20"/>
        </w:rPr>
      </w:pPr>
      <w:r w:rsidRPr="009B26BF">
        <w:rPr>
          <w:rFonts w:ascii="Arial" w:hAnsi="Arial" w:cs="Arial"/>
          <w:bCs/>
          <w:color w:val="auto"/>
          <w:szCs w:val="20"/>
        </w:rPr>
        <w:t xml:space="preserve">Develop &amp; maintain </w:t>
      </w:r>
      <w:r w:rsidR="003B4F13" w:rsidRPr="009B26BF">
        <w:rPr>
          <w:rFonts w:ascii="Arial" w:hAnsi="Arial" w:cs="Arial"/>
          <w:bCs/>
          <w:color w:val="auto"/>
          <w:szCs w:val="20"/>
        </w:rPr>
        <w:t xml:space="preserve">workstream </w:t>
      </w:r>
      <w:r w:rsidRPr="009B26BF">
        <w:rPr>
          <w:rFonts w:ascii="Arial" w:hAnsi="Arial" w:cs="Arial"/>
          <w:bCs/>
          <w:color w:val="auto"/>
          <w:szCs w:val="20"/>
        </w:rPr>
        <w:t>project plans</w:t>
      </w:r>
      <w:r w:rsidR="00304D34" w:rsidRPr="009B26BF">
        <w:rPr>
          <w:rFonts w:ascii="Arial" w:hAnsi="Arial" w:cs="Arial"/>
          <w:bCs/>
          <w:color w:val="auto"/>
          <w:szCs w:val="20"/>
        </w:rPr>
        <w:t xml:space="preserve"> and roadmaps</w:t>
      </w:r>
    </w:p>
    <w:p w14:paraId="31B50C25" w14:textId="1F52E83E" w:rsidR="00673548" w:rsidRPr="009B26BF" w:rsidRDefault="00673548" w:rsidP="00673548">
      <w:pPr>
        <w:numPr>
          <w:ilvl w:val="1"/>
          <w:numId w:val="39"/>
        </w:numPr>
        <w:spacing w:after="0"/>
        <w:rPr>
          <w:rFonts w:ascii="Arial" w:hAnsi="Arial" w:cs="Arial"/>
          <w:bCs/>
          <w:color w:val="auto"/>
          <w:szCs w:val="20"/>
        </w:rPr>
      </w:pPr>
      <w:r w:rsidRPr="009B26BF">
        <w:rPr>
          <w:rFonts w:ascii="Arial" w:hAnsi="Arial" w:cs="Arial"/>
          <w:bCs/>
          <w:color w:val="auto"/>
          <w:szCs w:val="20"/>
        </w:rPr>
        <w:t>Deliver against milestones</w:t>
      </w:r>
    </w:p>
    <w:p w14:paraId="099FC27C" w14:textId="4AA44B9E" w:rsidR="00673548" w:rsidRPr="009B26BF" w:rsidRDefault="00673548" w:rsidP="00673548">
      <w:pPr>
        <w:numPr>
          <w:ilvl w:val="1"/>
          <w:numId w:val="39"/>
        </w:numPr>
        <w:spacing w:after="0"/>
        <w:rPr>
          <w:rFonts w:ascii="Arial" w:hAnsi="Arial" w:cs="Arial"/>
          <w:bCs/>
          <w:color w:val="auto"/>
          <w:szCs w:val="20"/>
        </w:rPr>
      </w:pPr>
      <w:r w:rsidRPr="009B26BF">
        <w:rPr>
          <w:rFonts w:ascii="Arial" w:hAnsi="Arial" w:cs="Arial"/>
          <w:bCs/>
          <w:color w:val="auto"/>
          <w:szCs w:val="20"/>
        </w:rPr>
        <w:t>Deliver against cost parameters</w:t>
      </w:r>
    </w:p>
    <w:p w14:paraId="50F4B6C2" w14:textId="1BF5D5FA" w:rsidR="00673548" w:rsidRPr="009B26BF" w:rsidRDefault="00673548" w:rsidP="00673548">
      <w:pPr>
        <w:numPr>
          <w:ilvl w:val="1"/>
          <w:numId w:val="39"/>
        </w:numPr>
        <w:spacing w:after="0"/>
        <w:rPr>
          <w:rFonts w:ascii="Arial" w:hAnsi="Arial" w:cs="Arial"/>
          <w:bCs/>
          <w:color w:val="auto"/>
          <w:szCs w:val="20"/>
        </w:rPr>
      </w:pPr>
      <w:r w:rsidRPr="009B26BF">
        <w:rPr>
          <w:rFonts w:ascii="Arial" w:hAnsi="Arial" w:cs="Arial"/>
          <w:bCs/>
          <w:color w:val="auto"/>
          <w:szCs w:val="20"/>
        </w:rPr>
        <w:t>Deliver against project performance measures</w:t>
      </w:r>
    </w:p>
    <w:p w14:paraId="1976E21B" w14:textId="4FA558F7" w:rsidR="009E50E7" w:rsidRPr="009B26BF" w:rsidRDefault="00673548" w:rsidP="000A0A43">
      <w:pPr>
        <w:numPr>
          <w:ilvl w:val="0"/>
          <w:numId w:val="39"/>
        </w:numPr>
        <w:tabs>
          <w:tab w:val="clear" w:pos="720"/>
          <w:tab w:val="num" w:pos="360"/>
        </w:tabs>
        <w:spacing w:after="0"/>
        <w:ind w:left="360" w:hanging="360"/>
        <w:rPr>
          <w:rFonts w:ascii="Arial" w:hAnsi="Arial" w:cs="Arial"/>
          <w:bCs/>
          <w:color w:val="auto"/>
          <w:szCs w:val="20"/>
        </w:rPr>
      </w:pPr>
      <w:r w:rsidRPr="009B26BF">
        <w:rPr>
          <w:rFonts w:ascii="Arial" w:hAnsi="Arial" w:cs="Arial"/>
          <w:bCs/>
          <w:color w:val="auto"/>
          <w:szCs w:val="20"/>
        </w:rPr>
        <w:t xml:space="preserve">Co-ordinate and produce project documentation </w:t>
      </w:r>
      <w:r w:rsidR="000A0A43" w:rsidRPr="009B26BF">
        <w:rPr>
          <w:rFonts w:ascii="Arial" w:hAnsi="Arial" w:cs="Arial"/>
          <w:bCs/>
          <w:color w:val="auto"/>
          <w:szCs w:val="20"/>
        </w:rPr>
        <w:t xml:space="preserve">and presentations for various audiences </w:t>
      </w:r>
      <w:r w:rsidRPr="009B26BF">
        <w:rPr>
          <w:rFonts w:ascii="Arial" w:hAnsi="Arial" w:cs="Arial"/>
          <w:bCs/>
          <w:color w:val="auto"/>
          <w:szCs w:val="20"/>
        </w:rPr>
        <w:t xml:space="preserve">and </w:t>
      </w:r>
      <w:r w:rsidR="00FD7F56" w:rsidRPr="009B26BF">
        <w:rPr>
          <w:rFonts w:ascii="Arial" w:hAnsi="Arial" w:cs="Arial"/>
          <w:bCs/>
          <w:color w:val="auto"/>
          <w:szCs w:val="20"/>
        </w:rPr>
        <w:t>store in</w:t>
      </w:r>
      <w:r w:rsidR="0072060A" w:rsidRPr="009B26BF">
        <w:rPr>
          <w:rFonts w:ascii="Arial" w:hAnsi="Arial" w:cs="Arial"/>
          <w:bCs/>
          <w:color w:val="auto"/>
          <w:szCs w:val="20"/>
        </w:rPr>
        <w:t xml:space="preserve"> relevant repositories</w:t>
      </w:r>
    </w:p>
    <w:p w14:paraId="04799312" w14:textId="77777777" w:rsidR="00956A81" w:rsidRPr="009B26BF" w:rsidRDefault="00956A81" w:rsidP="0010342A">
      <w:pPr>
        <w:spacing w:after="0"/>
        <w:rPr>
          <w:rFonts w:ascii="Arial" w:hAnsi="Arial" w:cs="Arial"/>
          <w:bCs/>
          <w:color w:val="auto"/>
          <w:szCs w:val="20"/>
        </w:rPr>
      </w:pPr>
    </w:p>
    <w:p w14:paraId="59C1A2B3" w14:textId="77777777" w:rsidR="00B3422B" w:rsidRPr="009B26BF" w:rsidRDefault="00B3422B" w:rsidP="00330646">
      <w:pPr>
        <w:tabs>
          <w:tab w:val="left" w:pos="567"/>
        </w:tabs>
        <w:spacing w:after="0"/>
        <w:jc w:val="both"/>
        <w:rPr>
          <w:rFonts w:ascii="Arial" w:hAnsi="Arial" w:cs="Arial"/>
          <w:b/>
          <w:bCs/>
          <w:color w:val="auto"/>
          <w:szCs w:val="20"/>
        </w:rPr>
      </w:pPr>
    </w:p>
    <w:p w14:paraId="498FB1F4" w14:textId="748B8E95" w:rsidR="00330646" w:rsidRPr="009B26BF" w:rsidRDefault="00330646" w:rsidP="00330646">
      <w:pPr>
        <w:tabs>
          <w:tab w:val="left" w:pos="567"/>
        </w:tabs>
        <w:spacing w:after="0"/>
        <w:jc w:val="both"/>
        <w:rPr>
          <w:rFonts w:ascii="Arial" w:hAnsi="Arial" w:cs="Arial"/>
          <w:b/>
          <w:bCs/>
          <w:color w:val="auto"/>
          <w:szCs w:val="20"/>
        </w:rPr>
      </w:pPr>
      <w:r w:rsidRPr="009B26BF">
        <w:rPr>
          <w:rFonts w:ascii="Arial" w:hAnsi="Arial" w:cs="Arial"/>
          <w:b/>
          <w:bCs/>
          <w:color w:val="auto"/>
          <w:szCs w:val="20"/>
        </w:rPr>
        <w:t>SAFEGUARDING</w:t>
      </w:r>
    </w:p>
    <w:p w14:paraId="6D0CC279" w14:textId="77777777" w:rsidR="00330646" w:rsidRPr="009B26BF" w:rsidRDefault="00330646" w:rsidP="00330646">
      <w:pPr>
        <w:tabs>
          <w:tab w:val="left" w:pos="567"/>
        </w:tabs>
        <w:spacing w:after="0"/>
        <w:jc w:val="both"/>
        <w:rPr>
          <w:rFonts w:ascii="Arial" w:hAnsi="Arial" w:cs="Arial"/>
          <w:b/>
          <w:bCs/>
          <w:color w:val="auto"/>
          <w:szCs w:val="20"/>
        </w:rPr>
      </w:pPr>
    </w:p>
    <w:p w14:paraId="5190D9E8" w14:textId="6E6DF54E" w:rsidR="00B635ED" w:rsidRPr="009B26BF" w:rsidRDefault="00C61FC4" w:rsidP="00BC2901">
      <w:pPr>
        <w:pStyle w:val="ListParagraph"/>
        <w:numPr>
          <w:ilvl w:val="0"/>
          <w:numId w:val="42"/>
        </w:numPr>
        <w:rPr>
          <w:rFonts w:ascii="Arial" w:hAnsi="Arial" w:cs="Arial"/>
          <w:color w:val="auto"/>
        </w:rPr>
      </w:pPr>
      <w:r w:rsidRPr="009B26BF">
        <w:rPr>
          <w:rFonts w:ascii="Arial" w:hAnsi="Arial" w:cs="Arial"/>
          <w:color w:val="auto"/>
          <w:szCs w:val="20"/>
        </w:rPr>
        <w:t xml:space="preserve">Ensure that Plan International’s global policies for </w:t>
      </w:r>
      <w:r w:rsidRPr="009B26BF">
        <w:rPr>
          <w:rFonts w:ascii="Arial" w:hAnsi="Arial" w:cs="Arial"/>
          <w:color w:val="auto"/>
        </w:rPr>
        <w:t>Safeguarding Children and Young People</w:t>
      </w:r>
      <w:r w:rsidRPr="009B26BF">
        <w:rPr>
          <w:rFonts w:ascii="Arial" w:hAnsi="Arial" w:cs="Arial"/>
          <w:color w:val="auto"/>
          <w:szCs w:val="20"/>
        </w:rPr>
        <w:t xml:space="preserve"> and Gender Equality and Inclusion are fully embedded in accordance with the principles and requirements of the policy including relevant Implementation Standards and Guidelines as applicable to their area of responsibility. This includes, but is not limited to, ensuring staff and associates are aware of and understand their responsibilities under these policies and Plan International’s Code of Conduct (CoC), their relevance to their area of work, and that concerns are reported and managed in accordance with the appropriate procedures</w:t>
      </w:r>
    </w:p>
    <w:p w14:paraId="130B2706" w14:textId="77777777" w:rsidR="00C7084C" w:rsidRPr="00C7084C" w:rsidRDefault="0009643D" w:rsidP="00C7084C">
      <w:pPr>
        <w:pStyle w:val="Heading1nonumber"/>
        <w:rPr>
          <w:rStyle w:val="section"/>
          <w:sz w:val="36"/>
          <w:szCs w:val="36"/>
        </w:rPr>
      </w:pPr>
      <w:r w:rsidRPr="00C7084C">
        <w:rPr>
          <w:rStyle w:val="section"/>
          <w:sz w:val="36"/>
          <w:szCs w:val="36"/>
        </w:rPr>
        <w:t>Key relationships</w:t>
      </w:r>
    </w:p>
    <w:p w14:paraId="5E4E0528" w14:textId="3ED95E10" w:rsidR="00E801E4" w:rsidRPr="009B26BF" w:rsidRDefault="00673548" w:rsidP="00673548">
      <w:pPr>
        <w:numPr>
          <w:ilvl w:val="0"/>
          <w:numId w:val="40"/>
        </w:numPr>
        <w:spacing w:after="0"/>
        <w:rPr>
          <w:rFonts w:ascii="Arial" w:hAnsi="Arial" w:cs="Arial"/>
          <w:bCs/>
          <w:color w:val="auto"/>
          <w:szCs w:val="20"/>
        </w:rPr>
      </w:pPr>
      <w:r w:rsidRPr="009B26BF">
        <w:rPr>
          <w:rFonts w:ascii="Arial" w:hAnsi="Arial" w:cs="Arial"/>
          <w:bCs/>
          <w:color w:val="auto"/>
          <w:szCs w:val="20"/>
        </w:rPr>
        <w:t xml:space="preserve">High level of contact with </w:t>
      </w:r>
      <w:r w:rsidR="00E801E4" w:rsidRPr="009B26BF">
        <w:rPr>
          <w:rFonts w:ascii="Arial" w:hAnsi="Arial" w:cs="Arial"/>
          <w:bCs/>
          <w:color w:val="auto"/>
          <w:szCs w:val="20"/>
        </w:rPr>
        <w:t xml:space="preserve">the </w:t>
      </w:r>
      <w:r w:rsidR="00A50CEF">
        <w:rPr>
          <w:rFonts w:ascii="Arial" w:hAnsi="Arial" w:cs="Arial"/>
          <w:bCs/>
          <w:color w:val="auto"/>
          <w:szCs w:val="20"/>
        </w:rPr>
        <w:t>Change Management Lead</w:t>
      </w:r>
      <w:r w:rsidR="00E801E4" w:rsidRPr="009B26BF">
        <w:rPr>
          <w:rFonts w:ascii="Arial" w:hAnsi="Arial" w:cs="Arial"/>
          <w:bCs/>
          <w:color w:val="auto"/>
          <w:szCs w:val="20"/>
        </w:rPr>
        <w:t xml:space="preserve">, </w:t>
      </w:r>
      <w:r w:rsidR="00A50CEF">
        <w:rPr>
          <w:rFonts w:ascii="Arial" w:hAnsi="Arial" w:cs="Arial"/>
          <w:bCs/>
          <w:color w:val="auto"/>
          <w:szCs w:val="20"/>
        </w:rPr>
        <w:t xml:space="preserve">Communications and Engagement </w:t>
      </w:r>
      <w:r w:rsidR="006B3C5B">
        <w:rPr>
          <w:rFonts w:ascii="Arial" w:hAnsi="Arial" w:cs="Arial"/>
          <w:bCs/>
          <w:color w:val="auto"/>
          <w:szCs w:val="20"/>
        </w:rPr>
        <w:t xml:space="preserve">Manager and </w:t>
      </w:r>
      <w:r w:rsidR="00401AEA">
        <w:rPr>
          <w:rFonts w:ascii="Arial" w:hAnsi="Arial" w:cs="Arial"/>
          <w:bCs/>
          <w:color w:val="auto"/>
          <w:szCs w:val="20"/>
        </w:rPr>
        <w:t xml:space="preserve">Change </w:t>
      </w:r>
      <w:r w:rsidR="006B3C5B">
        <w:rPr>
          <w:rFonts w:ascii="Arial" w:hAnsi="Arial" w:cs="Arial"/>
          <w:bCs/>
          <w:color w:val="auto"/>
          <w:szCs w:val="20"/>
        </w:rPr>
        <w:t xml:space="preserve">Coordinator </w:t>
      </w:r>
    </w:p>
    <w:p w14:paraId="7DB53C10" w14:textId="43203247" w:rsidR="00673548" w:rsidRPr="009B26BF" w:rsidRDefault="00E801E4" w:rsidP="00673548">
      <w:pPr>
        <w:numPr>
          <w:ilvl w:val="0"/>
          <w:numId w:val="40"/>
        </w:numPr>
        <w:spacing w:after="0"/>
        <w:rPr>
          <w:rFonts w:ascii="Arial" w:hAnsi="Arial" w:cs="Arial"/>
          <w:bCs/>
          <w:color w:val="auto"/>
          <w:szCs w:val="20"/>
        </w:rPr>
      </w:pPr>
      <w:r w:rsidRPr="009B26BF">
        <w:rPr>
          <w:rFonts w:ascii="Arial" w:hAnsi="Arial" w:cs="Arial"/>
          <w:bCs/>
          <w:color w:val="auto"/>
          <w:szCs w:val="20"/>
        </w:rPr>
        <w:t xml:space="preserve">High level contact with </w:t>
      </w:r>
      <w:r w:rsidR="00A335DA" w:rsidRPr="009B26BF">
        <w:rPr>
          <w:rFonts w:ascii="Arial" w:hAnsi="Arial" w:cs="Arial"/>
          <w:bCs/>
          <w:color w:val="auto"/>
          <w:szCs w:val="20"/>
        </w:rPr>
        <w:t xml:space="preserve">PMO and Pillar </w:t>
      </w:r>
      <w:r w:rsidR="00401AEA">
        <w:rPr>
          <w:rFonts w:ascii="Arial" w:hAnsi="Arial" w:cs="Arial"/>
          <w:bCs/>
          <w:color w:val="auto"/>
          <w:szCs w:val="20"/>
        </w:rPr>
        <w:t xml:space="preserve">Leads and Pillar </w:t>
      </w:r>
      <w:r w:rsidR="00A335DA" w:rsidRPr="009B26BF">
        <w:rPr>
          <w:rFonts w:ascii="Arial" w:hAnsi="Arial" w:cs="Arial"/>
          <w:bCs/>
          <w:color w:val="auto"/>
          <w:szCs w:val="20"/>
        </w:rPr>
        <w:t>Project Managers</w:t>
      </w:r>
      <w:r w:rsidR="00673548" w:rsidRPr="009B26BF">
        <w:rPr>
          <w:rFonts w:ascii="Arial" w:hAnsi="Arial" w:cs="Arial"/>
          <w:bCs/>
          <w:color w:val="auto"/>
          <w:szCs w:val="20"/>
        </w:rPr>
        <w:t xml:space="preserve"> to review scope, timelines, resources, risks, issues and associated impacts</w:t>
      </w:r>
    </w:p>
    <w:p w14:paraId="2CCE1EC2" w14:textId="3C8A9A87" w:rsidR="00673548" w:rsidRPr="009B26BF" w:rsidRDefault="00673548" w:rsidP="00673548">
      <w:pPr>
        <w:numPr>
          <w:ilvl w:val="0"/>
          <w:numId w:val="40"/>
        </w:numPr>
        <w:spacing w:after="0"/>
        <w:rPr>
          <w:rFonts w:ascii="Arial" w:hAnsi="Arial" w:cs="Arial"/>
          <w:bCs/>
          <w:color w:val="auto"/>
          <w:szCs w:val="20"/>
        </w:rPr>
      </w:pPr>
      <w:r w:rsidRPr="009B26BF">
        <w:rPr>
          <w:rFonts w:ascii="Arial" w:hAnsi="Arial" w:cs="Arial"/>
          <w:bCs/>
          <w:color w:val="auto"/>
          <w:szCs w:val="20"/>
        </w:rPr>
        <w:t>High level of contact with business colleagues across Finance, Grants, Programme, Supply Chain Management</w:t>
      </w:r>
      <w:r w:rsidR="00E801E4" w:rsidRPr="009B26BF">
        <w:rPr>
          <w:rFonts w:ascii="Arial" w:hAnsi="Arial" w:cs="Arial"/>
          <w:bCs/>
          <w:color w:val="auto"/>
          <w:szCs w:val="20"/>
        </w:rPr>
        <w:t>, Monitoring, Evaluation, Research and Learning (MERL)</w:t>
      </w:r>
      <w:r w:rsidRPr="009B26BF">
        <w:rPr>
          <w:rFonts w:ascii="Arial" w:hAnsi="Arial" w:cs="Arial"/>
          <w:bCs/>
          <w:color w:val="auto"/>
          <w:szCs w:val="20"/>
        </w:rPr>
        <w:t xml:space="preserve"> during pro</w:t>
      </w:r>
      <w:r w:rsidR="00E801E4" w:rsidRPr="009B26BF">
        <w:rPr>
          <w:rFonts w:ascii="Arial" w:hAnsi="Arial" w:cs="Arial"/>
          <w:bCs/>
          <w:color w:val="auto"/>
          <w:szCs w:val="20"/>
        </w:rPr>
        <w:t>gramme</w:t>
      </w:r>
      <w:r w:rsidRPr="009B26BF">
        <w:rPr>
          <w:rFonts w:ascii="Arial" w:hAnsi="Arial" w:cs="Arial"/>
          <w:bCs/>
          <w:color w:val="auto"/>
          <w:szCs w:val="20"/>
        </w:rPr>
        <w:t xml:space="preserve"> lifecycle to ensur</w:t>
      </w:r>
      <w:r w:rsidR="00E801E4" w:rsidRPr="009B26BF">
        <w:rPr>
          <w:rFonts w:ascii="Arial" w:hAnsi="Arial" w:cs="Arial"/>
          <w:bCs/>
          <w:color w:val="auto"/>
          <w:szCs w:val="20"/>
        </w:rPr>
        <w:t>e effective project management of workstream tasks</w:t>
      </w:r>
    </w:p>
    <w:p w14:paraId="391D05C9" w14:textId="77777777" w:rsidR="00102F77" w:rsidRPr="009B26BF" w:rsidRDefault="00102F77" w:rsidP="003F3EF3">
      <w:pPr>
        <w:jc w:val="both"/>
        <w:rPr>
          <w:rFonts w:ascii="Arial" w:hAnsi="Arial" w:cs="Arial"/>
          <w:color w:val="auto"/>
        </w:rPr>
      </w:pPr>
    </w:p>
    <w:p w14:paraId="03DD010D" w14:textId="7B330D34" w:rsidR="00355B55" w:rsidRPr="00355B55" w:rsidRDefault="00102F77" w:rsidP="00355B55">
      <w:pPr>
        <w:pStyle w:val="Heading1nonumber"/>
        <w:rPr>
          <w:sz w:val="36"/>
          <w:szCs w:val="36"/>
        </w:rPr>
      </w:pPr>
      <w:r w:rsidRPr="000D4826">
        <w:rPr>
          <w:rStyle w:val="section"/>
          <w:sz w:val="36"/>
          <w:szCs w:val="36"/>
        </w:rPr>
        <w:t>Technical expertise, skills and knowledge</w:t>
      </w:r>
    </w:p>
    <w:p w14:paraId="37D113B5" w14:textId="6AEDE2FD" w:rsidR="00D57674" w:rsidRDefault="00D57674" w:rsidP="00D57674">
      <w:pPr>
        <w:spacing w:after="0"/>
        <w:rPr>
          <w:rFonts w:ascii="Arial" w:hAnsi="Arial" w:cs="Arial"/>
          <w:bCs/>
          <w:szCs w:val="20"/>
        </w:rPr>
      </w:pPr>
    </w:p>
    <w:p w14:paraId="4329F4C1" w14:textId="6CD0B73F" w:rsidR="00D57674" w:rsidRPr="009B26BF" w:rsidRDefault="00D57674" w:rsidP="00D57674">
      <w:pPr>
        <w:spacing w:after="0"/>
        <w:rPr>
          <w:rFonts w:ascii="Arial" w:hAnsi="Arial" w:cs="Arial"/>
          <w:b/>
          <w:color w:val="auto"/>
          <w:szCs w:val="20"/>
        </w:rPr>
      </w:pPr>
      <w:r w:rsidRPr="009B26BF">
        <w:rPr>
          <w:rFonts w:ascii="Arial" w:hAnsi="Arial" w:cs="Arial"/>
          <w:b/>
          <w:color w:val="auto"/>
          <w:szCs w:val="20"/>
        </w:rPr>
        <w:t>Essential</w:t>
      </w:r>
    </w:p>
    <w:p w14:paraId="13257DF1" w14:textId="7ECDCA26" w:rsidR="00355B55" w:rsidRPr="009B26BF" w:rsidRDefault="00355B55" w:rsidP="00355B55">
      <w:pPr>
        <w:numPr>
          <w:ilvl w:val="0"/>
          <w:numId w:val="40"/>
        </w:numPr>
        <w:spacing w:after="0"/>
        <w:rPr>
          <w:rFonts w:ascii="Arial" w:hAnsi="Arial" w:cs="Arial"/>
          <w:bCs/>
          <w:color w:val="auto"/>
          <w:szCs w:val="20"/>
        </w:rPr>
      </w:pPr>
      <w:r w:rsidRPr="009B26BF">
        <w:rPr>
          <w:rFonts w:ascii="Arial" w:hAnsi="Arial" w:cs="Arial"/>
          <w:bCs/>
          <w:color w:val="auto"/>
          <w:szCs w:val="20"/>
        </w:rPr>
        <w:t>Experience of managing significant, complex, multi-stakeholder projects in a context similar to Plan International</w:t>
      </w:r>
    </w:p>
    <w:p w14:paraId="42CCCC2C" w14:textId="45C18069" w:rsidR="002A4ACD" w:rsidRPr="009B26BF" w:rsidRDefault="002A4ACD" w:rsidP="00355B55">
      <w:pPr>
        <w:numPr>
          <w:ilvl w:val="0"/>
          <w:numId w:val="40"/>
        </w:numPr>
        <w:spacing w:after="0"/>
        <w:rPr>
          <w:rFonts w:ascii="Arial" w:hAnsi="Arial" w:cs="Arial"/>
          <w:bCs/>
          <w:color w:val="auto"/>
          <w:szCs w:val="20"/>
        </w:rPr>
      </w:pPr>
      <w:r w:rsidRPr="009B26BF">
        <w:rPr>
          <w:rFonts w:ascii="Arial" w:hAnsi="Arial" w:cs="Arial"/>
          <w:bCs/>
          <w:color w:val="auto"/>
          <w:szCs w:val="20"/>
        </w:rPr>
        <w:t>Knowledge and / or experience of coordinating with multiple stakeholders, with different perspectives</w:t>
      </w:r>
    </w:p>
    <w:p w14:paraId="5347DB15" w14:textId="77777777" w:rsidR="00355B55" w:rsidRPr="009B26BF" w:rsidRDefault="00355B55" w:rsidP="00355B55">
      <w:pPr>
        <w:numPr>
          <w:ilvl w:val="0"/>
          <w:numId w:val="40"/>
        </w:numPr>
        <w:spacing w:after="0"/>
        <w:rPr>
          <w:rFonts w:ascii="Arial" w:hAnsi="Arial" w:cs="Arial"/>
          <w:bCs/>
          <w:color w:val="auto"/>
          <w:szCs w:val="20"/>
        </w:rPr>
      </w:pPr>
      <w:r w:rsidRPr="009B26BF">
        <w:rPr>
          <w:rFonts w:ascii="Arial" w:hAnsi="Arial" w:cs="Arial"/>
          <w:bCs/>
          <w:color w:val="auto"/>
          <w:szCs w:val="20"/>
        </w:rPr>
        <w:t>Project Management skills using a variety of formal methodologies such as Prince2</w:t>
      </w:r>
    </w:p>
    <w:p w14:paraId="58B03691" w14:textId="5165ED67" w:rsidR="00355B55" w:rsidRPr="009B26BF" w:rsidRDefault="00355B55" w:rsidP="00355B55">
      <w:pPr>
        <w:numPr>
          <w:ilvl w:val="0"/>
          <w:numId w:val="40"/>
        </w:numPr>
        <w:spacing w:after="0"/>
        <w:rPr>
          <w:rFonts w:ascii="Arial" w:hAnsi="Arial" w:cs="Arial"/>
          <w:bCs/>
          <w:color w:val="auto"/>
          <w:szCs w:val="20"/>
        </w:rPr>
      </w:pPr>
      <w:r w:rsidRPr="009B26BF">
        <w:rPr>
          <w:rFonts w:ascii="Arial" w:hAnsi="Arial" w:cs="Arial"/>
          <w:bCs/>
          <w:color w:val="auto"/>
          <w:szCs w:val="20"/>
        </w:rPr>
        <w:t xml:space="preserve">Skilled in use of computer-based Project Management tools such as MS Project and Visio. </w:t>
      </w:r>
    </w:p>
    <w:p w14:paraId="668AD872" w14:textId="62E2896D" w:rsidR="00355B55" w:rsidRPr="009B26BF" w:rsidRDefault="00744EE4" w:rsidP="00744EE4">
      <w:pPr>
        <w:numPr>
          <w:ilvl w:val="0"/>
          <w:numId w:val="40"/>
        </w:numPr>
        <w:spacing w:after="0"/>
        <w:rPr>
          <w:rFonts w:ascii="Arial" w:hAnsi="Arial" w:cs="Arial"/>
          <w:bCs/>
          <w:color w:val="auto"/>
          <w:szCs w:val="20"/>
        </w:rPr>
      </w:pPr>
      <w:r w:rsidRPr="009B26BF">
        <w:rPr>
          <w:rFonts w:ascii="Arial" w:hAnsi="Arial" w:cs="Arial"/>
          <w:bCs/>
          <w:color w:val="auto"/>
          <w:szCs w:val="20"/>
        </w:rPr>
        <w:t xml:space="preserve">An established track record of successfully project managing a project related to at least one of the areas under the change workstream </w:t>
      </w:r>
      <w:r w:rsidR="00355B55" w:rsidRPr="009B26BF">
        <w:rPr>
          <w:rFonts w:ascii="Arial" w:hAnsi="Arial" w:cs="Arial"/>
          <w:bCs/>
          <w:color w:val="auto"/>
          <w:szCs w:val="20"/>
        </w:rPr>
        <w:t xml:space="preserve"> </w:t>
      </w:r>
    </w:p>
    <w:p w14:paraId="6503CE61" w14:textId="2FB886D2" w:rsidR="002A4ACD" w:rsidRPr="009B26BF" w:rsidRDefault="002A4ACD" w:rsidP="00355B55">
      <w:pPr>
        <w:numPr>
          <w:ilvl w:val="0"/>
          <w:numId w:val="40"/>
        </w:numPr>
        <w:spacing w:after="0"/>
        <w:rPr>
          <w:rFonts w:ascii="Arial" w:hAnsi="Arial" w:cs="Arial"/>
          <w:bCs/>
          <w:color w:val="auto"/>
          <w:szCs w:val="20"/>
        </w:rPr>
      </w:pPr>
      <w:r w:rsidRPr="1BF1182A">
        <w:rPr>
          <w:rFonts w:ascii="Arial" w:hAnsi="Arial" w:cs="Arial"/>
          <w:color w:val="auto"/>
        </w:rPr>
        <w:t>Able to build and maintain strong working internal and external relationships</w:t>
      </w:r>
    </w:p>
    <w:p w14:paraId="613FECAC" w14:textId="659B389D" w:rsidR="00355B55" w:rsidRPr="009B26BF" w:rsidRDefault="00355B55" w:rsidP="00D7415C">
      <w:pPr>
        <w:numPr>
          <w:ilvl w:val="0"/>
          <w:numId w:val="40"/>
        </w:numPr>
        <w:spacing w:after="0"/>
        <w:rPr>
          <w:rFonts w:ascii="Arial" w:hAnsi="Arial" w:cs="Arial"/>
          <w:bCs/>
          <w:color w:val="auto"/>
          <w:szCs w:val="20"/>
        </w:rPr>
      </w:pPr>
      <w:r w:rsidRPr="009B26BF">
        <w:rPr>
          <w:rFonts w:ascii="Arial" w:hAnsi="Arial" w:cs="Arial"/>
          <w:bCs/>
          <w:color w:val="auto"/>
          <w:szCs w:val="20"/>
        </w:rPr>
        <w:t>Good organisational and co-ordination skills being able to successfully manage time, plans, projects and other related tasks</w:t>
      </w:r>
      <w:r w:rsidR="00745A99" w:rsidRPr="009B26BF">
        <w:rPr>
          <w:rFonts w:ascii="Arial" w:hAnsi="Arial" w:cs="Arial"/>
          <w:bCs/>
          <w:color w:val="auto"/>
          <w:szCs w:val="20"/>
        </w:rPr>
        <w:t xml:space="preserve"> with effective prioritisation to </w:t>
      </w:r>
      <w:r w:rsidRPr="009B26BF">
        <w:rPr>
          <w:rFonts w:ascii="Arial" w:hAnsi="Arial" w:cs="Arial"/>
          <w:bCs/>
          <w:color w:val="auto"/>
          <w:szCs w:val="20"/>
        </w:rPr>
        <w:t>execut</w:t>
      </w:r>
      <w:r w:rsidR="00745A99" w:rsidRPr="009B26BF">
        <w:rPr>
          <w:rFonts w:ascii="Arial" w:hAnsi="Arial" w:cs="Arial"/>
          <w:bCs/>
          <w:color w:val="auto"/>
          <w:szCs w:val="20"/>
        </w:rPr>
        <w:t>e tasks</w:t>
      </w:r>
      <w:r w:rsidRPr="009B26BF">
        <w:rPr>
          <w:rFonts w:ascii="Arial" w:hAnsi="Arial" w:cs="Arial"/>
          <w:bCs/>
          <w:color w:val="auto"/>
          <w:szCs w:val="20"/>
        </w:rPr>
        <w:t xml:space="preserve"> with limited resources</w:t>
      </w:r>
    </w:p>
    <w:p w14:paraId="6C676D1B" w14:textId="040CF691" w:rsidR="00355B55" w:rsidRPr="009B26BF" w:rsidRDefault="002A4ACD" w:rsidP="00355B55">
      <w:pPr>
        <w:numPr>
          <w:ilvl w:val="0"/>
          <w:numId w:val="40"/>
        </w:numPr>
        <w:spacing w:after="0"/>
        <w:rPr>
          <w:rFonts w:ascii="Arial" w:hAnsi="Arial" w:cs="Arial"/>
          <w:bCs/>
          <w:color w:val="auto"/>
          <w:szCs w:val="20"/>
        </w:rPr>
      </w:pPr>
      <w:r w:rsidRPr="009B26BF">
        <w:rPr>
          <w:rFonts w:ascii="Arial" w:hAnsi="Arial" w:cs="Arial"/>
          <w:bCs/>
          <w:color w:val="auto"/>
          <w:szCs w:val="20"/>
        </w:rPr>
        <w:t xml:space="preserve">Strong </w:t>
      </w:r>
      <w:r w:rsidR="00355B55" w:rsidRPr="009B26BF">
        <w:rPr>
          <w:rFonts w:ascii="Arial" w:hAnsi="Arial" w:cs="Arial"/>
          <w:bCs/>
          <w:color w:val="auto"/>
          <w:szCs w:val="20"/>
        </w:rPr>
        <w:t>analytical</w:t>
      </w:r>
      <w:r w:rsidR="00745A99" w:rsidRPr="009B26BF">
        <w:rPr>
          <w:rFonts w:ascii="Arial" w:hAnsi="Arial" w:cs="Arial"/>
          <w:bCs/>
          <w:color w:val="auto"/>
          <w:szCs w:val="20"/>
        </w:rPr>
        <w:t xml:space="preserve">, planning, organisational </w:t>
      </w:r>
      <w:r w:rsidR="00355B55" w:rsidRPr="009B26BF">
        <w:rPr>
          <w:rFonts w:ascii="Arial" w:hAnsi="Arial" w:cs="Arial"/>
          <w:bCs/>
          <w:color w:val="auto"/>
          <w:szCs w:val="20"/>
        </w:rPr>
        <w:t>and problem-solving capability</w:t>
      </w:r>
    </w:p>
    <w:p w14:paraId="17774DB1" w14:textId="212E68E3" w:rsidR="00355B55" w:rsidRPr="009B26BF" w:rsidRDefault="00355B55" w:rsidP="00355B55">
      <w:pPr>
        <w:numPr>
          <w:ilvl w:val="0"/>
          <w:numId w:val="40"/>
        </w:numPr>
        <w:spacing w:after="0"/>
        <w:rPr>
          <w:rFonts w:ascii="Arial" w:hAnsi="Arial" w:cs="Arial"/>
          <w:bCs/>
          <w:color w:val="auto"/>
          <w:szCs w:val="20"/>
        </w:rPr>
      </w:pPr>
      <w:r w:rsidRPr="009B26BF" w:rsidDel="004D4B45">
        <w:rPr>
          <w:rFonts w:ascii="Arial" w:hAnsi="Arial" w:cs="Arial"/>
          <w:bCs/>
          <w:color w:val="auto"/>
          <w:szCs w:val="20"/>
        </w:rPr>
        <w:t>Effectively communicates relevant project information to manager</w:t>
      </w:r>
      <w:r w:rsidR="00A151A7" w:rsidRPr="009B26BF" w:rsidDel="004D4B45">
        <w:rPr>
          <w:rFonts w:ascii="Arial" w:hAnsi="Arial" w:cs="Arial"/>
          <w:bCs/>
          <w:color w:val="auto"/>
          <w:szCs w:val="20"/>
        </w:rPr>
        <w:t xml:space="preserve">, </w:t>
      </w:r>
      <w:r w:rsidRPr="009B26BF" w:rsidDel="004D4B45">
        <w:rPr>
          <w:rFonts w:ascii="Arial" w:hAnsi="Arial" w:cs="Arial"/>
          <w:bCs/>
          <w:color w:val="auto"/>
          <w:szCs w:val="20"/>
        </w:rPr>
        <w:t>wider operations team</w:t>
      </w:r>
      <w:r w:rsidR="00A151A7" w:rsidRPr="009B26BF" w:rsidDel="004D4B45">
        <w:rPr>
          <w:rFonts w:ascii="Arial" w:hAnsi="Arial" w:cs="Arial"/>
          <w:bCs/>
          <w:color w:val="auto"/>
          <w:szCs w:val="20"/>
        </w:rPr>
        <w:t xml:space="preserve"> and di</w:t>
      </w:r>
      <w:r w:rsidR="00AC0320" w:rsidRPr="009B26BF" w:rsidDel="004D4B45">
        <w:rPr>
          <w:rFonts w:ascii="Arial" w:hAnsi="Arial" w:cs="Arial"/>
          <w:bCs/>
          <w:color w:val="auto"/>
          <w:szCs w:val="20"/>
        </w:rPr>
        <w:t>verse</w:t>
      </w:r>
      <w:r w:rsidR="00A151A7" w:rsidRPr="009B26BF" w:rsidDel="004D4B45">
        <w:rPr>
          <w:rFonts w:ascii="Arial" w:hAnsi="Arial" w:cs="Arial"/>
          <w:bCs/>
          <w:color w:val="auto"/>
          <w:szCs w:val="20"/>
        </w:rPr>
        <w:t xml:space="preserve"> user base across the organisation and at all levels</w:t>
      </w:r>
    </w:p>
    <w:p w14:paraId="71DF45F4" w14:textId="67501901" w:rsidR="00E66793" w:rsidRPr="009B26BF" w:rsidRDefault="00E66793" w:rsidP="00E66793">
      <w:pPr>
        <w:numPr>
          <w:ilvl w:val="0"/>
          <w:numId w:val="40"/>
        </w:numPr>
        <w:spacing w:after="0"/>
        <w:rPr>
          <w:rFonts w:ascii="Arial" w:hAnsi="Arial" w:cs="Arial"/>
          <w:bCs/>
          <w:color w:val="auto"/>
          <w:szCs w:val="20"/>
        </w:rPr>
      </w:pPr>
      <w:r w:rsidRPr="009B26BF">
        <w:rPr>
          <w:rFonts w:ascii="Arial" w:hAnsi="Arial" w:cs="Arial"/>
          <w:bCs/>
          <w:color w:val="auto"/>
          <w:szCs w:val="20"/>
        </w:rPr>
        <w:t>Excellent collaboration, influencing and negotiation skills, able to build cooperation and negotiate compromises</w:t>
      </w:r>
      <w:r w:rsidR="00745A99" w:rsidRPr="009B26BF">
        <w:rPr>
          <w:rFonts w:ascii="Arial" w:hAnsi="Arial" w:cs="Arial"/>
          <w:bCs/>
          <w:color w:val="auto"/>
          <w:szCs w:val="20"/>
        </w:rPr>
        <w:t xml:space="preserve"> and priorities</w:t>
      </w:r>
    </w:p>
    <w:p w14:paraId="516D0D36" w14:textId="77777777" w:rsidR="00D57674" w:rsidRPr="009B26BF" w:rsidRDefault="00D57674" w:rsidP="00D57674">
      <w:pPr>
        <w:numPr>
          <w:ilvl w:val="0"/>
          <w:numId w:val="40"/>
        </w:numPr>
        <w:spacing w:after="0"/>
        <w:rPr>
          <w:rFonts w:ascii="Arial" w:hAnsi="Arial" w:cs="Arial"/>
          <w:bCs/>
          <w:color w:val="auto"/>
          <w:szCs w:val="20"/>
        </w:rPr>
      </w:pPr>
      <w:r w:rsidRPr="009B26BF">
        <w:rPr>
          <w:rFonts w:ascii="Arial" w:hAnsi="Arial" w:cs="Arial"/>
          <w:bCs/>
          <w:color w:val="auto"/>
          <w:szCs w:val="20"/>
        </w:rPr>
        <w:t>Highly positive, proactive, and results-focused</w:t>
      </w:r>
    </w:p>
    <w:p w14:paraId="5FD5B6F7" w14:textId="77777777" w:rsidR="00D57674" w:rsidRPr="009B26BF" w:rsidRDefault="00D57674" w:rsidP="00D57674">
      <w:pPr>
        <w:numPr>
          <w:ilvl w:val="0"/>
          <w:numId w:val="40"/>
        </w:numPr>
        <w:spacing w:after="0"/>
        <w:rPr>
          <w:rFonts w:ascii="Arial" w:hAnsi="Arial" w:cs="Arial"/>
          <w:bCs/>
          <w:color w:val="auto"/>
          <w:szCs w:val="20"/>
        </w:rPr>
      </w:pPr>
      <w:r w:rsidRPr="009B26BF">
        <w:rPr>
          <w:rFonts w:ascii="Arial" w:hAnsi="Arial" w:cs="Arial"/>
          <w:bCs/>
          <w:color w:val="auto"/>
          <w:szCs w:val="20"/>
        </w:rPr>
        <w:t>Effective decision making in relation to systems and/or processes especially within a changing environment</w:t>
      </w:r>
    </w:p>
    <w:p w14:paraId="362EBF92" w14:textId="77777777" w:rsidR="00D57674" w:rsidRPr="009B26BF" w:rsidRDefault="00D57674" w:rsidP="00D57674">
      <w:pPr>
        <w:numPr>
          <w:ilvl w:val="0"/>
          <w:numId w:val="40"/>
        </w:numPr>
        <w:spacing w:after="0"/>
        <w:rPr>
          <w:rFonts w:ascii="Arial" w:hAnsi="Arial" w:cs="Arial"/>
          <w:bCs/>
          <w:color w:val="auto"/>
          <w:szCs w:val="20"/>
        </w:rPr>
      </w:pPr>
      <w:r w:rsidRPr="009B26BF">
        <w:rPr>
          <w:rFonts w:ascii="Arial" w:hAnsi="Arial" w:cs="Arial"/>
          <w:bCs/>
          <w:color w:val="auto"/>
          <w:szCs w:val="20"/>
        </w:rPr>
        <w:t>High standards of accuracy</w:t>
      </w:r>
    </w:p>
    <w:p w14:paraId="2158BA5A" w14:textId="77777777" w:rsidR="00D57674" w:rsidRPr="003362F1" w:rsidRDefault="00D57674" w:rsidP="00D57674">
      <w:pPr>
        <w:spacing w:after="0"/>
        <w:ind w:left="750"/>
        <w:rPr>
          <w:rFonts w:ascii="Arial" w:hAnsi="Arial" w:cs="Arial"/>
          <w:bCs/>
          <w:i/>
          <w:szCs w:val="20"/>
        </w:rPr>
      </w:pPr>
    </w:p>
    <w:p w14:paraId="22AAF58B" w14:textId="1A11D97E" w:rsidR="00355B55" w:rsidRPr="009B26BF" w:rsidRDefault="00D57674" w:rsidP="00355B55">
      <w:pPr>
        <w:rPr>
          <w:rFonts w:ascii="Arial" w:hAnsi="Arial" w:cs="Arial"/>
          <w:bCs/>
          <w:i/>
          <w:color w:val="auto"/>
          <w:szCs w:val="20"/>
        </w:rPr>
      </w:pPr>
      <w:r w:rsidRPr="009B26BF">
        <w:rPr>
          <w:rFonts w:ascii="Arial" w:hAnsi="Arial" w:cs="Arial"/>
          <w:bCs/>
          <w:i/>
          <w:color w:val="auto"/>
          <w:szCs w:val="20"/>
        </w:rPr>
        <w:t>Desirable</w:t>
      </w:r>
    </w:p>
    <w:p w14:paraId="354FC39C" w14:textId="636B64F4" w:rsidR="00D57674" w:rsidRPr="009B26BF" w:rsidRDefault="00D57674" w:rsidP="00D57674">
      <w:pPr>
        <w:numPr>
          <w:ilvl w:val="0"/>
          <w:numId w:val="40"/>
        </w:numPr>
        <w:spacing w:after="0"/>
        <w:rPr>
          <w:rFonts w:ascii="Arial" w:hAnsi="Arial" w:cs="Arial"/>
          <w:bCs/>
          <w:color w:val="auto"/>
          <w:szCs w:val="20"/>
        </w:rPr>
      </w:pPr>
      <w:r w:rsidRPr="009B26BF">
        <w:rPr>
          <w:rFonts w:ascii="Arial" w:hAnsi="Arial" w:cs="Arial"/>
          <w:bCs/>
          <w:color w:val="auto"/>
          <w:szCs w:val="20"/>
        </w:rPr>
        <w:t>PRINCE2, PMP, APM certified or equivalent</w:t>
      </w:r>
    </w:p>
    <w:p w14:paraId="4B5DC805" w14:textId="77777777" w:rsidR="003D39E2" w:rsidRPr="009B26BF" w:rsidRDefault="003D39E2" w:rsidP="003D39E2">
      <w:pPr>
        <w:numPr>
          <w:ilvl w:val="0"/>
          <w:numId w:val="40"/>
        </w:numPr>
        <w:spacing w:after="0"/>
        <w:rPr>
          <w:rFonts w:ascii="Arial" w:hAnsi="Arial" w:cs="Arial"/>
          <w:bCs/>
          <w:color w:val="auto"/>
          <w:szCs w:val="20"/>
        </w:rPr>
      </w:pPr>
      <w:r w:rsidRPr="009B26BF">
        <w:rPr>
          <w:rFonts w:ascii="Arial" w:hAnsi="Arial" w:cs="Arial"/>
          <w:bCs/>
          <w:color w:val="auto"/>
          <w:szCs w:val="20"/>
        </w:rPr>
        <w:t>Promote innovation and learning</w:t>
      </w:r>
    </w:p>
    <w:p w14:paraId="17836F29" w14:textId="77777777" w:rsidR="00B724BA" w:rsidRPr="009B26BF" w:rsidRDefault="00B724BA" w:rsidP="00B724BA">
      <w:pPr>
        <w:pStyle w:val="NoSpacing"/>
        <w:numPr>
          <w:ilvl w:val="0"/>
          <w:numId w:val="40"/>
        </w:numPr>
        <w:rPr>
          <w:rFonts w:ascii="Arial" w:hAnsi="Arial" w:cs="Arial"/>
          <w:color w:val="auto"/>
          <w:szCs w:val="20"/>
        </w:rPr>
      </w:pPr>
      <w:r w:rsidRPr="009B26BF">
        <w:rPr>
          <w:rFonts w:ascii="Arial" w:hAnsi="Arial" w:cs="Arial"/>
          <w:color w:val="auto"/>
          <w:szCs w:val="20"/>
        </w:rPr>
        <w:t>Experience of working in a Not for Profit and Third Sector organisation</w:t>
      </w:r>
    </w:p>
    <w:p w14:paraId="284C3291" w14:textId="235A03D7" w:rsidR="00B724BA" w:rsidRPr="009B26BF" w:rsidRDefault="00B724BA" w:rsidP="00B724BA">
      <w:pPr>
        <w:pStyle w:val="NoSpacing"/>
        <w:numPr>
          <w:ilvl w:val="0"/>
          <w:numId w:val="40"/>
        </w:numPr>
        <w:rPr>
          <w:rFonts w:ascii="Arial" w:hAnsi="Arial" w:cs="Arial"/>
          <w:color w:val="auto"/>
          <w:szCs w:val="20"/>
        </w:rPr>
      </w:pPr>
      <w:r w:rsidRPr="009B26BF">
        <w:rPr>
          <w:rFonts w:ascii="Arial" w:hAnsi="Arial" w:cs="Arial"/>
          <w:color w:val="auto"/>
          <w:szCs w:val="20"/>
        </w:rPr>
        <w:t xml:space="preserve">Proficiency in French and Spanish </w:t>
      </w:r>
    </w:p>
    <w:p w14:paraId="378D41EC" w14:textId="77777777" w:rsidR="00CC06E5" w:rsidRDefault="00CC06E5" w:rsidP="00C61FC4">
      <w:pPr>
        <w:jc w:val="both"/>
        <w:rPr>
          <w:rStyle w:val="section"/>
          <w:rFonts w:ascii="Veneer" w:eastAsiaTheme="majorEastAsia" w:hAnsi="Veneer" w:cstheme="majorBidi"/>
          <w:caps/>
          <w:color w:val="0072CE"/>
          <w:sz w:val="36"/>
          <w:szCs w:val="36"/>
        </w:rPr>
      </w:pPr>
    </w:p>
    <w:p w14:paraId="79E6EA5F" w14:textId="6B1A148D" w:rsidR="00C61FC4" w:rsidRPr="00B635ED" w:rsidRDefault="000F27FA" w:rsidP="009D0F97">
      <w:pPr>
        <w:spacing w:after="200" w:line="276" w:lineRule="auto"/>
        <w:rPr>
          <w:rStyle w:val="section"/>
          <w:rFonts w:ascii="Veneer" w:eastAsiaTheme="majorEastAsia" w:hAnsi="Veneer" w:cstheme="majorBidi"/>
          <w:caps/>
          <w:color w:val="0072CE"/>
          <w:sz w:val="36"/>
          <w:szCs w:val="36"/>
        </w:rPr>
      </w:pPr>
      <w:r>
        <w:rPr>
          <w:rStyle w:val="section"/>
          <w:rFonts w:ascii="Veneer" w:eastAsiaTheme="majorEastAsia" w:hAnsi="Veneer" w:cstheme="majorBidi"/>
          <w:caps/>
          <w:color w:val="0072CE"/>
          <w:sz w:val="36"/>
          <w:szCs w:val="36"/>
        </w:rPr>
        <w:br w:type="page"/>
      </w:r>
      <w:r w:rsidR="00C61FC4" w:rsidRPr="00B635ED">
        <w:rPr>
          <w:rStyle w:val="section"/>
          <w:rFonts w:ascii="Veneer" w:eastAsiaTheme="majorEastAsia" w:hAnsi="Veneer" w:cstheme="majorBidi"/>
          <w:caps/>
          <w:color w:val="0072CE"/>
          <w:sz w:val="36"/>
          <w:szCs w:val="36"/>
        </w:rPr>
        <w:lastRenderedPageBreak/>
        <w:t>Plan International’s Values in Practice</w:t>
      </w:r>
    </w:p>
    <w:p w14:paraId="2ABA3A85" w14:textId="77777777" w:rsidR="00C61FC4" w:rsidRPr="00F4478F" w:rsidRDefault="00C61FC4" w:rsidP="00C61FC4">
      <w:pPr>
        <w:jc w:val="both"/>
        <w:rPr>
          <w:rFonts w:ascii="Arial" w:hAnsi="Arial" w:cs="Arial"/>
          <w:b/>
          <w:color w:val="auto"/>
          <w:szCs w:val="20"/>
        </w:rPr>
      </w:pPr>
      <w:r w:rsidRPr="00F4478F">
        <w:rPr>
          <w:rFonts w:ascii="Arial" w:hAnsi="Arial" w:cs="Arial"/>
          <w:b/>
          <w:color w:val="auto"/>
          <w:szCs w:val="20"/>
        </w:rPr>
        <w:t>We are open and accountable</w:t>
      </w:r>
    </w:p>
    <w:p w14:paraId="468FF303" w14:textId="77777777" w:rsidR="0035259C" w:rsidRPr="000032AF" w:rsidRDefault="0035259C" w:rsidP="0035259C">
      <w:pPr>
        <w:spacing w:after="0"/>
        <w:rPr>
          <w:rFonts w:ascii="Arial" w:eastAsia="Times New Roman" w:hAnsi="Arial" w:cs="Arial"/>
          <w:color w:val="auto"/>
          <w:szCs w:val="20"/>
          <w:lang w:val="en-US"/>
        </w:rPr>
      </w:pPr>
      <w:r w:rsidRPr="0035259C">
        <w:rPr>
          <w:rFonts w:ascii="Arial" w:eastAsia="Times New Roman" w:hAnsi="Arial" w:cs="Arial"/>
          <w:color w:val="auto"/>
          <w:szCs w:val="20"/>
          <w:lang w:val="en-US"/>
        </w:rPr>
        <w:t>We create a climate of trust inside and outside the organisation by being open, honest and transparent. We hold ourselves and others to account for the decisions we make and for our impact on others, while doing what we say we will do.</w:t>
      </w:r>
    </w:p>
    <w:p w14:paraId="1B6AA4B7" w14:textId="77777777" w:rsidR="0035259C" w:rsidRPr="0035259C" w:rsidRDefault="0035259C" w:rsidP="0035259C">
      <w:pPr>
        <w:spacing w:after="0"/>
        <w:rPr>
          <w:rFonts w:ascii="Helvetica" w:eastAsia="Times New Roman" w:hAnsi="Helvetica" w:cs="Helvetica"/>
          <w:color w:val="000000"/>
          <w:sz w:val="18"/>
          <w:szCs w:val="18"/>
          <w:lang w:val="en" w:eastAsia="en-GB"/>
        </w:rPr>
      </w:pPr>
    </w:p>
    <w:p w14:paraId="6FE7125F" w14:textId="77777777" w:rsidR="00C61FC4" w:rsidRPr="00F4478F" w:rsidRDefault="00C61FC4" w:rsidP="00C61FC4">
      <w:pPr>
        <w:jc w:val="both"/>
        <w:rPr>
          <w:rFonts w:ascii="Arial" w:hAnsi="Arial" w:cs="Arial"/>
          <w:b/>
          <w:color w:val="auto"/>
          <w:szCs w:val="20"/>
        </w:rPr>
      </w:pPr>
      <w:r w:rsidRPr="00F4478F">
        <w:rPr>
          <w:rFonts w:ascii="Arial" w:hAnsi="Arial" w:cs="Arial"/>
          <w:b/>
          <w:color w:val="auto"/>
          <w:szCs w:val="20"/>
        </w:rPr>
        <w:t>We strive for lasting impact</w:t>
      </w:r>
    </w:p>
    <w:p w14:paraId="4DD366EE" w14:textId="77777777" w:rsidR="0035259C" w:rsidRPr="000032AF" w:rsidRDefault="0035259C" w:rsidP="0035259C">
      <w:pPr>
        <w:spacing w:after="0"/>
        <w:rPr>
          <w:rFonts w:ascii="Arial" w:eastAsia="Times New Roman" w:hAnsi="Arial" w:cs="Arial"/>
          <w:color w:val="auto"/>
          <w:szCs w:val="20"/>
          <w:lang w:val="en-US"/>
        </w:rPr>
      </w:pPr>
      <w:r w:rsidRPr="0035259C">
        <w:rPr>
          <w:rFonts w:ascii="Arial" w:eastAsia="Times New Roman" w:hAnsi="Arial" w:cs="Arial"/>
          <w:color w:val="auto"/>
          <w:szCs w:val="20"/>
          <w:lang w:val="en-US"/>
        </w:rPr>
        <w:t>We strive to achieve significant and lasting impact on the lives of children and young people, and to secure equality for girls. We challenge ourselves to be bold, courageous, responsive, focused and innovative.</w:t>
      </w:r>
    </w:p>
    <w:p w14:paraId="4220954C" w14:textId="77777777" w:rsidR="0035259C" w:rsidRPr="0035259C" w:rsidRDefault="0035259C" w:rsidP="0035259C">
      <w:pPr>
        <w:spacing w:after="0"/>
        <w:rPr>
          <w:rFonts w:ascii="Helvetica" w:eastAsia="Times New Roman" w:hAnsi="Helvetica" w:cs="Helvetica"/>
          <w:color w:val="000000"/>
          <w:sz w:val="18"/>
          <w:szCs w:val="18"/>
          <w:lang w:val="en" w:eastAsia="en-GB"/>
        </w:rPr>
      </w:pPr>
    </w:p>
    <w:p w14:paraId="47A996FB" w14:textId="77777777" w:rsidR="00C61FC4" w:rsidRPr="00F4478F" w:rsidRDefault="00C61FC4" w:rsidP="00C61FC4">
      <w:pPr>
        <w:jc w:val="both"/>
        <w:rPr>
          <w:rFonts w:ascii="Arial" w:hAnsi="Arial" w:cs="Arial"/>
          <w:b/>
          <w:color w:val="auto"/>
          <w:szCs w:val="20"/>
        </w:rPr>
      </w:pPr>
      <w:r w:rsidRPr="00F4478F">
        <w:rPr>
          <w:rFonts w:ascii="Arial" w:hAnsi="Arial" w:cs="Arial"/>
          <w:b/>
          <w:color w:val="auto"/>
          <w:szCs w:val="20"/>
        </w:rPr>
        <w:t>We work well together</w:t>
      </w:r>
    </w:p>
    <w:p w14:paraId="3556252B" w14:textId="77777777" w:rsidR="0035259C" w:rsidRPr="0035259C" w:rsidRDefault="0035259C" w:rsidP="0035259C">
      <w:pPr>
        <w:spacing w:after="0"/>
        <w:rPr>
          <w:rFonts w:ascii="Arial" w:eastAsia="Times New Roman" w:hAnsi="Arial" w:cs="Arial"/>
          <w:color w:val="auto"/>
          <w:szCs w:val="20"/>
          <w:lang w:val="en-US"/>
        </w:rPr>
      </w:pPr>
      <w:r w:rsidRPr="0035259C">
        <w:rPr>
          <w:rFonts w:ascii="Arial" w:eastAsia="Times New Roman" w:hAnsi="Arial" w:cs="Arial"/>
          <w:color w:val="auto"/>
          <w:szCs w:val="20"/>
          <w:lang w:val="en-US"/>
        </w:rPr>
        <w:t>We succeed by working effectively with others, inside and outside the organisation, including our sponsors and donors. We actively support our colleagues, helping them to achieve their goals. We come together to create and implement solutions in our teams, across Plan International, with children, girls, young people, communities and our partners.</w:t>
      </w:r>
    </w:p>
    <w:p w14:paraId="0A855CA7" w14:textId="77777777" w:rsidR="00C61FC4" w:rsidRPr="00F4478F" w:rsidRDefault="00C61FC4" w:rsidP="00C61FC4">
      <w:pPr>
        <w:pStyle w:val="ListParagraph"/>
        <w:numPr>
          <w:ilvl w:val="0"/>
          <w:numId w:val="0"/>
        </w:numPr>
        <w:spacing w:after="0" w:line="259" w:lineRule="auto"/>
        <w:ind w:left="720"/>
        <w:jc w:val="both"/>
        <w:rPr>
          <w:rFonts w:ascii="Arial" w:eastAsia="Times New Roman" w:hAnsi="Arial" w:cs="Arial"/>
          <w:color w:val="auto"/>
          <w:szCs w:val="20"/>
          <w:lang w:val="en-US"/>
        </w:rPr>
      </w:pPr>
    </w:p>
    <w:p w14:paraId="3940283E" w14:textId="77777777" w:rsidR="00C61FC4" w:rsidRDefault="00C61FC4" w:rsidP="00C61FC4">
      <w:pPr>
        <w:spacing w:after="0" w:line="259" w:lineRule="auto"/>
        <w:ind w:left="360" w:hanging="360"/>
        <w:jc w:val="both"/>
        <w:rPr>
          <w:rFonts w:ascii="Arial" w:eastAsia="Times New Roman" w:hAnsi="Arial" w:cs="Arial"/>
          <w:b/>
          <w:color w:val="auto"/>
          <w:szCs w:val="20"/>
          <w:lang w:val="en-US"/>
        </w:rPr>
      </w:pPr>
      <w:r w:rsidRPr="00F4478F">
        <w:rPr>
          <w:rFonts w:ascii="Arial" w:eastAsia="Times New Roman" w:hAnsi="Arial" w:cs="Arial"/>
          <w:b/>
          <w:color w:val="auto"/>
          <w:szCs w:val="20"/>
          <w:lang w:val="en-US"/>
        </w:rPr>
        <w:t>We are inclusive and empowering</w:t>
      </w:r>
    </w:p>
    <w:p w14:paraId="1C7DE3F4" w14:textId="77777777" w:rsidR="0035259C" w:rsidRPr="00F4478F" w:rsidRDefault="0035259C" w:rsidP="00C61FC4">
      <w:pPr>
        <w:spacing w:after="0" w:line="259" w:lineRule="auto"/>
        <w:ind w:left="360" w:hanging="360"/>
        <w:jc w:val="both"/>
        <w:rPr>
          <w:rFonts w:ascii="Arial" w:eastAsia="Times New Roman" w:hAnsi="Arial" w:cs="Arial"/>
          <w:b/>
          <w:color w:val="auto"/>
          <w:szCs w:val="20"/>
          <w:lang w:val="en-US"/>
        </w:rPr>
      </w:pPr>
    </w:p>
    <w:p w14:paraId="7B12D4E2" w14:textId="77777777" w:rsidR="0035259C" w:rsidRPr="0035259C" w:rsidRDefault="0035259C" w:rsidP="0035259C">
      <w:pPr>
        <w:spacing w:after="0"/>
        <w:rPr>
          <w:rFonts w:ascii="Arial" w:eastAsia="Times New Roman" w:hAnsi="Arial" w:cs="Arial"/>
          <w:color w:val="auto"/>
          <w:szCs w:val="20"/>
          <w:lang w:val="en-US"/>
        </w:rPr>
      </w:pPr>
      <w:r w:rsidRPr="0035259C">
        <w:rPr>
          <w:rFonts w:ascii="Arial" w:eastAsia="Times New Roman" w:hAnsi="Arial" w:cs="Arial"/>
          <w:color w:val="auto"/>
          <w:szCs w:val="20"/>
          <w:lang w:val="en-US"/>
        </w:rPr>
        <w:t>We respect all people, appreciate differences and challenge inequality in our programmes and our workplace. We support children, girls and young people to increase their confidence and to change their own lives. We empower our staff to give their best and develop their potential.</w:t>
      </w:r>
    </w:p>
    <w:p w14:paraId="249ED93D" w14:textId="77777777" w:rsidR="0035259C" w:rsidRDefault="0035259C" w:rsidP="004655DE">
      <w:pPr>
        <w:pStyle w:val="Heading1nonumber"/>
        <w:rPr>
          <w:rStyle w:val="section"/>
          <w:sz w:val="36"/>
          <w:szCs w:val="36"/>
        </w:rPr>
      </w:pPr>
    </w:p>
    <w:p w14:paraId="1200BCB3" w14:textId="50B15687" w:rsidR="004655DE" w:rsidRPr="004655DE" w:rsidRDefault="009C7F2C" w:rsidP="004655DE">
      <w:pPr>
        <w:pStyle w:val="Heading1nonumber"/>
        <w:rPr>
          <w:rStyle w:val="section"/>
          <w:sz w:val="36"/>
          <w:szCs w:val="36"/>
        </w:rPr>
      </w:pPr>
      <w:r w:rsidRPr="004655DE">
        <w:rPr>
          <w:rStyle w:val="section"/>
          <w:sz w:val="36"/>
          <w:szCs w:val="36"/>
        </w:rPr>
        <w:t>Physical</w:t>
      </w:r>
      <w:r w:rsidR="004655DE" w:rsidRPr="004655DE">
        <w:rPr>
          <w:rStyle w:val="section"/>
          <w:sz w:val="36"/>
          <w:szCs w:val="36"/>
        </w:rPr>
        <w:t xml:space="preserve"> </w:t>
      </w:r>
      <w:r w:rsidRPr="004655DE">
        <w:rPr>
          <w:rStyle w:val="section"/>
          <w:sz w:val="36"/>
          <w:szCs w:val="36"/>
        </w:rPr>
        <w:t>Environment</w:t>
      </w:r>
    </w:p>
    <w:p w14:paraId="628EF257" w14:textId="31EDCB4B" w:rsidR="00355B55" w:rsidRPr="00101A61" w:rsidRDefault="003362F1" w:rsidP="77388FE2">
      <w:pPr>
        <w:rPr>
          <w:rFonts w:ascii="Arial" w:hAnsi="Arial" w:cs="Arial"/>
          <w:color w:val="auto"/>
          <w:sz w:val="22"/>
        </w:rPr>
      </w:pPr>
      <w:r w:rsidRPr="77388FE2">
        <w:rPr>
          <w:rFonts w:ascii="Arial" w:hAnsi="Arial" w:cs="Arial"/>
          <w:color w:val="auto"/>
          <w:sz w:val="22"/>
        </w:rPr>
        <w:t xml:space="preserve">Hybrid – remote / office based as required </w:t>
      </w:r>
    </w:p>
    <w:p w14:paraId="2464F2F6" w14:textId="1547A6F2" w:rsidR="006E149C" w:rsidRPr="00F4478F" w:rsidRDefault="006E149C" w:rsidP="006E149C">
      <w:pPr>
        <w:rPr>
          <w:rFonts w:ascii="Arial" w:hAnsi="Arial" w:cs="Arial"/>
        </w:rPr>
      </w:pPr>
    </w:p>
    <w:p w14:paraId="512EC8F2" w14:textId="77777777" w:rsidR="004655DE" w:rsidRPr="004655DE" w:rsidRDefault="004655DE" w:rsidP="004655DE">
      <w:pPr>
        <w:pStyle w:val="Heading1nonumber"/>
        <w:rPr>
          <w:rStyle w:val="section"/>
          <w:sz w:val="36"/>
          <w:szCs w:val="36"/>
        </w:rPr>
      </w:pPr>
      <w:r w:rsidRPr="004655DE">
        <w:rPr>
          <w:rStyle w:val="section"/>
          <w:sz w:val="36"/>
          <w:szCs w:val="36"/>
        </w:rPr>
        <w:t>Level of contact with children</w:t>
      </w:r>
    </w:p>
    <w:p w14:paraId="270B941E" w14:textId="77777777" w:rsidR="009C7F2C" w:rsidRPr="00355B55" w:rsidRDefault="009C7F2C" w:rsidP="009C7F2C">
      <w:pPr>
        <w:pStyle w:val="NormalWeb"/>
        <w:rPr>
          <w:rFonts w:ascii="Arial" w:hAnsi="Arial" w:cs="Arial"/>
          <w:sz w:val="22"/>
          <w:szCs w:val="22"/>
        </w:rPr>
      </w:pPr>
      <w:r w:rsidRPr="00355B55">
        <w:rPr>
          <w:rFonts w:ascii="Arial" w:hAnsi="Arial" w:cs="Arial"/>
          <w:sz w:val="22"/>
          <w:szCs w:val="22"/>
        </w:rPr>
        <w:t xml:space="preserve">Low contact: No contact or very low frequency of interaction </w:t>
      </w:r>
    </w:p>
    <w:p w14:paraId="797919C0" w14:textId="77777777" w:rsidR="00833E0E" w:rsidRPr="00833E0E" w:rsidRDefault="00833E0E" w:rsidP="00833E0E"/>
    <w:p w14:paraId="1773DF03" w14:textId="77777777" w:rsidR="00833E0E" w:rsidRPr="00833E0E" w:rsidRDefault="00833E0E" w:rsidP="00833E0E"/>
    <w:p w14:paraId="4A0D9562" w14:textId="533F442A" w:rsidR="00833E0E" w:rsidRDefault="00833E0E" w:rsidP="00833E0E"/>
    <w:p w14:paraId="3D26E370" w14:textId="17F013E9" w:rsidR="009C7F2C" w:rsidRPr="00833E0E" w:rsidRDefault="00833E0E" w:rsidP="00833E0E">
      <w:pPr>
        <w:tabs>
          <w:tab w:val="left" w:pos="8220"/>
        </w:tabs>
      </w:pPr>
      <w:r>
        <w:tab/>
      </w:r>
    </w:p>
    <w:sectPr w:rsidR="009C7F2C" w:rsidRPr="00833E0E" w:rsidSect="00D1003B">
      <w:headerReference w:type="even" r:id="rId11"/>
      <w:headerReference w:type="default" r:id="rId12"/>
      <w:footerReference w:type="even" r:id="rId13"/>
      <w:footerReference w:type="default" r:id="rId14"/>
      <w:headerReference w:type="first" r:id="rId15"/>
      <w:footerReference w:type="first" r:id="rId16"/>
      <w:pgSz w:w="11906" w:h="16838"/>
      <w:pgMar w:top="851" w:right="1134" w:bottom="1985"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A7942" w14:textId="77777777" w:rsidR="00D353D9" w:rsidRDefault="00D353D9" w:rsidP="001A5060">
      <w:pPr>
        <w:spacing w:after="0"/>
      </w:pPr>
      <w:r>
        <w:separator/>
      </w:r>
    </w:p>
  </w:endnote>
  <w:endnote w:type="continuationSeparator" w:id="0">
    <w:p w14:paraId="6DA12AD3" w14:textId="77777777" w:rsidR="00D353D9" w:rsidRDefault="00D353D9" w:rsidP="001A50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er">
    <w:altName w:val="Calibri"/>
    <w:panose1 w:val="00000000000000000000"/>
    <w:charset w:val="00"/>
    <w:family w:val="modern"/>
    <w:notTrueType/>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0752F" w14:textId="77777777" w:rsidR="003A3BF1" w:rsidRDefault="003A3B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0F99A" w14:textId="77777777" w:rsidR="003A3BF1" w:rsidRDefault="00D353D9" w:rsidP="00D65BF3">
    <w:pPr>
      <w:pStyle w:val="Footer"/>
      <w:pBdr>
        <w:top w:val="single" w:sz="4" w:space="4" w:color="auto"/>
      </w:pBdr>
      <w:tabs>
        <w:tab w:val="right" w:pos="8505"/>
      </w:tabs>
    </w:pPr>
    <w:hyperlink r:id="rId1" w:history="1">
      <w:r w:rsidR="003A3BF1" w:rsidRPr="000E3BAC">
        <w:rPr>
          <w:rStyle w:val="Hyperlink"/>
        </w:rPr>
        <w:t>plan-international.org</w:t>
      </w:r>
    </w:hyperlink>
    <w:r w:rsidR="003A3BF1">
      <w:tab/>
    </w:r>
    <w:r w:rsidR="003A3BF1">
      <w:tab/>
      <w:t>Role Profile</w:t>
    </w:r>
    <w:r w:rsidR="003A3BF1">
      <w:tab/>
    </w:r>
    <w:r w:rsidR="003A3BF1">
      <w:fldChar w:fldCharType="begin"/>
    </w:r>
    <w:r w:rsidR="003A3BF1">
      <w:instrText xml:space="preserve"> PAGE   \* MERGEFORMAT </w:instrText>
    </w:r>
    <w:r w:rsidR="003A3BF1">
      <w:fldChar w:fldCharType="separate"/>
    </w:r>
    <w:r w:rsidR="003A3BF1">
      <w:rPr>
        <w:noProof/>
      </w:rPr>
      <w:t>3</w:t>
    </w:r>
    <w:r w:rsidR="003A3BF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F94D9" w14:textId="77777777" w:rsidR="003A3BF1" w:rsidRDefault="003A3BF1" w:rsidP="00922BF8">
    <w:pPr>
      <w:pStyle w:val="Footer"/>
    </w:pPr>
    <w:r>
      <w:t xml:space="preserve">Plan International </w:t>
    </w:r>
    <w:r>
      <w:rPr>
        <w:color w:val="1F497D"/>
      </w:rPr>
      <w:t>LOCATION-TITLE-STATUS-CONFIDENTIALITY-LANGUAGE-DATE</w:t>
    </w:r>
  </w:p>
  <w:p w14:paraId="42893F6F" w14:textId="77777777" w:rsidR="003A3BF1" w:rsidRDefault="003A3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C2D95" w14:textId="77777777" w:rsidR="00D353D9" w:rsidRDefault="00D353D9" w:rsidP="00AD5F3A">
      <w:pPr>
        <w:pBdr>
          <w:between w:val="single" w:sz="4" w:space="1" w:color="EE52A4" w:themeColor="accent1" w:themeTint="99"/>
        </w:pBdr>
        <w:spacing w:after="0"/>
      </w:pPr>
    </w:p>
    <w:p w14:paraId="338DA05F" w14:textId="77777777" w:rsidR="00D353D9" w:rsidRDefault="00D353D9" w:rsidP="00AD5F3A">
      <w:pPr>
        <w:pBdr>
          <w:between w:val="single" w:sz="4" w:space="1" w:color="EE52A4" w:themeColor="accent1" w:themeTint="99"/>
        </w:pBdr>
        <w:spacing w:after="0"/>
      </w:pPr>
    </w:p>
  </w:footnote>
  <w:footnote w:type="continuationSeparator" w:id="0">
    <w:p w14:paraId="5EDED687" w14:textId="77777777" w:rsidR="00D353D9" w:rsidRDefault="00D353D9" w:rsidP="001A50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5D3F1" w14:textId="77777777" w:rsidR="003A3BF1" w:rsidRDefault="003A3B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7979" w14:textId="77777777" w:rsidR="003A3BF1" w:rsidRDefault="003A3BF1" w:rsidP="00352EF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6EF6" w14:textId="77777777" w:rsidR="003A3BF1" w:rsidRDefault="003A3BF1">
    <w:pPr>
      <w:pStyle w:val="Header"/>
      <w:rPr>
        <w:noProof/>
        <w:lang w:eastAsia="en-GB"/>
      </w:rPr>
    </w:pPr>
    <w:r>
      <w:rPr>
        <w:noProof/>
        <w:lang w:eastAsia="en-GB"/>
      </w:rPr>
      <w:drawing>
        <wp:anchor distT="0" distB="0" distL="114300" distR="114300" simplePos="0" relativeHeight="251661312" behindDoc="1" locked="0" layoutInCell="1" allowOverlap="1" wp14:anchorId="0A5B2B7D" wp14:editId="66A014B4">
          <wp:simplePos x="0" y="0"/>
          <wp:positionH relativeFrom="column">
            <wp:posOffset>-3811</wp:posOffset>
          </wp:positionH>
          <wp:positionV relativeFrom="page">
            <wp:posOffset>449580</wp:posOffset>
          </wp:positionV>
          <wp:extent cx="1999707" cy="754380"/>
          <wp:effectExtent l="0" t="0" r="635"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2003150" cy="755679"/>
                  </a:xfrm>
                  <a:prstGeom prst="rect">
                    <a:avLst/>
                  </a:prstGeom>
                </pic:spPr>
              </pic:pic>
            </a:graphicData>
          </a:graphic>
          <wp14:sizeRelH relativeFrom="margin">
            <wp14:pctWidth>0</wp14:pctWidth>
          </wp14:sizeRelH>
          <wp14:sizeRelV relativeFrom="margin">
            <wp14:pctHeight>0</wp14:pctHeight>
          </wp14:sizeRelV>
        </wp:anchor>
      </w:drawing>
    </w:r>
  </w:p>
  <w:p w14:paraId="347AC4CF" w14:textId="77777777" w:rsidR="003A3BF1" w:rsidRDefault="003A3BF1">
    <w:pPr>
      <w:pStyle w:val="Header"/>
      <w:rPr>
        <w:noProof/>
        <w:lang w:eastAsia="en-GB"/>
      </w:rPr>
    </w:pPr>
  </w:p>
  <w:p w14:paraId="64DD1330" w14:textId="77777777" w:rsidR="003A3BF1" w:rsidRDefault="003A3BF1">
    <w:pPr>
      <w:pStyle w:val="Header"/>
      <w:rPr>
        <w:noProof/>
        <w:lang w:eastAsia="en-GB"/>
      </w:rPr>
    </w:pPr>
  </w:p>
  <w:p w14:paraId="1035F80D" w14:textId="77777777" w:rsidR="003A3BF1" w:rsidRDefault="003A3BF1">
    <w:pPr>
      <w:pStyle w:val="Header"/>
      <w:rPr>
        <w:noProof/>
        <w:lang w:eastAsia="en-GB"/>
      </w:rPr>
    </w:pPr>
  </w:p>
  <w:p w14:paraId="0179B583" w14:textId="77777777" w:rsidR="003A3BF1" w:rsidRDefault="003A3BF1">
    <w:pPr>
      <w:pStyle w:val="Header"/>
      <w:rPr>
        <w:noProof/>
        <w:lang w:eastAsia="en-GB"/>
      </w:rPr>
    </w:pPr>
  </w:p>
  <w:p w14:paraId="35350B34" w14:textId="77777777" w:rsidR="003A3BF1" w:rsidRDefault="003A3BF1">
    <w:pPr>
      <w:pStyle w:val="Header"/>
      <w:rPr>
        <w:noProof/>
        <w:lang w:eastAsia="en-GB"/>
      </w:rPr>
    </w:pPr>
  </w:p>
  <w:p w14:paraId="4EFB8E9A" w14:textId="77777777" w:rsidR="003A3BF1" w:rsidRDefault="003A3BF1">
    <w:pPr>
      <w:pStyle w:val="Header"/>
      <w:rPr>
        <w:noProof/>
        <w:lang w:eastAsia="en-GB"/>
      </w:rPr>
    </w:pPr>
  </w:p>
  <w:p w14:paraId="239A7E94" w14:textId="77777777" w:rsidR="003A3BF1" w:rsidRPr="00922BF8" w:rsidRDefault="003A3BF1">
    <w:pPr>
      <w:pStyle w:val="Header"/>
      <w:rPr>
        <w:rFonts w:ascii="Arial" w:hAnsi="Arial" w:cs="Arial"/>
        <w:noProof/>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69B7"/>
    <w:multiLevelType w:val="hybridMultilevel"/>
    <w:tmpl w:val="E0EA02A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46C4A26"/>
    <w:multiLevelType w:val="hybridMultilevel"/>
    <w:tmpl w:val="3752D5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B5636B"/>
    <w:multiLevelType w:val="hybridMultilevel"/>
    <w:tmpl w:val="95508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37E66"/>
    <w:multiLevelType w:val="hybridMultilevel"/>
    <w:tmpl w:val="E370D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93880"/>
    <w:multiLevelType w:val="hybridMultilevel"/>
    <w:tmpl w:val="9494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581F39"/>
    <w:multiLevelType w:val="hybridMultilevel"/>
    <w:tmpl w:val="EB0EFD44"/>
    <w:lvl w:ilvl="0" w:tplc="AAF28190">
      <w:start w:val="1"/>
      <w:numFmt w:val="bullet"/>
      <w:pStyle w:val="ListParagraph"/>
      <w:lvlText w:val=""/>
      <w:lvlJc w:val="left"/>
      <w:pPr>
        <w:ind w:left="360" w:hanging="360"/>
      </w:pPr>
      <w:rPr>
        <w:rFonts w:ascii="Symbol" w:hAnsi="Symbol"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3566DF4"/>
    <w:multiLevelType w:val="hybridMultilevel"/>
    <w:tmpl w:val="CF9083D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33440C"/>
    <w:multiLevelType w:val="hybridMultilevel"/>
    <w:tmpl w:val="9C421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14B692B"/>
    <w:multiLevelType w:val="hybridMultilevel"/>
    <w:tmpl w:val="A6FED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426FDE"/>
    <w:multiLevelType w:val="hybridMultilevel"/>
    <w:tmpl w:val="E98C39DE"/>
    <w:lvl w:ilvl="0" w:tplc="08090017">
      <w:start w:val="1"/>
      <w:numFmt w:val="lowerLetter"/>
      <w:lvlText w:val="%1)"/>
      <w:lvlJc w:val="left"/>
      <w:pPr>
        <w:ind w:left="360" w:hanging="360"/>
      </w:pPr>
      <w:rPr>
        <w:rFonts w:hint="default"/>
      </w:rPr>
    </w:lvl>
    <w:lvl w:ilvl="1" w:tplc="4860F8AC">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2BF3E61"/>
    <w:multiLevelType w:val="hybridMultilevel"/>
    <w:tmpl w:val="AB847E82"/>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41B6AB1"/>
    <w:multiLevelType w:val="hybridMultilevel"/>
    <w:tmpl w:val="BBF4FB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D93267"/>
    <w:multiLevelType w:val="hybridMultilevel"/>
    <w:tmpl w:val="92928EE4"/>
    <w:lvl w:ilvl="0" w:tplc="0809000F">
      <w:start w:val="1"/>
      <w:numFmt w:val="decimal"/>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1BD65C8"/>
    <w:multiLevelType w:val="multilevel"/>
    <w:tmpl w:val="2EE69D9A"/>
    <w:lvl w:ilvl="0">
      <w:start w:val="1"/>
      <w:numFmt w:val="decimal"/>
      <w:pStyle w:val="Heading1"/>
      <w:lvlText w:val="SECTION %1: "/>
      <w:lvlJc w:val="left"/>
      <w:pPr>
        <w:ind w:left="360" w:hanging="360"/>
      </w:pPr>
      <w:rPr>
        <w:rFonts w:ascii="Veneer" w:hAnsi="Veneer" w:hint="default"/>
        <w:caps/>
        <w:color w:val="B31166" w:themeColor="accen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36C02CFD"/>
    <w:multiLevelType w:val="hybridMultilevel"/>
    <w:tmpl w:val="4BF69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862AFF"/>
    <w:multiLevelType w:val="hybridMultilevel"/>
    <w:tmpl w:val="8ADEF048"/>
    <w:lvl w:ilvl="0" w:tplc="4860F8AC">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B00688"/>
    <w:multiLevelType w:val="hybridMultilevel"/>
    <w:tmpl w:val="94888F2C"/>
    <w:lvl w:ilvl="0" w:tplc="22FA5D2C">
      <w:start w:val="1"/>
      <w:numFmt w:val="bullet"/>
      <w:lvlText w:val=""/>
      <w:lvlJc w:val="left"/>
      <w:pPr>
        <w:tabs>
          <w:tab w:val="num" w:pos="720"/>
        </w:tabs>
        <w:ind w:left="720" w:firstLine="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F45E8C"/>
    <w:multiLevelType w:val="hybridMultilevel"/>
    <w:tmpl w:val="C680C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3C2400"/>
    <w:multiLevelType w:val="hybridMultilevel"/>
    <w:tmpl w:val="85C0A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C802DE9"/>
    <w:multiLevelType w:val="hybridMultilevel"/>
    <w:tmpl w:val="E62250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D535A1B"/>
    <w:multiLevelType w:val="hybridMultilevel"/>
    <w:tmpl w:val="1C9278EA"/>
    <w:lvl w:ilvl="0" w:tplc="08090001">
      <w:start w:val="1"/>
      <w:numFmt w:val="bullet"/>
      <w:lvlText w:val=""/>
      <w:lvlJc w:val="left"/>
      <w:pPr>
        <w:ind w:left="750" w:hanging="360"/>
      </w:pPr>
      <w:rPr>
        <w:rFonts w:ascii="Symbol" w:hAnsi="Symbol" w:hint="default"/>
      </w:rPr>
    </w:lvl>
    <w:lvl w:ilvl="1" w:tplc="08090003">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1" w15:restartNumberingAfterBreak="0">
    <w:nsid w:val="40345A0A"/>
    <w:multiLevelType w:val="hybridMultilevel"/>
    <w:tmpl w:val="DE2A7170"/>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4C286D6C"/>
    <w:multiLevelType w:val="hybridMultilevel"/>
    <w:tmpl w:val="17C407F4"/>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351047A"/>
    <w:multiLevelType w:val="hybridMultilevel"/>
    <w:tmpl w:val="F4D4F848"/>
    <w:lvl w:ilvl="0" w:tplc="8C4A668E">
      <w:start w:val="1"/>
      <w:numFmt w:val="bullet"/>
      <w:lvlText w:val="-"/>
      <w:lvlJc w:val="left"/>
      <w:pPr>
        <w:ind w:left="360" w:hanging="360"/>
      </w:pPr>
      <w:rPr>
        <w:rFonts w:ascii="Arial" w:eastAsia="Times New Roman"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3553B2C"/>
    <w:multiLevelType w:val="hybridMultilevel"/>
    <w:tmpl w:val="88F0F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011EA0"/>
    <w:multiLevelType w:val="hybridMultilevel"/>
    <w:tmpl w:val="2D30CE16"/>
    <w:lvl w:ilvl="0" w:tplc="176A9040">
      <w:start w:val="1"/>
      <w:numFmt w:val="bullet"/>
      <w:lvlText w:val=""/>
      <w:lvlJc w:val="left"/>
      <w:pPr>
        <w:ind w:left="1080" w:hanging="360"/>
      </w:pPr>
      <w:rPr>
        <w:rFonts w:ascii="Symbol" w:hAnsi="Symbol" w:hint="default"/>
        <w:color w:val="6F9AD3"/>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6954AA6"/>
    <w:multiLevelType w:val="hybridMultilevel"/>
    <w:tmpl w:val="021C63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942781C"/>
    <w:multiLevelType w:val="hybridMultilevel"/>
    <w:tmpl w:val="37121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5353C1"/>
    <w:multiLevelType w:val="hybridMultilevel"/>
    <w:tmpl w:val="D78252CC"/>
    <w:lvl w:ilvl="0" w:tplc="0809000F">
      <w:start w:val="1"/>
      <w:numFmt w:val="decimal"/>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5DAD0671"/>
    <w:multiLevelType w:val="hybridMultilevel"/>
    <w:tmpl w:val="90F46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4363B2"/>
    <w:multiLevelType w:val="hybridMultilevel"/>
    <w:tmpl w:val="FC7AA2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54620F"/>
    <w:multiLevelType w:val="hybridMultilevel"/>
    <w:tmpl w:val="482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3E7E3B"/>
    <w:multiLevelType w:val="hybridMultilevel"/>
    <w:tmpl w:val="0890D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956712"/>
    <w:multiLevelType w:val="hybridMultilevel"/>
    <w:tmpl w:val="D84ED108"/>
    <w:lvl w:ilvl="0" w:tplc="0809000F">
      <w:start w:val="1"/>
      <w:numFmt w:val="decimal"/>
      <w:lvlText w:val="%1."/>
      <w:lvlJc w:val="left"/>
      <w:pPr>
        <w:ind w:left="360" w:hanging="360"/>
      </w:pPr>
    </w:lvl>
    <w:lvl w:ilvl="1" w:tplc="4860F8AC">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59A6535"/>
    <w:multiLevelType w:val="hybridMultilevel"/>
    <w:tmpl w:val="ECB214CA"/>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79033202"/>
    <w:multiLevelType w:val="hybridMultilevel"/>
    <w:tmpl w:val="4B5690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792E2D84"/>
    <w:multiLevelType w:val="hybridMultilevel"/>
    <w:tmpl w:val="CD2E0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336A0C"/>
    <w:multiLevelType w:val="hybridMultilevel"/>
    <w:tmpl w:val="2B40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DC2337"/>
    <w:multiLevelType w:val="hybridMultilevel"/>
    <w:tmpl w:val="7A28D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B6A5E07"/>
    <w:multiLevelType w:val="hybridMultilevel"/>
    <w:tmpl w:val="ECDAF5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3"/>
  </w:num>
  <w:num w:numId="2">
    <w:abstractNumId w:val="33"/>
  </w:num>
  <w:num w:numId="3">
    <w:abstractNumId w:val="18"/>
  </w:num>
  <w:num w:numId="4">
    <w:abstractNumId w:val="9"/>
  </w:num>
  <w:num w:numId="5">
    <w:abstractNumId w:val="22"/>
  </w:num>
  <w:num w:numId="6">
    <w:abstractNumId w:val="15"/>
  </w:num>
  <w:num w:numId="7">
    <w:abstractNumId w:val="13"/>
  </w:num>
  <w:num w:numId="8">
    <w:abstractNumId w:val="35"/>
  </w:num>
  <w:num w:numId="9">
    <w:abstractNumId w:val="5"/>
  </w:num>
  <w:num w:numId="10">
    <w:abstractNumId w:val="0"/>
  </w:num>
  <w:num w:numId="11">
    <w:abstractNumId w:val="29"/>
  </w:num>
  <w:num w:numId="12">
    <w:abstractNumId w:val="10"/>
  </w:num>
  <w:num w:numId="13">
    <w:abstractNumId w:val="12"/>
  </w:num>
  <w:num w:numId="14">
    <w:abstractNumId w:val="28"/>
  </w:num>
  <w:num w:numId="15">
    <w:abstractNumId w:val="34"/>
  </w:num>
  <w:num w:numId="16">
    <w:abstractNumId w:val="21"/>
  </w:num>
  <w:num w:numId="17">
    <w:abstractNumId w:val="31"/>
  </w:num>
  <w:num w:numId="18">
    <w:abstractNumId w:val="25"/>
  </w:num>
  <w:num w:numId="19">
    <w:abstractNumId w:val="17"/>
  </w:num>
  <w:num w:numId="20">
    <w:abstractNumId w:val="6"/>
  </w:num>
  <w:num w:numId="21">
    <w:abstractNumId w:val="30"/>
  </w:num>
  <w:num w:numId="22">
    <w:abstractNumId w:val="14"/>
  </w:num>
  <w:num w:numId="23">
    <w:abstractNumId w:val="27"/>
  </w:num>
  <w:num w:numId="24">
    <w:abstractNumId w:val="26"/>
  </w:num>
  <w:num w:numId="25">
    <w:abstractNumId w:val="38"/>
  </w:num>
  <w:num w:numId="26">
    <w:abstractNumId w:val="19"/>
  </w:num>
  <w:num w:numId="27">
    <w:abstractNumId w:val="14"/>
  </w:num>
  <w:num w:numId="28">
    <w:abstractNumId w:val="8"/>
  </w:num>
  <w:num w:numId="29">
    <w:abstractNumId w:val="3"/>
  </w:num>
  <w:num w:numId="30">
    <w:abstractNumId w:val="37"/>
  </w:num>
  <w:num w:numId="31">
    <w:abstractNumId w:val="2"/>
  </w:num>
  <w:num w:numId="32">
    <w:abstractNumId w:val="24"/>
  </w:num>
  <w:num w:numId="33">
    <w:abstractNumId w:val="36"/>
  </w:num>
  <w:num w:numId="34">
    <w:abstractNumId w:val="32"/>
  </w:num>
  <w:num w:numId="35">
    <w:abstractNumId w:val="5"/>
  </w:num>
  <w:num w:numId="36">
    <w:abstractNumId w:val="7"/>
  </w:num>
  <w:num w:numId="37">
    <w:abstractNumId w:val="4"/>
  </w:num>
  <w:num w:numId="38">
    <w:abstractNumId w:val="5"/>
  </w:num>
  <w:num w:numId="39">
    <w:abstractNumId w:val="16"/>
  </w:num>
  <w:num w:numId="40">
    <w:abstractNumId w:val="20"/>
  </w:num>
  <w:num w:numId="41">
    <w:abstractNumId w:val="39"/>
  </w:num>
  <w:num w:numId="42">
    <w:abstractNumId w:val="1"/>
  </w:num>
  <w:num w:numId="43">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CE"/>
    <w:rsid w:val="00001843"/>
    <w:rsid w:val="000032AF"/>
    <w:rsid w:val="00004CB7"/>
    <w:rsid w:val="00006019"/>
    <w:rsid w:val="00013A93"/>
    <w:rsid w:val="00031C02"/>
    <w:rsid w:val="000379B7"/>
    <w:rsid w:val="00037A7C"/>
    <w:rsid w:val="00037DC0"/>
    <w:rsid w:val="0004041F"/>
    <w:rsid w:val="000420E5"/>
    <w:rsid w:val="00042B9F"/>
    <w:rsid w:val="00063C74"/>
    <w:rsid w:val="00064CE4"/>
    <w:rsid w:val="000708B4"/>
    <w:rsid w:val="00074FB1"/>
    <w:rsid w:val="0008017A"/>
    <w:rsid w:val="00080677"/>
    <w:rsid w:val="00081236"/>
    <w:rsid w:val="00082B9C"/>
    <w:rsid w:val="0008482E"/>
    <w:rsid w:val="0008547F"/>
    <w:rsid w:val="000908D1"/>
    <w:rsid w:val="00094167"/>
    <w:rsid w:val="0009643D"/>
    <w:rsid w:val="000A0A43"/>
    <w:rsid w:val="000A7059"/>
    <w:rsid w:val="000A787B"/>
    <w:rsid w:val="000B07FF"/>
    <w:rsid w:val="000B162A"/>
    <w:rsid w:val="000B1F93"/>
    <w:rsid w:val="000B2A35"/>
    <w:rsid w:val="000B2F83"/>
    <w:rsid w:val="000B5BEE"/>
    <w:rsid w:val="000B6038"/>
    <w:rsid w:val="000C5BD5"/>
    <w:rsid w:val="000C7A76"/>
    <w:rsid w:val="000D400E"/>
    <w:rsid w:val="000D4826"/>
    <w:rsid w:val="000D76F1"/>
    <w:rsid w:val="000E3BAC"/>
    <w:rsid w:val="000E4AE5"/>
    <w:rsid w:val="000F0C16"/>
    <w:rsid w:val="000F101D"/>
    <w:rsid w:val="000F135A"/>
    <w:rsid w:val="000F27FA"/>
    <w:rsid w:val="00102F77"/>
    <w:rsid w:val="0010342A"/>
    <w:rsid w:val="00107B90"/>
    <w:rsid w:val="00117AEA"/>
    <w:rsid w:val="0012016F"/>
    <w:rsid w:val="00120178"/>
    <w:rsid w:val="00127399"/>
    <w:rsid w:val="001302F3"/>
    <w:rsid w:val="00140744"/>
    <w:rsid w:val="00141BD0"/>
    <w:rsid w:val="00141CA0"/>
    <w:rsid w:val="00142142"/>
    <w:rsid w:val="00146D5B"/>
    <w:rsid w:val="0015066D"/>
    <w:rsid w:val="00153A15"/>
    <w:rsid w:val="001540B4"/>
    <w:rsid w:val="001564E0"/>
    <w:rsid w:val="0016027A"/>
    <w:rsid w:val="0016371C"/>
    <w:rsid w:val="0016460A"/>
    <w:rsid w:val="00164B32"/>
    <w:rsid w:val="0016652B"/>
    <w:rsid w:val="001706A2"/>
    <w:rsid w:val="001713E8"/>
    <w:rsid w:val="00192C48"/>
    <w:rsid w:val="001A2D1B"/>
    <w:rsid w:val="001A4272"/>
    <w:rsid w:val="001A5060"/>
    <w:rsid w:val="001A5402"/>
    <w:rsid w:val="001B4326"/>
    <w:rsid w:val="001C2F04"/>
    <w:rsid w:val="001C3EAC"/>
    <w:rsid w:val="001D2669"/>
    <w:rsid w:val="001D5ED8"/>
    <w:rsid w:val="001E12C4"/>
    <w:rsid w:val="001E5154"/>
    <w:rsid w:val="001E539F"/>
    <w:rsid w:val="001F066E"/>
    <w:rsid w:val="001F0DCC"/>
    <w:rsid w:val="001F0F5D"/>
    <w:rsid w:val="001F162F"/>
    <w:rsid w:val="001F55A6"/>
    <w:rsid w:val="001F70F5"/>
    <w:rsid w:val="00200AF3"/>
    <w:rsid w:val="00211F09"/>
    <w:rsid w:val="002177F2"/>
    <w:rsid w:val="00220242"/>
    <w:rsid w:val="00221D46"/>
    <w:rsid w:val="00225C04"/>
    <w:rsid w:val="0022610E"/>
    <w:rsid w:val="002319E0"/>
    <w:rsid w:val="002344D3"/>
    <w:rsid w:val="002352B4"/>
    <w:rsid w:val="0023532B"/>
    <w:rsid w:val="00240846"/>
    <w:rsid w:val="00241172"/>
    <w:rsid w:val="002412DC"/>
    <w:rsid w:val="002434AA"/>
    <w:rsid w:val="00245FE8"/>
    <w:rsid w:val="00260962"/>
    <w:rsid w:val="00261036"/>
    <w:rsid w:val="0026564D"/>
    <w:rsid w:val="00267C12"/>
    <w:rsid w:val="00271FE2"/>
    <w:rsid w:val="00277EB7"/>
    <w:rsid w:val="002839E7"/>
    <w:rsid w:val="0028432D"/>
    <w:rsid w:val="00284545"/>
    <w:rsid w:val="002848F4"/>
    <w:rsid w:val="002857C8"/>
    <w:rsid w:val="00285A5D"/>
    <w:rsid w:val="00285C4F"/>
    <w:rsid w:val="00286A75"/>
    <w:rsid w:val="00292837"/>
    <w:rsid w:val="0029765F"/>
    <w:rsid w:val="002A2F46"/>
    <w:rsid w:val="002A4ACD"/>
    <w:rsid w:val="002A4E64"/>
    <w:rsid w:val="002B19B0"/>
    <w:rsid w:val="002B2DF1"/>
    <w:rsid w:val="002B3CAC"/>
    <w:rsid w:val="002B5793"/>
    <w:rsid w:val="002C0AFD"/>
    <w:rsid w:val="002C0BBA"/>
    <w:rsid w:val="002C194B"/>
    <w:rsid w:val="002C290D"/>
    <w:rsid w:val="002C5A7D"/>
    <w:rsid w:val="002D13DE"/>
    <w:rsid w:val="002D434C"/>
    <w:rsid w:val="002D4AC5"/>
    <w:rsid w:val="002D51BC"/>
    <w:rsid w:val="002E1BFE"/>
    <w:rsid w:val="002F2253"/>
    <w:rsid w:val="002F3588"/>
    <w:rsid w:val="002F48C9"/>
    <w:rsid w:val="00300759"/>
    <w:rsid w:val="00300BB4"/>
    <w:rsid w:val="0030178B"/>
    <w:rsid w:val="00304D34"/>
    <w:rsid w:val="00306782"/>
    <w:rsid w:val="003078A6"/>
    <w:rsid w:val="003147B0"/>
    <w:rsid w:val="003207EC"/>
    <w:rsid w:val="00323D1A"/>
    <w:rsid w:val="00330646"/>
    <w:rsid w:val="00330B3E"/>
    <w:rsid w:val="00333F3E"/>
    <w:rsid w:val="00335DFE"/>
    <w:rsid w:val="003362F1"/>
    <w:rsid w:val="0035259C"/>
    <w:rsid w:val="00352EFB"/>
    <w:rsid w:val="00353D24"/>
    <w:rsid w:val="00355B55"/>
    <w:rsid w:val="00356643"/>
    <w:rsid w:val="003574FA"/>
    <w:rsid w:val="003626A9"/>
    <w:rsid w:val="00371E51"/>
    <w:rsid w:val="003740CE"/>
    <w:rsid w:val="00377990"/>
    <w:rsid w:val="003A0C0F"/>
    <w:rsid w:val="003A2DBF"/>
    <w:rsid w:val="003A3BF1"/>
    <w:rsid w:val="003A3C8A"/>
    <w:rsid w:val="003A4647"/>
    <w:rsid w:val="003A50AD"/>
    <w:rsid w:val="003A5E79"/>
    <w:rsid w:val="003B0422"/>
    <w:rsid w:val="003B41A2"/>
    <w:rsid w:val="003B4F13"/>
    <w:rsid w:val="003B751F"/>
    <w:rsid w:val="003D21F5"/>
    <w:rsid w:val="003D39E2"/>
    <w:rsid w:val="003D6247"/>
    <w:rsid w:val="003D699F"/>
    <w:rsid w:val="003D777D"/>
    <w:rsid w:val="003E7CB1"/>
    <w:rsid w:val="003F06BF"/>
    <w:rsid w:val="003F364B"/>
    <w:rsid w:val="003F3B7D"/>
    <w:rsid w:val="003F3EF3"/>
    <w:rsid w:val="003F426A"/>
    <w:rsid w:val="003F72F6"/>
    <w:rsid w:val="00401AEA"/>
    <w:rsid w:val="004051D1"/>
    <w:rsid w:val="00414405"/>
    <w:rsid w:val="00414D4A"/>
    <w:rsid w:val="00420896"/>
    <w:rsid w:val="00435A96"/>
    <w:rsid w:val="00436177"/>
    <w:rsid w:val="00440922"/>
    <w:rsid w:val="00444ABE"/>
    <w:rsid w:val="00444EBE"/>
    <w:rsid w:val="0044588A"/>
    <w:rsid w:val="004512C4"/>
    <w:rsid w:val="004633E9"/>
    <w:rsid w:val="004655DE"/>
    <w:rsid w:val="00467E62"/>
    <w:rsid w:val="00467F24"/>
    <w:rsid w:val="00473DD7"/>
    <w:rsid w:val="0047729F"/>
    <w:rsid w:val="00480B83"/>
    <w:rsid w:val="00480BF1"/>
    <w:rsid w:val="00481D19"/>
    <w:rsid w:val="0048203A"/>
    <w:rsid w:val="00487B6B"/>
    <w:rsid w:val="00487EE6"/>
    <w:rsid w:val="004923A8"/>
    <w:rsid w:val="00493F02"/>
    <w:rsid w:val="004942C0"/>
    <w:rsid w:val="00494530"/>
    <w:rsid w:val="00495723"/>
    <w:rsid w:val="004A0F15"/>
    <w:rsid w:val="004A35FE"/>
    <w:rsid w:val="004A4C26"/>
    <w:rsid w:val="004A4CCC"/>
    <w:rsid w:val="004B1D6D"/>
    <w:rsid w:val="004B5754"/>
    <w:rsid w:val="004D26D4"/>
    <w:rsid w:val="004D4B45"/>
    <w:rsid w:val="004E401D"/>
    <w:rsid w:val="004F4B5D"/>
    <w:rsid w:val="00501AC9"/>
    <w:rsid w:val="00506F33"/>
    <w:rsid w:val="0051292C"/>
    <w:rsid w:val="0051386A"/>
    <w:rsid w:val="00515B53"/>
    <w:rsid w:val="00516AFE"/>
    <w:rsid w:val="00524108"/>
    <w:rsid w:val="00526221"/>
    <w:rsid w:val="005266FF"/>
    <w:rsid w:val="00536511"/>
    <w:rsid w:val="0054076B"/>
    <w:rsid w:val="0054249A"/>
    <w:rsid w:val="00544E26"/>
    <w:rsid w:val="005462FC"/>
    <w:rsid w:val="00551263"/>
    <w:rsid w:val="00552A25"/>
    <w:rsid w:val="005537FF"/>
    <w:rsid w:val="0055717C"/>
    <w:rsid w:val="005678E5"/>
    <w:rsid w:val="00570E1C"/>
    <w:rsid w:val="0057226B"/>
    <w:rsid w:val="0057369F"/>
    <w:rsid w:val="00576635"/>
    <w:rsid w:val="00580FBF"/>
    <w:rsid w:val="00581B8D"/>
    <w:rsid w:val="005839E9"/>
    <w:rsid w:val="00584E2B"/>
    <w:rsid w:val="00585112"/>
    <w:rsid w:val="00585537"/>
    <w:rsid w:val="00585F26"/>
    <w:rsid w:val="005876B9"/>
    <w:rsid w:val="005931E1"/>
    <w:rsid w:val="005A6882"/>
    <w:rsid w:val="005B0FD9"/>
    <w:rsid w:val="005C117D"/>
    <w:rsid w:val="005C2468"/>
    <w:rsid w:val="005C2BF6"/>
    <w:rsid w:val="005C30C6"/>
    <w:rsid w:val="005C5A9B"/>
    <w:rsid w:val="005D7A5A"/>
    <w:rsid w:val="005E02D3"/>
    <w:rsid w:val="005E0D7E"/>
    <w:rsid w:val="005E1ADE"/>
    <w:rsid w:val="005E239F"/>
    <w:rsid w:val="005E66ED"/>
    <w:rsid w:val="005F0501"/>
    <w:rsid w:val="005F0D91"/>
    <w:rsid w:val="005F7961"/>
    <w:rsid w:val="00607885"/>
    <w:rsid w:val="00615D29"/>
    <w:rsid w:val="006208A8"/>
    <w:rsid w:val="00624C5F"/>
    <w:rsid w:val="00631FA3"/>
    <w:rsid w:val="00633A43"/>
    <w:rsid w:val="00635B2B"/>
    <w:rsid w:val="006419D0"/>
    <w:rsid w:val="00650267"/>
    <w:rsid w:val="00663C91"/>
    <w:rsid w:val="0066749A"/>
    <w:rsid w:val="00673548"/>
    <w:rsid w:val="0068509D"/>
    <w:rsid w:val="00685726"/>
    <w:rsid w:val="00692906"/>
    <w:rsid w:val="00692B45"/>
    <w:rsid w:val="00693785"/>
    <w:rsid w:val="006A283D"/>
    <w:rsid w:val="006A57BC"/>
    <w:rsid w:val="006A5980"/>
    <w:rsid w:val="006A7DBB"/>
    <w:rsid w:val="006B31B4"/>
    <w:rsid w:val="006B381F"/>
    <w:rsid w:val="006B3C5B"/>
    <w:rsid w:val="006B3EE3"/>
    <w:rsid w:val="006C01A0"/>
    <w:rsid w:val="006C0A7F"/>
    <w:rsid w:val="006C314B"/>
    <w:rsid w:val="006C399C"/>
    <w:rsid w:val="006D4970"/>
    <w:rsid w:val="006D6286"/>
    <w:rsid w:val="006D67DD"/>
    <w:rsid w:val="006E06D0"/>
    <w:rsid w:val="006E149C"/>
    <w:rsid w:val="006E17DB"/>
    <w:rsid w:val="006E3253"/>
    <w:rsid w:val="006E39BB"/>
    <w:rsid w:val="006E4EC0"/>
    <w:rsid w:val="006E68D4"/>
    <w:rsid w:val="0070256E"/>
    <w:rsid w:val="00703E7D"/>
    <w:rsid w:val="007041D9"/>
    <w:rsid w:val="00704329"/>
    <w:rsid w:val="007057B4"/>
    <w:rsid w:val="00707024"/>
    <w:rsid w:val="0071278C"/>
    <w:rsid w:val="0071625F"/>
    <w:rsid w:val="0072060A"/>
    <w:rsid w:val="00726F9D"/>
    <w:rsid w:val="00733F40"/>
    <w:rsid w:val="00737FB2"/>
    <w:rsid w:val="007437CC"/>
    <w:rsid w:val="00744EE4"/>
    <w:rsid w:val="00745A99"/>
    <w:rsid w:val="00750D36"/>
    <w:rsid w:val="00760F23"/>
    <w:rsid w:val="007675F8"/>
    <w:rsid w:val="00774E17"/>
    <w:rsid w:val="00783EEE"/>
    <w:rsid w:val="0078678D"/>
    <w:rsid w:val="00792E3F"/>
    <w:rsid w:val="007973F3"/>
    <w:rsid w:val="007A560C"/>
    <w:rsid w:val="007A79CA"/>
    <w:rsid w:val="007B3210"/>
    <w:rsid w:val="007B3241"/>
    <w:rsid w:val="007B3A02"/>
    <w:rsid w:val="007B52AA"/>
    <w:rsid w:val="007C0828"/>
    <w:rsid w:val="007D36B0"/>
    <w:rsid w:val="007E2779"/>
    <w:rsid w:val="007E587E"/>
    <w:rsid w:val="007E64C9"/>
    <w:rsid w:val="007F35B2"/>
    <w:rsid w:val="007F3AE7"/>
    <w:rsid w:val="007F716C"/>
    <w:rsid w:val="00800760"/>
    <w:rsid w:val="00801BBC"/>
    <w:rsid w:val="008110A6"/>
    <w:rsid w:val="00811D61"/>
    <w:rsid w:val="00816283"/>
    <w:rsid w:val="00827ADE"/>
    <w:rsid w:val="00830F37"/>
    <w:rsid w:val="0083115B"/>
    <w:rsid w:val="00833E0E"/>
    <w:rsid w:val="00834E51"/>
    <w:rsid w:val="0083729A"/>
    <w:rsid w:val="00840EE7"/>
    <w:rsid w:val="00842957"/>
    <w:rsid w:val="00843505"/>
    <w:rsid w:val="0084465B"/>
    <w:rsid w:val="0084502B"/>
    <w:rsid w:val="0085676E"/>
    <w:rsid w:val="008614B5"/>
    <w:rsid w:val="00867332"/>
    <w:rsid w:val="008711BC"/>
    <w:rsid w:val="008751A2"/>
    <w:rsid w:val="008757C4"/>
    <w:rsid w:val="00877ABF"/>
    <w:rsid w:val="00880543"/>
    <w:rsid w:val="008861BA"/>
    <w:rsid w:val="00886800"/>
    <w:rsid w:val="0089352A"/>
    <w:rsid w:val="0089639E"/>
    <w:rsid w:val="00897B89"/>
    <w:rsid w:val="008A17D8"/>
    <w:rsid w:val="008A4B01"/>
    <w:rsid w:val="008B36B2"/>
    <w:rsid w:val="008B7741"/>
    <w:rsid w:val="008C1638"/>
    <w:rsid w:val="008C1A66"/>
    <w:rsid w:val="008C5BA6"/>
    <w:rsid w:val="008C6A83"/>
    <w:rsid w:val="008D2E0A"/>
    <w:rsid w:val="008E1B95"/>
    <w:rsid w:val="008E4F70"/>
    <w:rsid w:val="008F339C"/>
    <w:rsid w:val="0090267A"/>
    <w:rsid w:val="00904E12"/>
    <w:rsid w:val="0090609F"/>
    <w:rsid w:val="00913CC1"/>
    <w:rsid w:val="0091726E"/>
    <w:rsid w:val="00920DB3"/>
    <w:rsid w:val="00922BF8"/>
    <w:rsid w:val="009405F1"/>
    <w:rsid w:val="0094349C"/>
    <w:rsid w:val="009508A2"/>
    <w:rsid w:val="009557F1"/>
    <w:rsid w:val="00956A81"/>
    <w:rsid w:val="00961BE4"/>
    <w:rsid w:val="00963A5A"/>
    <w:rsid w:val="00963BF4"/>
    <w:rsid w:val="00967763"/>
    <w:rsid w:val="00972491"/>
    <w:rsid w:val="00973C32"/>
    <w:rsid w:val="00974096"/>
    <w:rsid w:val="00985BC7"/>
    <w:rsid w:val="009868A1"/>
    <w:rsid w:val="00993430"/>
    <w:rsid w:val="00993873"/>
    <w:rsid w:val="00994945"/>
    <w:rsid w:val="009953D8"/>
    <w:rsid w:val="009A3FC9"/>
    <w:rsid w:val="009A54DF"/>
    <w:rsid w:val="009B1C0F"/>
    <w:rsid w:val="009B1C70"/>
    <w:rsid w:val="009B1D2E"/>
    <w:rsid w:val="009B26BF"/>
    <w:rsid w:val="009B4933"/>
    <w:rsid w:val="009C21DC"/>
    <w:rsid w:val="009C4EB4"/>
    <w:rsid w:val="009C4EEF"/>
    <w:rsid w:val="009C748A"/>
    <w:rsid w:val="009C7F2C"/>
    <w:rsid w:val="009D0F97"/>
    <w:rsid w:val="009D7F24"/>
    <w:rsid w:val="009E1D02"/>
    <w:rsid w:val="009E229B"/>
    <w:rsid w:val="009E50E7"/>
    <w:rsid w:val="009F293B"/>
    <w:rsid w:val="009F328F"/>
    <w:rsid w:val="009F4742"/>
    <w:rsid w:val="009F4842"/>
    <w:rsid w:val="00A01395"/>
    <w:rsid w:val="00A06670"/>
    <w:rsid w:val="00A07D46"/>
    <w:rsid w:val="00A138A7"/>
    <w:rsid w:val="00A151A7"/>
    <w:rsid w:val="00A16EE8"/>
    <w:rsid w:val="00A2034F"/>
    <w:rsid w:val="00A2146C"/>
    <w:rsid w:val="00A237AB"/>
    <w:rsid w:val="00A23D15"/>
    <w:rsid w:val="00A335DA"/>
    <w:rsid w:val="00A33932"/>
    <w:rsid w:val="00A3471A"/>
    <w:rsid w:val="00A354D2"/>
    <w:rsid w:val="00A35970"/>
    <w:rsid w:val="00A41BDF"/>
    <w:rsid w:val="00A44581"/>
    <w:rsid w:val="00A47302"/>
    <w:rsid w:val="00A50CEF"/>
    <w:rsid w:val="00A52FF9"/>
    <w:rsid w:val="00A56AC7"/>
    <w:rsid w:val="00A64A67"/>
    <w:rsid w:val="00A6548C"/>
    <w:rsid w:val="00A811F8"/>
    <w:rsid w:val="00A87D55"/>
    <w:rsid w:val="00A9009D"/>
    <w:rsid w:val="00A974B3"/>
    <w:rsid w:val="00AA150D"/>
    <w:rsid w:val="00AA28CE"/>
    <w:rsid w:val="00AA37B7"/>
    <w:rsid w:val="00AA4427"/>
    <w:rsid w:val="00AB7EED"/>
    <w:rsid w:val="00AC0320"/>
    <w:rsid w:val="00AC0997"/>
    <w:rsid w:val="00AC6C42"/>
    <w:rsid w:val="00AC7B2E"/>
    <w:rsid w:val="00AD5F3A"/>
    <w:rsid w:val="00AE4A13"/>
    <w:rsid w:val="00AE6A82"/>
    <w:rsid w:val="00AF0425"/>
    <w:rsid w:val="00AF0934"/>
    <w:rsid w:val="00AF3C1F"/>
    <w:rsid w:val="00B074FA"/>
    <w:rsid w:val="00B075E2"/>
    <w:rsid w:val="00B11EEE"/>
    <w:rsid w:val="00B125F5"/>
    <w:rsid w:val="00B17DD2"/>
    <w:rsid w:val="00B22EFE"/>
    <w:rsid w:val="00B2370C"/>
    <w:rsid w:val="00B23D44"/>
    <w:rsid w:val="00B279D6"/>
    <w:rsid w:val="00B3072C"/>
    <w:rsid w:val="00B33A75"/>
    <w:rsid w:val="00B3422B"/>
    <w:rsid w:val="00B36089"/>
    <w:rsid w:val="00B4086E"/>
    <w:rsid w:val="00B531EF"/>
    <w:rsid w:val="00B5336B"/>
    <w:rsid w:val="00B541B1"/>
    <w:rsid w:val="00B55567"/>
    <w:rsid w:val="00B55CE9"/>
    <w:rsid w:val="00B6140F"/>
    <w:rsid w:val="00B635ED"/>
    <w:rsid w:val="00B70AC9"/>
    <w:rsid w:val="00B724BA"/>
    <w:rsid w:val="00B72B94"/>
    <w:rsid w:val="00B73293"/>
    <w:rsid w:val="00B756CB"/>
    <w:rsid w:val="00B77164"/>
    <w:rsid w:val="00B81B53"/>
    <w:rsid w:val="00B82E84"/>
    <w:rsid w:val="00B84F09"/>
    <w:rsid w:val="00B93154"/>
    <w:rsid w:val="00B93F14"/>
    <w:rsid w:val="00B94DE2"/>
    <w:rsid w:val="00BA4A25"/>
    <w:rsid w:val="00BA5351"/>
    <w:rsid w:val="00BA79B7"/>
    <w:rsid w:val="00BA7E24"/>
    <w:rsid w:val="00BB65A9"/>
    <w:rsid w:val="00BC2901"/>
    <w:rsid w:val="00BD1680"/>
    <w:rsid w:val="00BD3BC5"/>
    <w:rsid w:val="00BD4944"/>
    <w:rsid w:val="00BD4CBA"/>
    <w:rsid w:val="00BE324C"/>
    <w:rsid w:val="00BE3425"/>
    <w:rsid w:val="00BE377C"/>
    <w:rsid w:val="00BE5F17"/>
    <w:rsid w:val="00BF353D"/>
    <w:rsid w:val="00BF4B9D"/>
    <w:rsid w:val="00BF50E0"/>
    <w:rsid w:val="00BF6659"/>
    <w:rsid w:val="00C00918"/>
    <w:rsid w:val="00C07970"/>
    <w:rsid w:val="00C14946"/>
    <w:rsid w:val="00C1596F"/>
    <w:rsid w:val="00C170A7"/>
    <w:rsid w:val="00C2228E"/>
    <w:rsid w:val="00C34567"/>
    <w:rsid w:val="00C375FF"/>
    <w:rsid w:val="00C4008C"/>
    <w:rsid w:val="00C426E3"/>
    <w:rsid w:val="00C44312"/>
    <w:rsid w:val="00C503B6"/>
    <w:rsid w:val="00C50B4E"/>
    <w:rsid w:val="00C60092"/>
    <w:rsid w:val="00C616CF"/>
    <w:rsid w:val="00C61FC4"/>
    <w:rsid w:val="00C6257E"/>
    <w:rsid w:val="00C7084C"/>
    <w:rsid w:val="00C73847"/>
    <w:rsid w:val="00C745F2"/>
    <w:rsid w:val="00C771B9"/>
    <w:rsid w:val="00C77362"/>
    <w:rsid w:val="00C828AE"/>
    <w:rsid w:val="00C8315E"/>
    <w:rsid w:val="00C86F6D"/>
    <w:rsid w:val="00C87D7B"/>
    <w:rsid w:val="00C91CBC"/>
    <w:rsid w:val="00C92DD8"/>
    <w:rsid w:val="00C934B2"/>
    <w:rsid w:val="00C956E5"/>
    <w:rsid w:val="00C9703B"/>
    <w:rsid w:val="00C97F99"/>
    <w:rsid w:val="00CA6146"/>
    <w:rsid w:val="00CB211A"/>
    <w:rsid w:val="00CB2E27"/>
    <w:rsid w:val="00CB4EA0"/>
    <w:rsid w:val="00CC06E5"/>
    <w:rsid w:val="00CC1909"/>
    <w:rsid w:val="00CC1C31"/>
    <w:rsid w:val="00CC1FB2"/>
    <w:rsid w:val="00CD2A57"/>
    <w:rsid w:val="00CD3C44"/>
    <w:rsid w:val="00CD66AD"/>
    <w:rsid w:val="00CE2F69"/>
    <w:rsid w:val="00CF047F"/>
    <w:rsid w:val="00D013F8"/>
    <w:rsid w:val="00D0168D"/>
    <w:rsid w:val="00D02399"/>
    <w:rsid w:val="00D04998"/>
    <w:rsid w:val="00D051D5"/>
    <w:rsid w:val="00D06A62"/>
    <w:rsid w:val="00D1003B"/>
    <w:rsid w:val="00D102EA"/>
    <w:rsid w:val="00D1052A"/>
    <w:rsid w:val="00D10DB0"/>
    <w:rsid w:val="00D15878"/>
    <w:rsid w:val="00D1649D"/>
    <w:rsid w:val="00D20935"/>
    <w:rsid w:val="00D21D37"/>
    <w:rsid w:val="00D23B15"/>
    <w:rsid w:val="00D33937"/>
    <w:rsid w:val="00D353D9"/>
    <w:rsid w:val="00D35B45"/>
    <w:rsid w:val="00D41ADE"/>
    <w:rsid w:val="00D46B3F"/>
    <w:rsid w:val="00D5129F"/>
    <w:rsid w:val="00D52FEE"/>
    <w:rsid w:val="00D55CB0"/>
    <w:rsid w:val="00D57674"/>
    <w:rsid w:val="00D57CE3"/>
    <w:rsid w:val="00D61D15"/>
    <w:rsid w:val="00D62A9A"/>
    <w:rsid w:val="00D63605"/>
    <w:rsid w:val="00D642D7"/>
    <w:rsid w:val="00D656ED"/>
    <w:rsid w:val="00D65BF3"/>
    <w:rsid w:val="00D66B35"/>
    <w:rsid w:val="00D6762A"/>
    <w:rsid w:val="00D800EC"/>
    <w:rsid w:val="00D80B71"/>
    <w:rsid w:val="00D82669"/>
    <w:rsid w:val="00D83430"/>
    <w:rsid w:val="00D84987"/>
    <w:rsid w:val="00D84CF7"/>
    <w:rsid w:val="00D86102"/>
    <w:rsid w:val="00D94678"/>
    <w:rsid w:val="00DA0760"/>
    <w:rsid w:val="00DA3AD5"/>
    <w:rsid w:val="00DB44A2"/>
    <w:rsid w:val="00DC01C5"/>
    <w:rsid w:val="00DC6BE1"/>
    <w:rsid w:val="00DD1A12"/>
    <w:rsid w:val="00DD6470"/>
    <w:rsid w:val="00DD7E84"/>
    <w:rsid w:val="00DE2D49"/>
    <w:rsid w:val="00DF1DBD"/>
    <w:rsid w:val="00DF2F47"/>
    <w:rsid w:val="00E00B5D"/>
    <w:rsid w:val="00E04088"/>
    <w:rsid w:val="00E124DC"/>
    <w:rsid w:val="00E13ED9"/>
    <w:rsid w:val="00E15997"/>
    <w:rsid w:val="00E21ABB"/>
    <w:rsid w:val="00E24FFA"/>
    <w:rsid w:val="00E26B04"/>
    <w:rsid w:val="00E331C8"/>
    <w:rsid w:val="00E36083"/>
    <w:rsid w:val="00E360F3"/>
    <w:rsid w:val="00E368D5"/>
    <w:rsid w:val="00E40E5A"/>
    <w:rsid w:val="00E46443"/>
    <w:rsid w:val="00E5286B"/>
    <w:rsid w:val="00E63589"/>
    <w:rsid w:val="00E6399F"/>
    <w:rsid w:val="00E65292"/>
    <w:rsid w:val="00E66793"/>
    <w:rsid w:val="00E66D58"/>
    <w:rsid w:val="00E70EEA"/>
    <w:rsid w:val="00E721C0"/>
    <w:rsid w:val="00E73EBB"/>
    <w:rsid w:val="00E801E4"/>
    <w:rsid w:val="00E831C1"/>
    <w:rsid w:val="00E90C80"/>
    <w:rsid w:val="00EA4BC8"/>
    <w:rsid w:val="00EB1260"/>
    <w:rsid w:val="00EC66E1"/>
    <w:rsid w:val="00EE1C35"/>
    <w:rsid w:val="00EE2497"/>
    <w:rsid w:val="00EE4661"/>
    <w:rsid w:val="00EE4F7B"/>
    <w:rsid w:val="00EE4F8A"/>
    <w:rsid w:val="00EE50B1"/>
    <w:rsid w:val="00EE63A0"/>
    <w:rsid w:val="00EF2CF3"/>
    <w:rsid w:val="00EF3F57"/>
    <w:rsid w:val="00EF4D84"/>
    <w:rsid w:val="00EF5042"/>
    <w:rsid w:val="00EF690C"/>
    <w:rsid w:val="00F012F8"/>
    <w:rsid w:val="00F02AF1"/>
    <w:rsid w:val="00F042DA"/>
    <w:rsid w:val="00F209A0"/>
    <w:rsid w:val="00F26580"/>
    <w:rsid w:val="00F307A8"/>
    <w:rsid w:val="00F33B62"/>
    <w:rsid w:val="00F36F49"/>
    <w:rsid w:val="00F400E6"/>
    <w:rsid w:val="00F4478F"/>
    <w:rsid w:val="00F46250"/>
    <w:rsid w:val="00F47A6B"/>
    <w:rsid w:val="00F503F2"/>
    <w:rsid w:val="00F53773"/>
    <w:rsid w:val="00F54CC6"/>
    <w:rsid w:val="00F55ECC"/>
    <w:rsid w:val="00F60EE7"/>
    <w:rsid w:val="00F60FFD"/>
    <w:rsid w:val="00F61648"/>
    <w:rsid w:val="00F64F2B"/>
    <w:rsid w:val="00F716A4"/>
    <w:rsid w:val="00F71D8C"/>
    <w:rsid w:val="00F7435E"/>
    <w:rsid w:val="00F750D9"/>
    <w:rsid w:val="00F763FE"/>
    <w:rsid w:val="00F809FD"/>
    <w:rsid w:val="00F91795"/>
    <w:rsid w:val="00F91806"/>
    <w:rsid w:val="00F94560"/>
    <w:rsid w:val="00F94ABB"/>
    <w:rsid w:val="00F94EC1"/>
    <w:rsid w:val="00F9722E"/>
    <w:rsid w:val="00F97402"/>
    <w:rsid w:val="00F97E2F"/>
    <w:rsid w:val="00FA0661"/>
    <w:rsid w:val="00FA39C6"/>
    <w:rsid w:val="00FB20BE"/>
    <w:rsid w:val="00FC5B05"/>
    <w:rsid w:val="00FC5E79"/>
    <w:rsid w:val="00FC7061"/>
    <w:rsid w:val="00FD217D"/>
    <w:rsid w:val="00FD2E18"/>
    <w:rsid w:val="00FD4927"/>
    <w:rsid w:val="00FD7F56"/>
    <w:rsid w:val="00FE292A"/>
    <w:rsid w:val="00FE3F71"/>
    <w:rsid w:val="00FE45F2"/>
    <w:rsid w:val="00FE4FFD"/>
    <w:rsid w:val="00FE744B"/>
    <w:rsid w:val="1391F523"/>
    <w:rsid w:val="17DA6DE8"/>
    <w:rsid w:val="1B83DEAB"/>
    <w:rsid w:val="1BF1182A"/>
    <w:rsid w:val="1E2CB339"/>
    <w:rsid w:val="239215B7"/>
    <w:rsid w:val="2F2F64AB"/>
    <w:rsid w:val="2F3A6DCC"/>
    <w:rsid w:val="4B0D01C4"/>
    <w:rsid w:val="6210114C"/>
    <w:rsid w:val="67F06DBF"/>
    <w:rsid w:val="6B53C6E9"/>
    <w:rsid w:val="736F5F04"/>
    <w:rsid w:val="77388FE2"/>
    <w:rsid w:val="78313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6162E"/>
  <w15:docId w15:val="{5680D3EE-F3FA-4E20-8AF3-8CDB2B37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15E"/>
    <w:pPr>
      <w:spacing w:after="240" w:line="240" w:lineRule="auto"/>
    </w:pPr>
    <w:rPr>
      <w:color w:val="3B3059" w:themeColor="text2"/>
      <w:sz w:val="20"/>
    </w:rPr>
  </w:style>
  <w:style w:type="paragraph" w:styleId="Heading1">
    <w:name w:val="heading 1"/>
    <w:basedOn w:val="Normal"/>
    <w:next w:val="Normal"/>
    <w:link w:val="Heading1Char"/>
    <w:uiPriority w:val="9"/>
    <w:qFormat/>
    <w:rsid w:val="00FE292A"/>
    <w:pPr>
      <w:keepNext/>
      <w:keepLines/>
      <w:numPr>
        <w:numId w:val="7"/>
      </w:numPr>
      <w:spacing w:after="0"/>
      <w:ind w:left="0" w:firstLine="0"/>
      <w:outlineLvl w:val="0"/>
    </w:pPr>
    <w:rPr>
      <w:rFonts w:ascii="Veneer" w:eastAsiaTheme="majorEastAsia" w:hAnsi="Veneer" w:cstheme="majorBidi"/>
      <w:bCs/>
      <w:caps/>
      <w:color w:val="B31166" w:themeColor="accent1"/>
      <w:sz w:val="80"/>
      <w:szCs w:val="28"/>
    </w:rPr>
  </w:style>
  <w:style w:type="paragraph" w:styleId="Heading2">
    <w:name w:val="heading 2"/>
    <w:basedOn w:val="Normal"/>
    <w:next w:val="Normal"/>
    <w:link w:val="Heading2Char"/>
    <w:autoRedefine/>
    <w:uiPriority w:val="9"/>
    <w:unhideWhenUsed/>
    <w:qFormat/>
    <w:rsid w:val="0057369F"/>
    <w:pPr>
      <w:keepNext/>
      <w:keepLines/>
      <w:numPr>
        <w:ilvl w:val="1"/>
        <w:numId w:val="7"/>
      </w:numPr>
      <w:tabs>
        <w:tab w:val="left" w:pos="0"/>
      </w:tabs>
      <w:spacing w:before="200" w:after="0"/>
      <w:ind w:left="0" w:firstLine="0"/>
      <w:outlineLvl w:val="1"/>
    </w:pPr>
    <w:rPr>
      <w:rFonts w:eastAsiaTheme="majorEastAsia" w:cs="Helvetica"/>
      <w:b/>
      <w:bCs/>
      <w:color w:val="B31166" w:themeColor="accent1"/>
      <w:sz w:val="30"/>
      <w:szCs w:val="30"/>
    </w:rPr>
  </w:style>
  <w:style w:type="paragraph" w:styleId="Heading3">
    <w:name w:val="heading 3"/>
    <w:basedOn w:val="Normal"/>
    <w:next w:val="Normal"/>
    <w:link w:val="Heading3Char"/>
    <w:uiPriority w:val="9"/>
    <w:unhideWhenUsed/>
    <w:qFormat/>
    <w:rsid w:val="00F809FD"/>
    <w:pPr>
      <w:keepNext/>
      <w:keepLines/>
      <w:numPr>
        <w:ilvl w:val="2"/>
        <w:numId w:val="7"/>
      </w:numPr>
      <w:tabs>
        <w:tab w:val="left" w:pos="0"/>
      </w:tabs>
      <w:spacing w:before="200" w:after="0"/>
      <w:ind w:left="0" w:firstLine="0"/>
      <w:outlineLvl w:val="2"/>
    </w:pPr>
    <w:rPr>
      <w:rFonts w:eastAsiaTheme="majorEastAsia" w:cs="Helvetica"/>
      <w:b/>
      <w:bCs/>
      <w:color w:val="B31166" w:themeColor="accent1"/>
      <w:szCs w:val="20"/>
    </w:rPr>
  </w:style>
  <w:style w:type="paragraph" w:styleId="Heading4">
    <w:name w:val="heading 4"/>
    <w:basedOn w:val="Normal"/>
    <w:next w:val="Normal"/>
    <w:link w:val="Heading4Char"/>
    <w:uiPriority w:val="9"/>
    <w:unhideWhenUsed/>
    <w:qFormat/>
    <w:rsid w:val="002344D3"/>
    <w:pPr>
      <w:keepNext/>
      <w:keepLines/>
      <w:numPr>
        <w:ilvl w:val="3"/>
        <w:numId w:val="7"/>
      </w:numPr>
      <w:spacing w:after="0"/>
      <w:outlineLvl w:val="3"/>
    </w:pPr>
    <w:rPr>
      <w:rFonts w:ascii="Helvetica" w:eastAsiaTheme="majorEastAsia" w:hAnsi="Helvetica" w:cs="Helvetica"/>
      <w:b/>
      <w:bCs/>
      <w:iCs/>
      <w:color w:val="850C4B" w:themeColor="accent1" w:themeShade="BF"/>
    </w:rPr>
  </w:style>
  <w:style w:type="paragraph" w:styleId="Heading5">
    <w:name w:val="heading 5"/>
    <w:basedOn w:val="Normal"/>
    <w:next w:val="Normal"/>
    <w:link w:val="Heading5Char"/>
    <w:uiPriority w:val="9"/>
    <w:semiHidden/>
    <w:unhideWhenUsed/>
    <w:qFormat/>
    <w:rsid w:val="00C426E3"/>
    <w:pPr>
      <w:keepNext/>
      <w:keepLines/>
      <w:numPr>
        <w:ilvl w:val="4"/>
        <w:numId w:val="7"/>
      </w:numPr>
      <w:spacing w:before="40" w:after="0"/>
      <w:outlineLvl w:val="4"/>
    </w:pPr>
    <w:rPr>
      <w:rFonts w:asciiTheme="majorHAnsi" w:eastAsiaTheme="majorEastAsia" w:hAnsiTheme="majorHAnsi" w:cstheme="majorBidi"/>
      <w:color w:val="850C4B" w:themeColor="accent1" w:themeShade="BF"/>
    </w:rPr>
  </w:style>
  <w:style w:type="paragraph" w:styleId="Heading6">
    <w:name w:val="heading 6"/>
    <w:basedOn w:val="Normal"/>
    <w:next w:val="Normal"/>
    <w:link w:val="Heading6Char"/>
    <w:uiPriority w:val="9"/>
    <w:semiHidden/>
    <w:unhideWhenUsed/>
    <w:qFormat/>
    <w:rsid w:val="00C426E3"/>
    <w:pPr>
      <w:keepNext/>
      <w:keepLines/>
      <w:numPr>
        <w:ilvl w:val="5"/>
        <w:numId w:val="7"/>
      </w:numPr>
      <w:spacing w:before="40" w:after="0"/>
      <w:outlineLvl w:val="5"/>
    </w:pPr>
    <w:rPr>
      <w:rFonts w:asciiTheme="majorHAnsi" w:eastAsiaTheme="majorEastAsia" w:hAnsiTheme="majorHAnsi" w:cstheme="majorBidi"/>
      <w:color w:val="580832" w:themeColor="accent1" w:themeShade="7F"/>
    </w:rPr>
  </w:style>
  <w:style w:type="paragraph" w:styleId="Heading7">
    <w:name w:val="heading 7"/>
    <w:basedOn w:val="Normal"/>
    <w:next w:val="Normal"/>
    <w:link w:val="Heading7Char"/>
    <w:uiPriority w:val="9"/>
    <w:semiHidden/>
    <w:unhideWhenUsed/>
    <w:qFormat/>
    <w:rsid w:val="00C426E3"/>
    <w:pPr>
      <w:keepNext/>
      <w:keepLines/>
      <w:numPr>
        <w:ilvl w:val="6"/>
        <w:numId w:val="7"/>
      </w:numPr>
      <w:spacing w:before="40" w:after="0"/>
      <w:outlineLvl w:val="6"/>
    </w:pPr>
    <w:rPr>
      <w:rFonts w:asciiTheme="majorHAnsi" w:eastAsiaTheme="majorEastAsia" w:hAnsiTheme="majorHAnsi" w:cstheme="majorBidi"/>
      <w:i/>
      <w:iCs/>
      <w:color w:val="580832" w:themeColor="accent1" w:themeShade="7F"/>
    </w:rPr>
  </w:style>
  <w:style w:type="paragraph" w:styleId="Heading8">
    <w:name w:val="heading 8"/>
    <w:basedOn w:val="Normal"/>
    <w:next w:val="Normal"/>
    <w:link w:val="Heading8Char"/>
    <w:uiPriority w:val="9"/>
    <w:semiHidden/>
    <w:unhideWhenUsed/>
    <w:qFormat/>
    <w:rsid w:val="00C426E3"/>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26E3"/>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69F"/>
    <w:rPr>
      <w:rFonts w:eastAsiaTheme="majorEastAsia" w:cs="Helvetica"/>
      <w:b/>
      <w:bCs/>
      <w:color w:val="B31166" w:themeColor="accent1"/>
      <w:sz w:val="30"/>
      <w:szCs w:val="30"/>
    </w:rPr>
  </w:style>
  <w:style w:type="paragraph" w:styleId="ListParagraph">
    <w:name w:val="List Paragraph"/>
    <w:basedOn w:val="Normal"/>
    <w:uiPriority w:val="34"/>
    <w:qFormat/>
    <w:rsid w:val="00D102EA"/>
    <w:pPr>
      <w:numPr>
        <w:numId w:val="9"/>
      </w:numPr>
      <w:contextualSpacing/>
    </w:pPr>
  </w:style>
  <w:style w:type="table" w:styleId="LightList-Accent3">
    <w:name w:val="Light List Accent 3"/>
    <w:basedOn w:val="TableNormal"/>
    <w:uiPriority w:val="61"/>
    <w:rsid w:val="001A5060"/>
    <w:pPr>
      <w:spacing w:after="0" w:line="240" w:lineRule="auto"/>
    </w:pPr>
    <w:rPr>
      <w:rFonts w:eastAsiaTheme="minorEastAsia"/>
      <w:lang w:val="en-US" w:eastAsia="ja-JP"/>
    </w:rPr>
    <w:tblPr>
      <w:tblStyleRowBandSize w:val="1"/>
      <w:tblStyleColBandSize w:val="1"/>
      <w:tblBorders>
        <w:top w:val="single" w:sz="8" w:space="0" w:color="E45F3C" w:themeColor="accent3"/>
        <w:left w:val="single" w:sz="8" w:space="0" w:color="E45F3C" w:themeColor="accent3"/>
        <w:bottom w:val="single" w:sz="8" w:space="0" w:color="E45F3C" w:themeColor="accent3"/>
        <w:right w:val="single" w:sz="8" w:space="0" w:color="E45F3C" w:themeColor="accent3"/>
      </w:tblBorders>
    </w:tblPr>
    <w:tblStylePr w:type="firstRow">
      <w:pPr>
        <w:spacing w:before="0" w:after="0" w:line="240" w:lineRule="auto"/>
      </w:pPr>
      <w:rPr>
        <w:b/>
        <w:bCs/>
        <w:color w:val="FFFFFF" w:themeColor="background1"/>
      </w:rPr>
      <w:tblPr/>
      <w:tcPr>
        <w:shd w:val="clear" w:color="auto" w:fill="E45F3C" w:themeFill="accent3"/>
      </w:tcPr>
    </w:tblStylePr>
    <w:tblStylePr w:type="lastRow">
      <w:pPr>
        <w:spacing w:before="0" w:after="0" w:line="240" w:lineRule="auto"/>
      </w:pPr>
      <w:rPr>
        <w:b/>
        <w:bCs/>
      </w:rPr>
      <w:tblPr/>
      <w:tcPr>
        <w:tcBorders>
          <w:top w:val="double" w:sz="6" w:space="0" w:color="E45F3C" w:themeColor="accent3"/>
          <w:left w:val="single" w:sz="8" w:space="0" w:color="E45F3C" w:themeColor="accent3"/>
          <w:bottom w:val="single" w:sz="8" w:space="0" w:color="E45F3C" w:themeColor="accent3"/>
          <w:right w:val="single" w:sz="8" w:space="0" w:color="E45F3C" w:themeColor="accent3"/>
        </w:tcBorders>
      </w:tcPr>
    </w:tblStylePr>
    <w:tblStylePr w:type="firstCol">
      <w:rPr>
        <w:b/>
        <w:bCs/>
      </w:rPr>
    </w:tblStylePr>
    <w:tblStylePr w:type="lastCol">
      <w:rPr>
        <w:b/>
        <w:bCs/>
      </w:rPr>
    </w:tblStylePr>
    <w:tblStylePr w:type="band1Vert">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tblStylePr w:type="band1Horz">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style>
  <w:style w:type="table" w:styleId="TableGrid">
    <w:name w:val="Table Grid"/>
    <w:basedOn w:val="TableNormal"/>
    <w:uiPriority w:val="59"/>
    <w:rsid w:val="001A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5060"/>
    <w:pPr>
      <w:tabs>
        <w:tab w:val="center" w:pos="4513"/>
        <w:tab w:val="right" w:pos="9026"/>
      </w:tabs>
      <w:spacing w:after="0"/>
    </w:pPr>
  </w:style>
  <w:style w:type="character" w:customStyle="1" w:styleId="HeaderChar">
    <w:name w:val="Header Char"/>
    <w:basedOn w:val="DefaultParagraphFont"/>
    <w:link w:val="Header"/>
    <w:uiPriority w:val="99"/>
    <w:rsid w:val="001A5060"/>
  </w:style>
  <w:style w:type="paragraph" w:styleId="Footer">
    <w:name w:val="footer"/>
    <w:basedOn w:val="Normal"/>
    <w:link w:val="FooterChar"/>
    <w:uiPriority w:val="99"/>
    <w:unhideWhenUsed/>
    <w:rsid w:val="00BD4944"/>
    <w:pPr>
      <w:tabs>
        <w:tab w:val="center" w:pos="4513"/>
        <w:tab w:val="right" w:pos="9026"/>
      </w:tabs>
      <w:spacing w:after="0"/>
    </w:pPr>
    <w:rPr>
      <w:sz w:val="14"/>
    </w:rPr>
  </w:style>
  <w:style w:type="character" w:customStyle="1" w:styleId="FooterChar">
    <w:name w:val="Footer Char"/>
    <w:basedOn w:val="DefaultParagraphFont"/>
    <w:link w:val="Footer"/>
    <w:uiPriority w:val="99"/>
    <w:rsid w:val="00BD4944"/>
    <w:rPr>
      <w:sz w:val="14"/>
    </w:rPr>
  </w:style>
  <w:style w:type="table" w:styleId="ColorfulList-Accent5">
    <w:name w:val="Colorful List Accent 5"/>
    <w:basedOn w:val="TableNormal"/>
    <w:uiPriority w:val="72"/>
    <w:rsid w:val="00DE2D49"/>
    <w:pPr>
      <w:spacing w:after="0" w:line="240" w:lineRule="auto"/>
    </w:pPr>
    <w:rPr>
      <w:color w:val="000000" w:themeColor="text1"/>
    </w:rPr>
    <w:tblPr>
      <w:tblStyleRowBandSize w:val="1"/>
      <w:tblStyleColBandSize w:val="1"/>
    </w:tblPr>
    <w:tcPr>
      <w:shd w:val="clear" w:color="auto" w:fill="F4F0FD" w:themeFill="accent5" w:themeFillTint="19"/>
    </w:tcPr>
    <w:tblStylePr w:type="firstRow">
      <w:rPr>
        <w:b/>
        <w:bCs/>
        <w:color w:val="FFFFFF" w:themeColor="background1"/>
      </w:rPr>
      <w:tblPr/>
      <w:tcPr>
        <w:tcBorders>
          <w:bottom w:val="single" w:sz="12" w:space="0" w:color="FFFFFF" w:themeColor="background1"/>
        </w:tcBorders>
        <w:shd w:val="clear" w:color="auto" w:fill="B327AE" w:themeFill="accent6" w:themeFillShade="CC"/>
      </w:tcPr>
    </w:tblStylePr>
    <w:tblStylePr w:type="lastRow">
      <w:rPr>
        <w:b/>
        <w:bCs/>
        <w:color w:val="B327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FB" w:themeFill="accent5" w:themeFillTint="3F"/>
      </w:tcPr>
    </w:tblStylePr>
    <w:tblStylePr w:type="band1Horz">
      <w:tblPr/>
      <w:tcPr>
        <w:shd w:val="clear" w:color="auto" w:fill="EAE1FC" w:themeFill="accent5" w:themeFillTint="33"/>
      </w:tcPr>
    </w:tblStylePr>
  </w:style>
  <w:style w:type="paragraph" w:customStyle="1" w:styleId="Default">
    <w:name w:val="Default"/>
    <w:link w:val="DefaultChar"/>
    <w:rsid w:val="00904E12"/>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2F35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588"/>
    <w:rPr>
      <w:rFonts w:ascii="Tahoma" w:hAnsi="Tahoma" w:cs="Tahoma"/>
      <w:sz w:val="16"/>
      <w:szCs w:val="16"/>
    </w:rPr>
  </w:style>
  <w:style w:type="character" w:styleId="Hyperlink">
    <w:name w:val="Hyperlink"/>
    <w:basedOn w:val="DefaultParagraphFont"/>
    <w:uiPriority w:val="99"/>
    <w:unhideWhenUsed/>
    <w:rsid w:val="00624C5F"/>
    <w:rPr>
      <w:color w:val="8F8F8F" w:themeColor="hyperlink"/>
      <w:u w:val="single"/>
    </w:rPr>
  </w:style>
  <w:style w:type="character" w:customStyle="1" w:styleId="Heading1Char">
    <w:name w:val="Heading 1 Char"/>
    <w:basedOn w:val="DefaultParagraphFont"/>
    <w:link w:val="Heading1"/>
    <w:uiPriority w:val="9"/>
    <w:rsid w:val="00FE292A"/>
    <w:rPr>
      <w:rFonts w:ascii="Veneer" w:eastAsiaTheme="majorEastAsia" w:hAnsi="Veneer" w:cstheme="majorBidi"/>
      <w:bCs/>
      <w:caps/>
      <w:color w:val="B31166" w:themeColor="accent1"/>
      <w:sz w:val="80"/>
      <w:szCs w:val="28"/>
    </w:rPr>
  </w:style>
  <w:style w:type="character" w:customStyle="1" w:styleId="Heading3Char">
    <w:name w:val="Heading 3 Char"/>
    <w:basedOn w:val="DefaultParagraphFont"/>
    <w:link w:val="Heading3"/>
    <w:uiPriority w:val="9"/>
    <w:rsid w:val="00F809FD"/>
    <w:rPr>
      <w:rFonts w:eastAsiaTheme="majorEastAsia" w:cs="Helvetica"/>
      <w:b/>
      <w:bCs/>
      <w:color w:val="B31166" w:themeColor="accent1"/>
      <w:sz w:val="20"/>
      <w:szCs w:val="20"/>
    </w:rPr>
  </w:style>
  <w:style w:type="character" w:customStyle="1" w:styleId="Heading4Char">
    <w:name w:val="Heading 4 Char"/>
    <w:basedOn w:val="DefaultParagraphFont"/>
    <w:link w:val="Heading4"/>
    <w:uiPriority w:val="9"/>
    <w:rsid w:val="002344D3"/>
    <w:rPr>
      <w:rFonts w:ascii="Helvetica" w:eastAsiaTheme="majorEastAsia" w:hAnsi="Helvetica" w:cs="Helvetica"/>
      <w:b/>
      <w:bCs/>
      <w:iCs/>
      <w:color w:val="850C4B" w:themeColor="accent1" w:themeShade="BF"/>
      <w:sz w:val="20"/>
    </w:rPr>
  </w:style>
  <w:style w:type="table" w:styleId="MediumGrid3-Accent1">
    <w:name w:val="Medium Grid 3 Accent 1"/>
    <w:basedOn w:val="TableNormal"/>
    <w:uiPriority w:val="69"/>
    <w:rsid w:val="002C0A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8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11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11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FB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FB3" w:themeFill="accent1" w:themeFillTint="7F"/>
      </w:tcPr>
    </w:tblStylePr>
  </w:style>
  <w:style w:type="table" w:styleId="LightShading-Accent1">
    <w:name w:val="Light Shading Accent 1"/>
    <w:basedOn w:val="TableNormal"/>
    <w:uiPriority w:val="60"/>
    <w:rsid w:val="002C0AFD"/>
    <w:pPr>
      <w:spacing w:after="0" w:line="240" w:lineRule="auto"/>
    </w:pPr>
    <w:rPr>
      <w:color w:val="850C4B" w:themeColor="accent1" w:themeShade="BF"/>
    </w:rPr>
    <w:tblPr>
      <w:tblStyleRowBandSize w:val="1"/>
      <w:tblStyleColBandSize w:val="1"/>
      <w:tblBorders>
        <w:top w:val="single" w:sz="8" w:space="0" w:color="B31166" w:themeColor="accent1"/>
        <w:bottom w:val="single" w:sz="8" w:space="0" w:color="B31166" w:themeColor="accent1"/>
      </w:tblBorders>
    </w:tblPr>
    <w:tblStylePr w:type="fir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la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8D9" w:themeFill="accent1" w:themeFillTint="3F"/>
      </w:tcPr>
    </w:tblStylePr>
    <w:tblStylePr w:type="band1Horz">
      <w:tblPr/>
      <w:tcPr>
        <w:tcBorders>
          <w:left w:val="nil"/>
          <w:right w:val="nil"/>
          <w:insideH w:val="nil"/>
          <w:insideV w:val="nil"/>
        </w:tcBorders>
        <w:shd w:val="clear" w:color="auto" w:fill="F8B8D9" w:themeFill="accent1" w:themeFillTint="3F"/>
      </w:tcPr>
    </w:tblStylePr>
  </w:style>
  <w:style w:type="table" w:styleId="LightGrid-Accent1">
    <w:name w:val="Light Grid Accent 1"/>
    <w:basedOn w:val="TableNormal"/>
    <w:uiPriority w:val="62"/>
    <w:rsid w:val="002C0AFD"/>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insideH w:val="single" w:sz="8" w:space="0" w:color="B31166" w:themeColor="accent1"/>
        <w:insideV w:val="single" w:sz="8" w:space="0" w:color="B311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18" w:space="0" w:color="B31166" w:themeColor="accent1"/>
          <w:right w:val="single" w:sz="8" w:space="0" w:color="B31166" w:themeColor="accent1"/>
          <w:insideH w:val="nil"/>
          <w:insideV w:val="single" w:sz="8" w:space="0" w:color="B311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insideH w:val="nil"/>
          <w:insideV w:val="single" w:sz="8" w:space="0" w:color="B311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shd w:val="clear" w:color="auto" w:fill="F8B8D9" w:themeFill="accent1" w:themeFillTint="3F"/>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shd w:val="clear" w:color="auto" w:fill="F8B8D9" w:themeFill="accent1" w:themeFillTint="3F"/>
      </w:tcPr>
    </w:tblStylePr>
    <w:tblStylePr w:type="band2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tcPr>
    </w:tblStylePr>
  </w:style>
  <w:style w:type="table" w:styleId="MediumShading1-Accent5">
    <w:name w:val="Medium Shading 1 Accent 5"/>
    <w:basedOn w:val="TableNormal"/>
    <w:uiPriority w:val="63"/>
    <w:rsid w:val="002C0AFD"/>
    <w:pPr>
      <w:spacing w:after="0" w:line="240" w:lineRule="auto"/>
    </w:pPr>
    <w:tblPr>
      <w:tblStyleRowBandSize w:val="1"/>
      <w:tblStyleColBandSize w:val="1"/>
      <w:tbl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single" w:sz="8" w:space="0" w:color="B390F5" w:themeColor="accent5" w:themeTint="BF"/>
      </w:tblBorders>
    </w:tblPr>
    <w:tblStylePr w:type="firstRow">
      <w:pPr>
        <w:spacing w:before="0" w:after="0" w:line="240" w:lineRule="auto"/>
      </w:pPr>
      <w:rPr>
        <w:b/>
        <w:bCs/>
        <w:color w:val="FFFFFF" w:themeColor="background1"/>
      </w:rPr>
      <w:tblPr/>
      <w:tcPr>
        <w:tc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shd w:val="clear" w:color="auto" w:fill="9B6BF2" w:themeFill="accent5"/>
      </w:tcPr>
    </w:tblStylePr>
    <w:tblStylePr w:type="lastRow">
      <w:pPr>
        <w:spacing w:before="0" w:after="0" w:line="240" w:lineRule="auto"/>
      </w:pPr>
      <w:rPr>
        <w:b/>
        <w:bCs/>
      </w:rPr>
      <w:tblPr/>
      <w:tcPr>
        <w:tcBorders>
          <w:top w:val="double" w:sz="6"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DAFB" w:themeFill="accent5" w:themeFillTint="3F"/>
      </w:tcPr>
    </w:tblStylePr>
    <w:tblStylePr w:type="band1Horz">
      <w:tblPr/>
      <w:tcPr>
        <w:tcBorders>
          <w:insideH w:val="nil"/>
          <w:insideV w:val="nil"/>
        </w:tcBorders>
        <w:shd w:val="clear" w:color="auto" w:fill="E6DAFB"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16460A"/>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tblBorders>
    </w:tblPr>
    <w:tblStylePr w:type="firstRow">
      <w:pPr>
        <w:spacing w:before="0" w:after="0" w:line="240" w:lineRule="auto"/>
      </w:pPr>
      <w:rPr>
        <w:b/>
        <w:bCs/>
        <w:color w:val="FFFFFF" w:themeColor="background1"/>
      </w:rPr>
      <w:tblPr/>
      <w:tcPr>
        <w:shd w:val="clear" w:color="auto" w:fill="B31166" w:themeFill="accent1"/>
      </w:tcPr>
    </w:tblStylePr>
    <w:tblStylePr w:type="lastRow">
      <w:pPr>
        <w:spacing w:before="0" w:after="0" w:line="240" w:lineRule="auto"/>
      </w:pPr>
      <w:rPr>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tcBorders>
      </w:tcPr>
    </w:tblStylePr>
    <w:tblStylePr w:type="firstCol">
      <w:rPr>
        <w:b/>
        <w:bCs/>
      </w:rPr>
    </w:tblStylePr>
    <w:tblStylePr w:type="lastCol">
      <w:rPr>
        <w:b/>
        <w:bCs/>
      </w:r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style>
  <w:style w:type="character" w:customStyle="1" w:styleId="Heading5Char">
    <w:name w:val="Heading 5 Char"/>
    <w:basedOn w:val="DefaultParagraphFont"/>
    <w:link w:val="Heading5"/>
    <w:uiPriority w:val="9"/>
    <w:semiHidden/>
    <w:rsid w:val="00C426E3"/>
    <w:rPr>
      <w:rFonts w:asciiTheme="majorHAnsi" w:eastAsiaTheme="majorEastAsia" w:hAnsiTheme="majorHAnsi" w:cstheme="majorBidi"/>
      <w:color w:val="850C4B" w:themeColor="accent1" w:themeShade="BF"/>
      <w:sz w:val="20"/>
    </w:rPr>
  </w:style>
  <w:style w:type="character" w:customStyle="1" w:styleId="Heading6Char">
    <w:name w:val="Heading 6 Char"/>
    <w:basedOn w:val="DefaultParagraphFont"/>
    <w:link w:val="Heading6"/>
    <w:uiPriority w:val="9"/>
    <w:semiHidden/>
    <w:rsid w:val="00C426E3"/>
    <w:rPr>
      <w:rFonts w:asciiTheme="majorHAnsi" w:eastAsiaTheme="majorEastAsia" w:hAnsiTheme="majorHAnsi" w:cstheme="majorBidi"/>
      <w:color w:val="580832" w:themeColor="accent1" w:themeShade="7F"/>
      <w:sz w:val="20"/>
    </w:rPr>
  </w:style>
  <w:style w:type="character" w:customStyle="1" w:styleId="Heading7Char">
    <w:name w:val="Heading 7 Char"/>
    <w:basedOn w:val="DefaultParagraphFont"/>
    <w:link w:val="Heading7"/>
    <w:uiPriority w:val="9"/>
    <w:semiHidden/>
    <w:rsid w:val="00C426E3"/>
    <w:rPr>
      <w:rFonts w:asciiTheme="majorHAnsi" w:eastAsiaTheme="majorEastAsia" w:hAnsiTheme="majorHAnsi" w:cstheme="majorBidi"/>
      <w:i/>
      <w:iCs/>
      <w:color w:val="580832" w:themeColor="accent1" w:themeShade="7F"/>
      <w:sz w:val="20"/>
    </w:rPr>
  </w:style>
  <w:style w:type="character" w:customStyle="1" w:styleId="Heading8Char">
    <w:name w:val="Heading 8 Char"/>
    <w:basedOn w:val="DefaultParagraphFont"/>
    <w:link w:val="Heading8"/>
    <w:uiPriority w:val="9"/>
    <w:semiHidden/>
    <w:rsid w:val="00C426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26E3"/>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4633E9"/>
    <w:pPr>
      <w:spacing w:after="0" w:line="240" w:lineRule="auto"/>
    </w:pPr>
    <w:rPr>
      <w:color w:val="000000" w:themeColor="text1"/>
      <w:sz w:val="20"/>
    </w:rPr>
  </w:style>
  <w:style w:type="paragraph" w:styleId="Title">
    <w:name w:val="Title"/>
    <w:basedOn w:val="Normal"/>
    <w:next w:val="Normal"/>
    <w:link w:val="TitleChar"/>
    <w:uiPriority w:val="10"/>
    <w:qFormat/>
    <w:rsid w:val="00467F24"/>
    <w:pPr>
      <w:spacing w:after="0" w:line="192" w:lineRule="auto"/>
      <w:contextualSpacing/>
    </w:pPr>
    <w:rPr>
      <w:rFonts w:ascii="Impact" w:eastAsiaTheme="majorEastAsia" w:hAnsi="Impact" w:cstheme="majorBidi"/>
      <w:caps/>
      <w:color w:val="0072CE"/>
      <w:spacing w:val="-10"/>
      <w:sz w:val="96"/>
      <w:szCs w:val="56"/>
    </w:rPr>
  </w:style>
  <w:style w:type="character" w:customStyle="1" w:styleId="TitleChar">
    <w:name w:val="Title Char"/>
    <w:basedOn w:val="DefaultParagraphFont"/>
    <w:link w:val="Title"/>
    <w:uiPriority w:val="10"/>
    <w:rsid w:val="00467F24"/>
    <w:rPr>
      <w:rFonts w:ascii="Impact" w:eastAsiaTheme="majorEastAsia" w:hAnsi="Impact" w:cstheme="majorBidi"/>
      <w:caps/>
      <w:color w:val="0072CE"/>
      <w:spacing w:val="-10"/>
      <w:sz w:val="96"/>
      <w:szCs w:val="56"/>
    </w:rPr>
  </w:style>
  <w:style w:type="paragraph" w:styleId="FootnoteText">
    <w:name w:val="footnote text"/>
    <w:basedOn w:val="Normal"/>
    <w:link w:val="FootnoteTextChar"/>
    <w:uiPriority w:val="99"/>
    <w:semiHidden/>
    <w:unhideWhenUsed/>
    <w:rsid w:val="00BD4944"/>
    <w:pPr>
      <w:spacing w:after="0"/>
    </w:pPr>
    <w:rPr>
      <w:sz w:val="16"/>
      <w:szCs w:val="20"/>
    </w:rPr>
  </w:style>
  <w:style w:type="character" w:customStyle="1" w:styleId="FootnoteTextChar">
    <w:name w:val="Footnote Text Char"/>
    <w:basedOn w:val="DefaultParagraphFont"/>
    <w:link w:val="FootnoteText"/>
    <w:uiPriority w:val="99"/>
    <w:semiHidden/>
    <w:rsid w:val="00BD4944"/>
    <w:rPr>
      <w:color w:val="000000" w:themeColor="text1"/>
      <w:sz w:val="16"/>
      <w:szCs w:val="20"/>
    </w:rPr>
  </w:style>
  <w:style w:type="table" w:styleId="GridTable5Dark-Accent4">
    <w:name w:val="Grid Table 5 Dark Accent 4"/>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9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943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943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943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943A" w:themeFill="accent4"/>
      </w:tcPr>
    </w:tblStylePr>
    <w:tblStylePr w:type="band1Vert">
      <w:tblPr/>
      <w:tcPr>
        <w:shd w:val="clear" w:color="auto" w:fill="F6D4B0" w:themeFill="accent4" w:themeFillTint="66"/>
      </w:tcPr>
    </w:tblStylePr>
    <w:tblStylePr w:type="band1Horz">
      <w:tblPr/>
      <w:tcPr>
        <w:shd w:val="clear" w:color="auto" w:fill="F6D4B0" w:themeFill="accent4" w:themeFillTint="66"/>
      </w:tcPr>
    </w:tblStylePr>
  </w:style>
  <w:style w:type="table" w:styleId="GridTable3-Accent5">
    <w:name w:val="Grid Table 3 Accent 5"/>
    <w:basedOn w:val="TableNormal"/>
    <w:uiPriority w:val="48"/>
    <w:rsid w:val="0090609F"/>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1FC" w:themeFill="accent5" w:themeFillTint="33"/>
      </w:tcPr>
    </w:tblStylePr>
    <w:tblStylePr w:type="band1Horz">
      <w:tblPr/>
      <w:tcPr>
        <w:shd w:val="clear" w:color="auto" w:fill="EAE1FC" w:themeFill="accent5" w:themeFillTint="33"/>
      </w:tcPr>
    </w:tblStylePr>
    <w:tblStylePr w:type="neCell">
      <w:tblPr/>
      <w:tcPr>
        <w:tcBorders>
          <w:bottom w:val="single" w:sz="4" w:space="0" w:color="C2A6F7" w:themeColor="accent5" w:themeTint="99"/>
        </w:tcBorders>
      </w:tcPr>
    </w:tblStylePr>
    <w:tblStylePr w:type="nwCell">
      <w:tblPr/>
      <w:tcPr>
        <w:tcBorders>
          <w:bottom w:val="single" w:sz="4" w:space="0" w:color="C2A6F7" w:themeColor="accent5" w:themeTint="99"/>
        </w:tcBorders>
      </w:tcPr>
    </w:tblStylePr>
    <w:tblStylePr w:type="seCell">
      <w:tblPr/>
      <w:tcPr>
        <w:tcBorders>
          <w:top w:val="single" w:sz="4" w:space="0" w:color="C2A6F7" w:themeColor="accent5" w:themeTint="99"/>
        </w:tcBorders>
      </w:tcPr>
    </w:tblStylePr>
    <w:tblStylePr w:type="swCell">
      <w:tblPr/>
      <w:tcPr>
        <w:tcBorders>
          <w:top w:val="single" w:sz="4" w:space="0" w:color="C2A6F7" w:themeColor="accent5" w:themeTint="99"/>
        </w:tcBorders>
      </w:tcPr>
    </w:tblStylePr>
  </w:style>
  <w:style w:type="character" w:customStyle="1" w:styleId="NoSpacingChar">
    <w:name w:val="No Spacing Char"/>
    <w:basedOn w:val="DefaultParagraphFont"/>
    <w:link w:val="NoSpacing"/>
    <w:uiPriority w:val="1"/>
    <w:rsid w:val="004633E9"/>
    <w:rPr>
      <w:color w:val="000000" w:themeColor="text1"/>
      <w:sz w:val="20"/>
    </w:rPr>
  </w:style>
  <w:style w:type="paragraph" w:customStyle="1" w:styleId="Heading1nonumber">
    <w:name w:val="Heading 1 no number"/>
    <w:basedOn w:val="Heading1"/>
    <w:next w:val="Normal"/>
    <w:qFormat/>
    <w:rsid w:val="00467F24"/>
    <w:pPr>
      <w:numPr>
        <w:numId w:val="0"/>
      </w:numPr>
    </w:pPr>
    <w:rPr>
      <w:color w:val="0072CE"/>
    </w:rPr>
  </w:style>
  <w:style w:type="character" w:styleId="FootnoteReference">
    <w:name w:val="footnote reference"/>
    <w:basedOn w:val="DefaultParagraphFont"/>
    <w:uiPriority w:val="99"/>
    <w:semiHidden/>
    <w:unhideWhenUsed/>
    <w:rsid w:val="00BE5F17"/>
    <w:rPr>
      <w:vertAlign w:val="superscript"/>
    </w:rPr>
  </w:style>
  <w:style w:type="paragraph" w:styleId="Caption">
    <w:name w:val="caption"/>
    <w:basedOn w:val="Normal"/>
    <w:next w:val="Normal"/>
    <w:uiPriority w:val="35"/>
    <w:unhideWhenUsed/>
    <w:qFormat/>
    <w:rsid w:val="00A41BDF"/>
    <w:pPr>
      <w:spacing w:after="200"/>
    </w:pPr>
    <w:rPr>
      <w:b/>
      <w:iCs/>
      <w:color w:val="BC1B4B" w:themeColor="accent2" w:themeShade="BF"/>
      <w:sz w:val="16"/>
      <w:szCs w:val="18"/>
    </w:rPr>
  </w:style>
  <w:style w:type="paragraph" w:styleId="Quote">
    <w:name w:val="Quote"/>
    <w:basedOn w:val="Normal"/>
    <w:next w:val="Normal"/>
    <w:link w:val="QuoteChar"/>
    <w:uiPriority w:val="29"/>
    <w:qFormat/>
    <w:rsid w:val="005C2468"/>
    <w:pPr>
      <w:ind w:hanging="142"/>
    </w:pPr>
    <w:rPr>
      <w:rFonts w:ascii="Veneer" w:hAnsi="Veneer"/>
      <w:color w:val="9B6BF2" w:themeColor="accent5"/>
      <w:sz w:val="48"/>
      <w:szCs w:val="48"/>
    </w:rPr>
  </w:style>
  <w:style w:type="paragraph" w:styleId="TOC1">
    <w:name w:val="toc 1"/>
    <w:basedOn w:val="Normal"/>
    <w:next w:val="Normal"/>
    <w:autoRedefine/>
    <w:uiPriority w:val="39"/>
    <w:unhideWhenUsed/>
    <w:rsid w:val="00F809FD"/>
    <w:pPr>
      <w:pBdr>
        <w:top w:val="single" w:sz="24" w:space="1" w:color="E33D6F" w:themeColor="accent2"/>
      </w:pBdr>
      <w:tabs>
        <w:tab w:val="right" w:pos="7360"/>
      </w:tabs>
      <w:spacing w:after="100"/>
    </w:pPr>
    <w:rPr>
      <w:b/>
      <w:color w:val="BC1B4B" w:themeColor="accent2" w:themeShade="BF"/>
    </w:rPr>
  </w:style>
  <w:style w:type="paragraph" w:styleId="TOC2">
    <w:name w:val="toc 2"/>
    <w:basedOn w:val="Normal"/>
    <w:next w:val="Normal"/>
    <w:autoRedefine/>
    <w:uiPriority w:val="39"/>
    <w:unhideWhenUsed/>
    <w:rsid w:val="00225C04"/>
    <w:pPr>
      <w:pBdr>
        <w:top w:val="single" w:sz="4" w:space="2" w:color="auto"/>
      </w:pBdr>
      <w:spacing w:after="100"/>
    </w:pPr>
  </w:style>
  <w:style w:type="character" w:customStyle="1" w:styleId="QuoteChar">
    <w:name w:val="Quote Char"/>
    <w:basedOn w:val="DefaultParagraphFont"/>
    <w:link w:val="Quote"/>
    <w:uiPriority w:val="29"/>
    <w:rsid w:val="005C2468"/>
    <w:rPr>
      <w:rFonts w:ascii="Veneer" w:hAnsi="Veneer"/>
      <w:color w:val="9B6BF2" w:themeColor="accent5"/>
      <w:sz w:val="48"/>
      <w:szCs w:val="48"/>
    </w:rPr>
  </w:style>
  <w:style w:type="paragraph" w:styleId="IntenseQuote">
    <w:name w:val="Intense Quote"/>
    <w:aliases w:val="Long Quote"/>
    <w:basedOn w:val="Normal"/>
    <w:next w:val="Normal"/>
    <w:link w:val="IntenseQuoteChar"/>
    <w:uiPriority w:val="30"/>
    <w:qFormat/>
    <w:rsid w:val="00827ADE"/>
    <w:pPr>
      <w:spacing w:line="320" w:lineRule="exact"/>
    </w:pPr>
    <w:rPr>
      <w:b/>
      <w:color w:val="F1BE88" w:themeColor="accent4" w:themeTint="99"/>
      <w:sz w:val="28"/>
      <w:szCs w:val="28"/>
    </w:rPr>
  </w:style>
  <w:style w:type="character" w:customStyle="1" w:styleId="IntenseQuoteChar">
    <w:name w:val="Intense Quote Char"/>
    <w:aliases w:val="Long Quote Char"/>
    <w:basedOn w:val="DefaultParagraphFont"/>
    <w:link w:val="IntenseQuote"/>
    <w:uiPriority w:val="30"/>
    <w:rsid w:val="00827ADE"/>
    <w:rPr>
      <w:b/>
      <w:color w:val="F1BE88" w:themeColor="accent4" w:themeTint="99"/>
      <w:sz w:val="28"/>
      <w:szCs w:val="28"/>
    </w:rPr>
  </w:style>
  <w:style w:type="paragraph" w:customStyle="1" w:styleId="Sidebartitles">
    <w:name w:val="Sidebar titles"/>
    <w:basedOn w:val="Normal"/>
    <w:link w:val="SidebartitlesChar"/>
    <w:qFormat/>
    <w:rsid w:val="007F35B2"/>
    <w:pPr>
      <w:spacing w:after="0" w:line="480" w:lineRule="exact"/>
    </w:pPr>
    <w:rPr>
      <w:rFonts w:asciiTheme="majorHAnsi" w:hAnsiTheme="majorHAnsi" w:cstheme="majorHAnsi"/>
      <w:b/>
      <w:sz w:val="36"/>
      <w:szCs w:val="36"/>
    </w:rPr>
  </w:style>
  <w:style w:type="character" w:customStyle="1" w:styleId="SidebartitlesChar">
    <w:name w:val="Sidebar titles Char"/>
    <w:basedOn w:val="DefaultParagraphFont"/>
    <w:link w:val="Sidebartitles"/>
    <w:rsid w:val="007F35B2"/>
    <w:rPr>
      <w:rFonts w:asciiTheme="majorHAnsi" w:hAnsiTheme="majorHAnsi" w:cstheme="majorHAnsi"/>
      <w:b/>
      <w:color w:val="3B3059" w:themeColor="text2"/>
      <w:sz w:val="36"/>
      <w:szCs w:val="36"/>
    </w:rPr>
  </w:style>
  <w:style w:type="table" w:styleId="GridTable5Dark-Accent5">
    <w:name w:val="Grid Table 5 Dark Accent 5"/>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1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6BF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6BF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6BF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6BF2" w:themeFill="accent5"/>
      </w:tcPr>
    </w:tblStylePr>
    <w:tblStylePr w:type="band1Vert">
      <w:tblPr/>
      <w:tcPr>
        <w:shd w:val="clear" w:color="auto" w:fill="D6C3F9" w:themeFill="accent5" w:themeFillTint="66"/>
      </w:tcPr>
    </w:tblStylePr>
    <w:tblStylePr w:type="band1Horz">
      <w:tblPr/>
      <w:tcPr>
        <w:shd w:val="clear" w:color="auto" w:fill="D6C3F9" w:themeFill="accent5" w:themeFillTint="66"/>
      </w:tcPr>
    </w:tblStylePr>
  </w:style>
  <w:style w:type="table" w:styleId="GridTable5Dark-Accent2">
    <w:name w:val="Grid Table 5 Dark Accent 2"/>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7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3D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3D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3D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3D6F" w:themeFill="accent2"/>
      </w:tcPr>
    </w:tblStylePr>
    <w:tblStylePr w:type="band1Vert">
      <w:tblPr/>
      <w:tcPr>
        <w:shd w:val="clear" w:color="auto" w:fill="F3B1C5" w:themeFill="accent2" w:themeFillTint="66"/>
      </w:tcPr>
    </w:tblStylePr>
    <w:tblStylePr w:type="band1Horz">
      <w:tblPr/>
      <w:tcPr>
        <w:shd w:val="clear" w:color="auto" w:fill="F3B1C5" w:themeFill="accent2" w:themeFillTint="66"/>
      </w:tcPr>
    </w:tblStylePr>
  </w:style>
  <w:style w:type="table" w:styleId="ListTable3-Accent5">
    <w:name w:val="List Table 3 Accent 5"/>
    <w:basedOn w:val="TableNormal"/>
    <w:uiPriority w:val="48"/>
    <w:rsid w:val="001A2D1B"/>
    <w:pPr>
      <w:spacing w:after="0" w:line="240" w:lineRule="auto"/>
    </w:pPr>
    <w:tblPr>
      <w:tblStyleRowBandSize w:val="1"/>
      <w:tblStyleColBandSize w:val="1"/>
      <w:tblBorders>
        <w:top w:val="single" w:sz="4" w:space="0" w:color="9B6BF2" w:themeColor="accent5"/>
        <w:left w:val="single" w:sz="4" w:space="0" w:color="9B6BF2" w:themeColor="accent5"/>
        <w:bottom w:val="single" w:sz="4" w:space="0" w:color="9B6BF2" w:themeColor="accent5"/>
        <w:right w:val="single" w:sz="4" w:space="0" w:color="9B6BF2" w:themeColor="accent5"/>
      </w:tblBorders>
    </w:tblPr>
    <w:tblStylePr w:type="firstRow">
      <w:rPr>
        <w:b/>
        <w:bCs/>
        <w:color w:val="FFFFFF" w:themeColor="background1"/>
      </w:rPr>
      <w:tblPr/>
      <w:tcPr>
        <w:shd w:val="clear" w:color="auto" w:fill="9B6BF2" w:themeFill="accent5"/>
      </w:tcPr>
    </w:tblStylePr>
    <w:tblStylePr w:type="lastRow">
      <w:rPr>
        <w:b/>
        <w:bCs/>
      </w:rPr>
      <w:tblPr/>
      <w:tcPr>
        <w:tcBorders>
          <w:top w:val="double" w:sz="4" w:space="0" w:color="9B6BF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6BF2" w:themeColor="accent5"/>
          <w:right w:val="single" w:sz="4" w:space="0" w:color="9B6BF2" w:themeColor="accent5"/>
        </w:tcBorders>
      </w:tcPr>
    </w:tblStylePr>
    <w:tblStylePr w:type="band1Horz">
      <w:tblPr/>
      <w:tcPr>
        <w:tcBorders>
          <w:top w:val="single" w:sz="4" w:space="0" w:color="9B6BF2" w:themeColor="accent5"/>
          <w:bottom w:val="single" w:sz="4" w:space="0" w:color="9B6BF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6BF2" w:themeColor="accent5"/>
          <w:left w:val="nil"/>
        </w:tcBorders>
      </w:tcPr>
    </w:tblStylePr>
    <w:tblStylePr w:type="swCell">
      <w:tblPr/>
      <w:tcPr>
        <w:tcBorders>
          <w:top w:val="double" w:sz="4" w:space="0" w:color="9B6BF2" w:themeColor="accent5"/>
          <w:right w:val="nil"/>
        </w:tcBorders>
      </w:tcPr>
    </w:tblStylePr>
  </w:style>
  <w:style w:type="table" w:styleId="GridTable5Dark-Accent1">
    <w:name w:val="Grid Table 5 Dark Accent 1"/>
    <w:basedOn w:val="TableNormal"/>
    <w:uiPriority w:val="50"/>
    <w:rsid w:val="00323D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5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116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116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116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1166" w:themeFill="accent1"/>
      </w:tcPr>
    </w:tblStylePr>
    <w:tblStylePr w:type="band1Vert">
      <w:tblPr/>
      <w:tcPr>
        <w:shd w:val="clear" w:color="auto" w:fill="F48CC2" w:themeFill="accent1" w:themeFillTint="66"/>
      </w:tcPr>
    </w:tblStylePr>
    <w:tblStylePr w:type="band1Horz">
      <w:tblPr/>
      <w:tcPr>
        <w:shd w:val="clear" w:color="auto" w:fill="F48CC2" w:themeFill="accent1" w:themeFillTint="66"/>
      </w:tcPr>
    </w:tblStylePr>
  </w:style>
  <w:style w:type="table" w:styleId="GridTable4-Accent1">
    <w:name w:val="Grid Table 4 Accent 1"/>
    <w:basedOn w:val="TableNormal"/>
    <w:uiPriority w:val="49"/>
    <w:rsid w:val="004633E9"/>
    <w:pPr>
      <w:spacing w:after="0" w:line="240" w:lineRule="auto"/>
    </w:pPr>
    <w:tblPr>
      <w:tblStyleRowBandSize w:val="1"/>
      <w:tblStyleColBandSize w:val="1"/>
      <w:tblBorders>
        <w:top w:val="single" w:sz="4" w:space="0" w:color="EE52A4" w:themeColor="accent1" w:themeTint="99"/>
        <w:left w:val="single" w:sz="4" w:space="0" w:color="EE52A4" w:themeColor="accent1" w:themeTint="99"/>
        <w:bottom w:val="single" w:sz="4" w:space="0" w:color="EE52A4" w:themeColor="accent1" w:themeTint="99"/>
        <w:right w:val="single" w:sz="4" w:space="0" w:color="EE52A4" w:themeColor="accent1" w:themeTint="99"/>
        <w:insideH w:val="single" w:sz="4" w:space="0" w:color="EE52A4" w:themeColor="accent1" w:themeTint="99"/>
        <w:insideV w:val="single" w:sz="4" w:space="0" w:color="EE52A4" w:themeColor="accent1" w:themeTint="99"/>
      </w:tblBorders>
    </w:tblPr>
    <w:tblStylePr w:type="firstRow">
      <w:rPr>
        <w:b/>
        <w:bCs/>
        <w:color w:val="FFFFFF" w:themeColor="background1"/>
      </w:rPr>
      <w:tblPr/>
      <w:tcPr>
        <w:tcBorders>
          <w:top w:val="single" w:sz="4" w:space="0" w:color="B31166" w:themeColor="accent1"/>
          <w:left w:val="single" w:sz="4" w:space="0" w:color="B31166" w:themeColor="accent1"/>
          <w:bottom w:val="single" w:sz="4" w:space="0" w:color="B31166" w:themeColor="accent1"/>
          <w:right w:val="single" w:sz="4" w:space="0" w:color="B31166" w:themeColor="accent1"/>
          <w:insideH w:val="nil"/>
          <w:insideV w:val="nil"/>
        </w:tcBorders>
        <w:shd w:val="clear" w:color="auto" w:fill="B31166" w:themeFill="accent1"/>
      </w:tcPr>
    </w:tblStylePr>
    <w:tblStylePr w:type="lastRow">
      <w:rPr>
        <w:b/>
        <w:bCs/>
      </w:rPr>
      <w:tblPr/>
      <w:tcPr>
        <w:tcBorders>
          <w:top w:val="double" w:sz="4" w:space="0" w:color="B31166" w:themeColor="accent1"/>
        </w:tcBorders>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table" w:styleId="GridTable4-Accent4">
    <w:name w:val="Grid Table 4 Accent 4"/>
    <w:basedOn w:val="TableNormal"/>
    <w:uiPriority w:val="49"/>
    <w:rsid w:val="004633E9"/>
    <w:pPr>
      <w:spacing w:after="0" w:line="240" w:lineRule="auto"/>
    </w:pPr>
    <w:tblPr>
      <w:tblStyleRowBandSize w:val="1"/>
      <w:tblStyleColBandSize w:val="1"/>
      <w:tblBorders>
        <w:top w:val="single" w:sz="4" w:space="0" w:color="F1BE88" w:themeColor="accent4" w:themeTint="99"/>
        <w:left w:val="single" w:sz="4" w:space="0" w:color="F1BE88" w:themeColor="accent4" w:themeTint="99"/>
        <w:bottom w:val="single" w:sz="4" w:space="0" w:color="F1BE88" w:themeColor="accent4" w:themeTint="99"/>
        <w:right w:val="single" w:sz="4" w:space="0" w:color="F1BE88" w:themeColor="accent4" w:themeTint="99"/>
        <w:insideH w:val="single" w:sz="4" w:space="0" w:color="F1BE88" w:themeColor="accent4" w:themeTint="99"/>
        <w:insideV w:val="single" w:sz="4" w:space="0" w:color="F1BE88" w:themeColor="accent4" w:themeTint="99"/>
      </w:tblBorders>
    </w:tblPr>
    <w:tblStylePr w:type="firstRow">
      <w:rPr>
        <w:b/>
        <w:bCs/>
        <w:color w:val="FFFFFF" w:themeColor="background1"/>
      </w:rPr>
      <w:tblPr/>
      <w:tcPr>
        <w:tcBorders>
          <w:top w:val="single" w:sz="4" w:space="0" w:color="E9943A" w:themeColor="accent4"/>
          <w:left w:val="single" w:sz="4" w:space="0" w:color="E9943A" w:themeColor="accent4"/>
          <w:bottom w:val="single" w:sz="4" w:space="0" w:color="E9943A" w:themeColor="accent4"/>
          <w:right w:val="single" w:sz="4" w:space="0" w:color="E9943A" w:themeColor="accent4"/>
          <w:insideH w:val="nil"/>
          <w:insideV w:val="nil"/>
        </w:tcBorders>
        <w:shd w:val="clear" w:color="auto" w:fill="E9943A" w:themeFill="accent4"/>
      </w:tcPr>
    </w:tblStylePr>
    <w:tblStylePr w:type="lastRow">
      <w:rPr>
        <w:b/>
        <w:bCs/>
      </w:rPr>
      <w:tblPr/>
      <w:tcPr>
        <w:tcBorders>
          <w:top w:val="double" w:sz="4" w:space="0" w:color="E9943A" w:themeColor="accent4"/>
        </w:tcBorders>
      </w:tcPr>
    </w:tblStylePr>
    <w:tblStylePr w:type="firstCol">
      <w:rPr>
        <w:b/>
        <w:bCs/>
      </w:rPr>
    </w:tblStylePr>
    <w:tblStylePr w:type="lastCol">
      <w:rPr>
        <w:b/>
        <w:bCs/>
      </w:rPr>
    </w:tblStylePr>
    <w:tblStylePr w:type="band1Vert">
      <w:tblPr/>
      <w:tcPr>
        <w:shd w:val="clear" w:color="auto" w:fill="FAE9D7" w:themeFill="accent4" w:themeFillTint="33"/>
      </w:tcPr>
    </w:tblStylePr>
    <w:tblStylePr w:type="band1Horz">
      <w:tblPr/>
      <w:tcPr>
        <w:shd w:val="clear" w:color="auto" w:fill="FAE9D7" w:themeFill="accent4" w:themeFillTint="33"/>
      </w:tcPr>
    </w:tblStylePr>
  </w:style>
  <w:style w:type="table" w:styleId="GridTable4-Accent2">
    <w:name w:val="Grid Table 4 Accent 2"/>
    <w:basedOn w:val="TableNormal"/>
    <w:uiPriority w:val="49"/>
    <w:rsid w:val="004633E9"/>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color w:val="FFFFFF" w:themeColor="background1"/>
      </w:rPr>
      <w:tblPr/>
      <w:tcPr>
        <w:tcBorders>
          <w:top w:val="single" w:sz="4" w:space="0" w:color="E33D6F" w:themeColor="accent2"/>
          <w:left w:val="single" w:sz="4" w:space="0" w:color="E33D6F" w:themeColor="accent2"/>
          <w:bottom w:val="single" w:sz="4" w:space="0" w:color="E33D6F" w:themeColor="accent2"/>
          <w:right w:val="single" w:sz="4" w:space="0" w:color="E33D6F" w:themeColor="accent2"/>
          <w:insideH w:val="nil"/>
          <w:insideV w:val="nil"/>
        </w:tcBorders>
        <w:shd w:val="clear" w:color="auto" w:fill="E33D6F" w:themeFill="accent2"/>
      </w:tcPr>
    </w:tblStylePr>
    <w:tblStylePr w:type="lastRow">
      <w:rPr>
        <w:b/>
        <w:bCs/>
      </w:rPr>
      <w:tblPr/>
      <w:tcPr>
        <w:tcBorders>
          <w:top w:val="double" w:sz="4" w:space="0" w:color="E33D6F" w:themeColor="accent2"/>
        </w:tcBorders>
      </w:tc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table" w:styleId="GridTable4-Accent3">
    <w:name w:val="Grid Table 4 Accent 3"/>
    <w:basedOn w:val="TableNormal"/>
    <w:uiPriority w:val="49"/>
    <w:rsid w:val="004633E9"/>
    <w:pPr>
      <w:spacing w:after="0" w:line="240" w:lineRule="auto"/>
    </w:pPr>
    <w:tblPr>
      <w:tblStyleRowBandSize w:val="1"/>
      <w:tblStyleColBandSize w:val="1"/>
      <w:tblBorders>
        <w:top w:val="single" w:sz="4" w:space="0" w:color="EE9E89" w:themeColor="accent3" w:themeTint="99"/>
        <w:left w:val="single" w:sz="4" w:space="0" w:color="EE9E89" w:themeColor="accent3" w:themeTint="99"/>
        <w:bottom w:val="single" w:sz="4" w:space="0" w:color="EE9E89" w:themeColor="accent3" w:themeTint="99"/>
        <w:right w:val="single" w:sz="4" w:space="0" w:color="EE9E89" w:themeColor="accent3" w:themeTint="99"/>
        <w:insideH w:val="single" w:sz="4" w:space="0" w:color="EE9E89" w:themeColor="accent3" w:themeTint="99"/>
        <w:insideV w:val="single" w:sz="4" w:space="0" w:color="EE9E89" w:themeColor="accent3" w:themeTint="99"/>
      </w:tblBorders>
    </w:tblPr>
    <w:tblStylePr w:type="firstRow">
      <w:rPr>
        <w:b/>
        <w:bCs/>
        <w:color w:val="FFFFFF" w:themeColor="background1"/>
      </w:rPr>
      <w:tblPr/>
      <w:tcPr>
        <w:tcBorders>
          <w:top w:val="single" w:sz="4" w:space="0" w:color="E45F3C" w:themeColor="accent3"/>
          <w:left w:val="single" w:sz="4" w:space="0" w:color="E45F3C" w:themeColor="accent3"/>
          <w:bottom w:val="single" w:sz="4" w:space="0" w:color="E45F3C" w:themeColor="accent3"/>
          <w:right w:val="single" w:sz="4" w:space="0" w:color="E45F3C" w:themeColor="accent3"/>
          <w:insideH w:val="nil"/>
          <w:insideV w:val="nil"/>
        </w:tcBorders>
        <w:shd w:val="clear" w:color="auto" w:fill="E45F3C" w:themeFill="accent3"/>
      </w:tcPr>
    </w:tblStylePr>
    <w:tblStylePr w:type="lastRow">
      <w:rPr>
        <w:b/>
        <w:bCs/>
      </w:rPr>
      <w:tblPr/>
      <w:tcPr>
        <w:tcBorders>
          <w:top w:val="double" w:sz="4" w:space="0" w:color="E45F3C" w:themeColor="accent3"/>
        </w:tcBorders>
      </w:tcPr>
    </w:tblStylePr>
    <w:tblStylePr w:type="firstCol">
      <w:rPr>
        <w:b/>
        <w:bCs/>
      </w:rPr>
    </w:tblStylePr>
    <w:tblStylePr w:type="lastCol">
      <w:rPr>
        <w:b/>
        <w:bCs/>
      </w:rPr>
    </w:tblStylePr>
    <w:tblStylePr w:type="band1Vert">
      <w:tblPr/>
      <w:tcPr>
        <w:shd w:val="clear" w:color="auto" w:fill="F9DED7" w:themeFill="accent3" w:themeFillTint="33"/>
      </w:tcPr>
    </w:tblStylePr>
    <w:tblStylePr w:type="band1Horz">
      <w:tblPr/>
      <w:tcPr>
        <w:shd w:val="clear" w:color="auto" w:fill="F9DED7" w:themeFill="accent3" w:themeFillTint="33"/>
      </w:tcPr>
    </w:tblStylePr>
  </w:style>
  <w:style w:type="table" w:styleId="GridTable4-Accent5">
    <w:name w:val="Grid Table 4 Accent 5"/>
    <w:basedOn w:val="TableNormal"/>
    <w:uiPriority w:val="49"/>
    <w:rsid w:val="004633E9"/>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color w:val="FFFFFF" w:themeColor="background1"/>
      </w:rPr>
      <w:tblPr/>
      <w:tcPr>
        <w:tcBorders>
          <w:top w:val="single" w:sz="4" w:space="0" w:color="9B6BF2" w:themeColor="accent5"/>
          <w:left w:val="single" w:sz="4" w:space="0" w:color="9B6BF2" w:themeColor="accent5"/>
          <w:bottom w:val="single" w:sz="4" w:space="0" w:color="9B6BF2" w:themeColor="accent5"/>
          <w:right w:val="single" w:sz="4" w:space="0" w:color="9B6BF2" w:themeColor="accent5"/>
          <w:insideH w:val="nil"/>
          <w:insideV w:val="nil"/>
        </w:tcBorders>
        <w:shd w:val="clear" w:color="auto" w:fill="9B6BF2" w:themeFill="accent5"/>
      </w:tcPr>
    </w:tblStylePr>
    <w:tblStylePr w:type="lastRow">
      <w:rPr>
        <w:b/>
        <w:bCs/>
      </w:rPr>
      <w:tblPr/>
      <w:tcPr>
        <w:tcBorders>
          <w:top w:val="double" w:sz="4" w:space="0" w:color="9B6BF2" w:themeColor="accent5"/>
        </w:tcBorders>
      </w:tcPr>
    </w:tblStylePr>
    <w:tblStylePr w:type="firstCol">
      <w:rPr>
        <w:b/>
        <w:bCs/>
      </w:rPr>
    </w:tblStylePr>
    <w:tblStylePr w:type="lastCol">
      <w:rPr>
        <w:b/>
        <w:bCs/>
      </w:rPr>
    </w:tblStylePr>
    <w:tblStylePr w:type="band1Vert">
      <w:tblPr/>
      <w:tcPr>
        <w:shd w:val="clear" w:color="auto" w:fill="EAE1FC" w:themeFill="accent5" w:themeFillTint="33"/>
      </w:tcPr>
    </w:tblStylePr>
    <w:tblStylePr w:type="band1Horz">
      <w:tblPr/>
      <w:tcPr>
        <w:shd w:val="clear" w:color="auto" w:fill="EAE1FC" w:themeFill="accent5" w:themeFillTint="33"/>
      </w:tcPr>
    </w:tblStylePr>
  </w:style>
  <w:style w:type="table" w:styleId="GridTable5Dark-Accent3">
    <w:name w:val="Grid Table 5 Dark Accent 3"/>
    <w:basedOn w:val="TableNormal"/>
    <w:uiPriority w:val="50"/>
    <w:rsid w:val="004B5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E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5F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5F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5F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5F3C" w:themeFill="accent3"/>
      </w:tcPr>
    </w:tblStylePr>
    <w:tblStylePr w:type="band1Vert">
      <w:tblPr/>
      <w:tcPr>
        <w:shd w:val="clear" w:color="auto" w:fill="F4BEB0" w:themeFill="accent3" w:themeFillTint="66"/>
      </w:tcPr>
    </w:tblStylePr>
    <w:tblStylePr w:type="band1Horz">
      <w:tblPr/>
      <w:tcPr>
        <w:shd w:val="clear" w:color="auto" w:fill="F4BEB0" w:themeFill="accent3" w:themeFillTint="66"/>
      </w:tcPr>
    </w:tblStylePr>
  </w:style>
  <w:style w:type="table" w:styleId="TableGridLight">
    <w:name w:val="Grid Table Light"/>
    <w:basedOn w:val="TableNormal"/>
    <w:uiPriority w:val="40"/>
    <w:rsid w:val="004B57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90609F"/>
    <w:pPr>
      <w:spacing w:after="0" w:line="240" w:lineRule="auto"/>
    </w:pPr>
    <w:rPr>
      <w:color w:val="BC1B4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3D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3D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3D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3D6F" w:themeColor="accent2"/>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90609F"/>
    <w:pPr>
      <w:spacing w:after="0" w:line="240" w:lineRule="auto"/>
    </w:pPr>
    <w:tblPr>
      <w:tblStyleRowBandSize w:val="1"/>
      <w:tblStyleColBandSize w:val="1"/>
      <w:tblBorders>
        <w:top w:val="single" w:sz="4" w:space="0" w:color="EE8AA8" w:themeColor="accent2" w:themeTint="99"/>
        <w:bottom w:val="single" w:sz="4" w:space="0" w:color="EE8AA8" w:themeColor="accent2" w:themeTint="99"/>
        <w:insideH w:val="single" w:sz="4" w:space="0" w:color="EE8A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paragraph" w:styleId="TOC3">
    <w:name w:val="toc 3"/>
    <w:basedOn w:val="Normal"/>
    <w:next w:val="Normal"/>
    <w:autoRedefine/>
    <w:uiPriority w:val="39"/>
    <w:unhideWhenUsed/>
    <w:rsid w:val="00EF2CF3"/>
    <w:pPr>
      <w:spacing w:after="100"/>
      <w:ind w:left="400"/>
    </w:pPr>
  </w:style>
  <w:style w:type="character" w:customStyle="1" w:styleId="Header1">
    <w:name w:val="Header1"/>
    <w:basedOn w:val="DefaultParagraphFont"/>
    <w:uiPriority w:val="1"/>
    <w:qFormat/>
    <w:rsid w:val="001E12C4"/>
  </w:style>
  <w:style w:type="character" w:customStyle="1" w:styleId="section">
    <w:name w:val="section"/>
    <w:basedOn w:val="Header1"/>
    <w:uiPriority w:val="1"/>
    <w:qFormat/>
    <w:rsid w:val="00D6762A"/>
  </w:style>
  <w:style w:type="table" w:styleId="GridTable2-Accent1">
    <w:name w:val="Grid Table 2 Accent 1"/>
    <w:basedOn w:val="TableNormal"/>
    <w:uiPriority w:val="47"/>
    <w:rsid w:val="00A41BDF"/>
    <w:pPr>
      <w:spacing w:after="0" w:line="240" w:lineRule="auto"/>
    </w:pPr>
    <w:tblPr>
      <w:tblStyleRowBandSize w:val="1"/>
      <w:tblStyleColBandSize w:val="1"/>
      <w:tblBorders>
        <w:top w:val="single" w:sz="2" w:space="0" w:color="EE52A4" w:themeColor="accent1" w:themeTint="99"/>
        <w:bottom w:val="single" w:sz="2" w:space="0" w:color="EE52A4" w:themeColor="accent1" w:themeTint="99"/>
        <w:insideH w:val="single" w:sz="2" w:space="0" w:color="EE52A4" w:themeColor="accent1" w:themeTint="99"/>
        <w:insideV w:val="single" w:sz="2" w:space="0" w:color="EE52A4" w:themeColor="accent1" w:themeTint="99"/>
      </w:tblBorders>
    </w:tblPr>
    <w:tblStylePr w:type="firstRow">
      <w:rPr>
        <w:b/>
        <w:bCs/>
      </w:rPr>
      <w:tblPr/>
      <w:tcPr>
        <w:tcBorders>
          <w:top w:val="nil"/>
          <w:bottom w:val="single" w:sz="12" w:space="0" w:color="EE52A4" w:themeColor="accent1" w:themeTint="99"/>
          <w:insideH w:val="nil"/>
          <w:insideV w:val="nil"/>
        </w:tcBorders>
        <w:shd w:val="clear" w:color="auto" w:fill="FFFFFF" w:themeFill="background1"/>
      </w:tcPr>
    </w:tblStylePr>
    <w:tblStylePr w:type="lastRow">
      <w:rPr>
        <w:b/>
        <w:bCs/>
      </w:rPr>
      <w:tblPr/>
      <w:tcPr>
        <w:tcBorders>
          <w:top w:val="double" w:sz="2" w:space="0" w:color="EE52A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character" w:styleId="CommentReference">
    <w:name w:val="annotation reference"/>
    <w:basedOn w:val="DefaultParagraphFont"/>
    <w:unhideWhenUsed/>
    <w:rsid w:val="002C194B"/>
    <w:rPr>
      <w:sz w:val="16"/>
      <w:szCs w:val="16"/>
    </w:rPr>
  </w:style>
  <w:style w:type="paragraph" w:styleId="CommentText">
    <w:name w:val="annotation text"/>
    <w:basedOn w:val="Normal"/>
    <w:link w:val="CommentTextChar"/>
    <w:unhideWhenUsed/>
    <w:rsid w:val="002C194B"/>
    <w:rPr>
      <w:szCs w:val="20"/>
    </w:rPr>
  </w:style>
  <w:style w:type="character" w:customStyle="1" w:styleId="CommentTextChar">
    <w:name w:val="Comment Text Char"/>
    <w:basedOn w:val="DefaultParagraphFont"/>
    <w:link w:val="CommentText"/>
    <w:rsid w:val="002C194B"/>
    <w:rPr>
      <w:color w:val="3B3059" w:themeColor="text2"/>
      <w:sz w:val="20"/>
      <w:szCs w:val="20"/>
    </w:rPr>
  </w:style>
  <w:style w:type="paragraph" w:styleId="CommentSubject">
    <w:name w:val="annotation subject"/>
    <w:basedOn w:val="CommentText"/>
    <w:next w:val="CommentText"/>
    <w:link w:val="CommentSubjectChar"/>
    <w:uiPriority w:val="99"/>
    <w:semiHidden/>
    <w:unhideWhenUsed/>
    <w:rsid w:val="002C194B"/>
    <w:rPr>
      <w:b/>
      <w:bCs/>
    </w:rPr>
  </w:style>
  <w:style w:type="character" w:customStyle="1" w:styleId="CommentSubjectChar">
    <w:name w:val="Comment Subject Char"/>
    <w:basedOn w:val="CommentTextChar"/>
    <w:link w:val="CommentSubject"/>
    <w:uiPriority w:val="99"/>
    <w:semiHidden/>
    <w:rsid w:val="002C194B"/>
    <w:rPr>
      <w:b/>
      <w:bCs/>
      <w:color w:val="3B3059" w:themeColor="text2"/>
      <w:sz w:val="20"/>
      <w:szCs w:val="20"/>
    </w:rPr>
  </w:style>
  <w:style w:type="table" w:styleId="GridTable1Light-Accent3">
    <w:name w:val="Grid Table 1 Light Accent 3"/>
    <w:basedOn w:val="TableNormal"/>
    <w:uiPriority w:val="46"/>
    <w:rsid w:val="005E66ED"/>
    <w:pPr>
      <w:spacing w:after="0" w:line="240" w:lineRule="auto"/>
    </w:pPr>
    <w:tblPr>
      <w:tblStyleRowBandSize w:val="1"/>
      <w:tblStyleColBandSize w:val="1"/>
      <w:tblBorders>
        <w:top w:val="single" w:sz="4" w:space="0" w:color="F4BEB0" w:themeColor="accent3" w:themeTint="66"/>
        <w:left w:val="single" w:sz="4" w:space="0" w:color="F4BEB0" w:themeColor="accent3" w:themeTint="66"/>
        <w:bottom w:val="single" w:sz="4" w:space="0" w:color="F4BEB0" w:themeColor="accent3" w:themeTint="66"/>
        <w:right w:val="single" w:sz="4" w:space="0" w:color="F4BEB0" w:themeColor="accent3" w:themeTint="66"/>
        <w:insideH w:val="single" w:sz="4" w:space="0" w:color="F4BEB0" w:themeColor="accent3" w:themeTint="66"/>
        <w:insideV w:val="single" w:sz="4" w:space="0" w:color="F4BEB0" w:themeColor="accent3" w:themeTint="66"/>
      </w:tblBorders>
    </w:tblPr>
    <w:tblStylePr w:type="firstRow">
      <w:rPr>
        <w:b/>
        <w:bCs/>
      </w:rPr>
      <w:tblPr/>
      <w:tcPr>
        <w:tcBorders>
          <w:bottom w:val="single" w:sz="12" w:space="0" w:color="EE9E89" w:themeColor="accent3" w:themeTint="99"/>
        </w:tcBorders>
      </w:tcPr>
    </w:tblStylePr>
    <w:tblStylePr w:type="lastRow">
      <w:rPr>
        <w:b/>
        <w:bCs/>
      </w:rPr>
      <w:tblPr/>
      <w:tcPr>
        <w:tcBorders>
          <w:top w:val="double" w:sz="2" w:space="0" w:color="EE9E89"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11D61"/>
    <w:rPr>
      <w:rFonts w:ascii="Arial" w:hAnsi="Arial"/>
      <w:b/>
      <w:caps/>
      <w:noProof/>
      <w:color w:val="FFFFFF" w:themeColor="background1"/>
      <w:sz w:val="16"/>
    </w:rPr>
  </w:style>
  <w:style w:type="character" w:customStyle="1" w:styleId="DefaultChar">
    <w:name w:val="Default Char"/>
    <w:basedOn w:val="DefaultParagraphFont"/>
    <w:link w:val="Default"/>
    <w:rsid w:val="00A2146C"/>
    <w:rPr>
      <w:rFonts w:ascii="Book Antiqua" w:hAnsi="Book Antiqua" w:cs="Book Antiqua"/>
      <w:color w:val="000000"/>
      <w:sz w:val="24"/>
      <w:szCs w:val="24"/>
    </w:rPr>
  </w:style>
  <w:style w:type="character" w:customStyle="1" w:styleId="SectiontabChar">
    <w:name w:val="Sectiontab Char"/>
    <w:basedOn w:val="DefaultChar"/>
    <w:link w:val="Sectiontab"/>
    <w:rsid w:val="00811D61"/>
    <w:rPr>
      <w:rFonts w:ascii="Arial" w:hAnsi="Arial" w:cs="Book Antiqua"/>
      <w:b/>
      <w:caps/>
      <w:noProof/>
      <w:color w:val="FFFFFF" w:themeColor="background1"/>
      <w:sz w:val="16"/>
      <w:szCs w:val="24"/>
    </w:rPr>
  </w:style>
  <w:style w:type="table" w:styleId="GridTable3-Accent2">
    <w:name w:val="Grid Table 3 Accent 2"/>
    <w:basedOn w:val="TableNormal"/>
    <w:uiPriority w:val="48"/>
    <w:rsid w:val="00811D61"/>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bottom w:val="single" w:sz="4" w:space="0" w:color="EE8AA8" w:themeColor="accent2" w:themeTint="99"/>
        </w:tcBorders>
      </w:tcPr>
    </w:tblStylePr>
    <w:tblStylePr w:type="nwCell">
      <w:tblPr/>
      <w:tcPr>
        <w:tcBorders>
          <w:bottom w:val="single" w:sz="4" w:space="0" w:color="EE8AA8" w:themeColor="accent2" w:themeTint="99"/>
        </w:tcBorders>
      </w:tcPr>
    </w:tblStylePr>
    <w:tblStylePr w:type="seCell">
      <w:tblPr/>
      <w:tcPr>
        <w:tcBorders>
          <w:top w:val="single" w:sz="4" w:space="0" w:color="EE8AA8" w:themeColor="accent2" w:themeTint="99"/>
        </w:tcBorders>
      </w:tcPr>
    </w:tblStylePr>
    <w:tblStylePr w:type="swCell">
      <w:tblPr/>
      <w:tcPr>
        <w:tcBorders>
          <w:top w:val="single" w:sz="4" w:space="0" w:color="EE8AA8" w:themeColor="accent2" w:themeTint="99"/>
        </w:tcBorders>
      </w:tcPr>
    </w:tblStylePr>
  </w:style>
  <w:style w:type="paragraph" w:customStyle="1" w:styleId="HayGroup10">
    <w:name w:val="Hay Group 10"/>
    <w:basedOn w:val="Normal"/>
    <w:rsid w:val="009C7F2C"/>
    <w:pPr>
      <w:spacing w:after="0"/>
      <w:jc w:val="both"/>
    </w:pPr>
    <w:rPr>
      <w:rFonts w:ascii="Times New Roman" w:eastAsia="Times New Roman" w:hAnsi="Times New Roman" w:cs="Times New Roman"/>
      <w:color w:val="auto"/>
      <w:szCs w:val="20"/>
      <w:lang w:val="en-US"/>
    </w:rPr>
  </w:style>
  <w:style w:type="paragraph" w:styleId="NormalWeb">
    <w:name w:val="Normal (Web)"/>
    <w:basedOn w:val="Normal"/>
    <w:uiPriority w:val="99"/>
    <w:rsid w:val="009C7F2C"/>
    <w:pPr>
      <w:spacing w:after="0"/>
    </w:pPr>
    <w:rPr>
      <w:rFonts w:ascii="Times New Roman" w:eastAsia="Times New Roman" w:hAnsi="Times New Roman" w:cs="Times New Roman"/>
      <w:color w:val="auto"/>
      <w:sz w:val="24"/>
      <w:szCs w:val="24"/>
      <w:lang w:val="en-US"/>
    </w:rPr>
  </w:style>
  <w:style w:type="character" w:styleId="PlaceholderText">
    <w:name w:val="Placeholder Text"/>
    <w:basedOn w:val="DefaultParagraphFont"/>
    <w:uiPriority w:val="99"/>
    <w:semiHidden/>
    <w:rsid w:val="002D4AC5"/>
    <w:rPr>
      <w:color w:val="808080"/>
    </w:rPr>
  </w:style>
  <w:style w:type="paragraph" w:styleId="Revision">
    <w:name w:val="Revision"/>
    <w:hidden/>
    <w:uiPriority w:val="99"/>
    <w:semiHidden/>
    <w:rsid w:val="00E00B5D"/>
    <w:pPr>
      <w:spacing w:after="0" w:line="240" w:lineRule="auto"/>
    </w:pPr>
    <w:rPr>
      <w:color w:val="3B3059" w:themeColor="tex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728">
      <w:bodyDiv w:val="1"/>
      <w:marLeft w:val="0"/>
      <w:marRight w:val="0"/>
      <w:marTop w:val="0"/>
      <w:marBottom w:val="0"/>
      <w:divBdr>
        <w:top w:val="none" w:sz="0" w:space="0" w:color="auto"/>
        <w:left w:val="none" w:sz="0" w:space="0" w:color="auto"/>
        <w:bottom w:val="none" w:sz="0" w:space="0" w:color="auto"/>
        <w:right w:val="none" w:sz="0" w:space="0" w:color="auto"/>
      </w:divBdr>
    </w:div>
    <w:div w:id="63067521">
      <w:bodyDiv w:val="1"/>
      <w:marLeft w:val="0"/>
      <w:marRight w:val="0"/>
      <w:marTop w:val="0"/>
      <w:marBottom w:val="0"/>
      <w:divBdr>
        <w:top w:val="none" w:sz="0" w:space="0" w:color="auto"/>
        <w:left w:val="none" w:sz="0" w:space="0" w:color="auto"/>
        <w:bottom w:val="none" w:sz="0" w:space="0" w:color="auto"/>
        <w:right w:val="none" w:sz="0" w:space="0" w:color="auto"/>
      </w:divBdr>
      <w:divsChild>
        <w:div w:id="2093894972">
          <w:marLeft w:val="547"/>
          <w:marRight w:val="0"/>
          <w:marTop w:val="0"/>
          <w:marBottom w:val="0"/>
          <w:divBdr>
            <w:top w:val="none" w:sz="0" w:space="0" w:color="auto"/>
            <w:left w:val="none" w:sz="0" w:space="0" w:color="auto"/>
            <w:bottom w:val="none" w:sz="0" w:space="0" w:color="auto"/>
            <w:right w:val="none" w:sz="0" w:space="0" w:color="auto"/>
          </w:divBdr>
        </w:div>
      </w:divsChild>
    </w:div>
    <w:div w:id="94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62759">
          <w:marLeft w:val="547"/>
          <w:marRight w:val="0"/>
          <w:marTop w:val="0"/>
          <w:marBottom w:val="0"/>
          <w:divBdr>
            <w:top w:val="none" w:sz="0" w:space="0" w:color="auto"/>
            <w:left w:val="none" w:sz="0" w:space="0" w:color="auto"/>
            <w:bottom w:val="none" w:sz="0" w:space="0" w:color="auto"/>
            <w:right w:val="none" w:sz="0" w:space="0" w:color="auto"/>
          </w:divBdr>
        </w:div>
        <w:div w:id="92171917">
          <w:marLeft w:val="1166"/>
          <w:marRight w:val="0"/>
          <w:marTop w:val="0"/>
          <w:marBottom w:val="0"/>
          <w:divBdr>
            <w:top w:val="none" w:sz="0" w:space="0" w:color="auto"/>
            <w:left w:val="none" w:sz="0" w:space="0" w:color="auto"/>
            <w:bottom w:val="none" w:sz="0" w:space="0" w:color="auto"/>
            <w:right w:val="none" w:sz="0" w:space="0" w:color="auto"/>
          </w:divBdr>
        </w:div>
        <w:div w:id="411119972">
          <w:marLeft w:val="1166"/>
          <w:marRight w:val="0"/>
          <w:marTop w:val="0"/>
          <w:marBottom w:val="0"/>
          <w:divBdr>
            <w:top w:val="none" w:sz="0" w:space="0" w:color="auto"/>
            <w:left w:val="none" w:sz="0" w:space="0" w:color="auto"/>
            <w:bottom w:val="none" w:sz="0" w:space="0" w:color="auto"/>
            <w:right w:val="none" w:sz="0" w:space="0" w:color="auto"/>
          </w:divBdr>
        </w:div>
        <w:div w:id="441532133">
          <w:marLeft w:val="547"/>
          <w:marRight w:val="0"/>
          <w:marTop w:val="0"/>
          <w:marBottom w:val="0"/>
          <w:divBdr>
            <w:top w:val="none" w:sz="0" w:space="0" w:color="auto"/>
            <w:left w:val="none" w:sz="0" w:space="0" w:color="auto"/>
            <w:bottom w:val="none" w:sz="0" w:space="0" w:color="auto"/>
            <w:right w:val="none" w:sz="0" w:space="0" w:color="auto"/>
          </w:divBdr>
        </w:div>
        <w:div w:id="562838485">
          <w:marLeft w:val="1166"/>
          <w:marRight w:val="0"/>
          <w:marTop w:val="0"/>
          <w:marBottom w:val="0"/>
          <w:divBdr>
            <w:top w:val="none" w:sz="0" w:space="0" w:color="auto"/>
            <w:left w:val="none" w:sz="0" w:space="0" w:color="auto"/>
            <w:bottom w:val="none" w:sz="0" w:space="0" w:color="auto"/>
            <w:right w:val="none" w:sz="0" w:space="0" w:color="auto"/>
          </w:divBdr>
        </w:div>
        <w:div w:id="696397072">
          <w:marLeft w:val="1166"/>
          <w:marRight w:val="0"/>
          <w:marTop w:val="0"/>
          <w:marBottom w:val="0"/>
          <w:divBdr>
            <w:top w:val="none" w:sz="0" w:space="0" w:color="auto"/>
            <w:left w:val="none" w:sz="0" w:space="0" w:color="auto"/>
            <w:bottom w:val="none" w:sz="0" w:space="0" w:color="auto"/>
            <w:right w:val="none" w:sz="0" w:space="0" w:color="auto"/>
          </w:divBdr>
        </w:div>
        <w:div w:id="722021885">
          <w:marLeft w:val="547"/>
          <w:marRight w:val="0"/>
          <w:marTop w:val="0"/>
          <w:marBottom w:val="0"/>
          <w:divBdr>
            <w:top w:val="none" w:sz="0" w:space="0" w:color="auto"/>
            <w:left w:val="none" w:sz="0" w:space="0" w:color="auto"/>
            <w:bottom w:val="none" w:sz="0" w:space="0" w:color="auto"/>
            <w:right w:val="none" w:sz="0" w:space="0" w:color="auto"/>
          </w:divBdr>
        </w:div>
        <w:div w:id="882402013">
          <w:marLeft w:val="547"/>
          <w:marRight w:val="0"/>
          <w:marTop w:val="0"/>
          <w:marBottom w:val="0"/>
          <w:divBdr>
            <w:top w:val="none" w:sz="0" w:space="0" w:color="auto"/>
            <w:left w:val="none" w:sz="0" w:space="0" w:color="auto"/>
            <w:bottom w:val="none" w:sz="0" w:space="0" w:color="auto"/>
            <w:right w:val="none" w:sz="0" w:space="0" w:color="auto"/>
          </w:divBdr>
        </w:div>
        <w:div w:id="1581526760">
          <w:marLeft w:val="1166"/>
          <w:marRight w:val="0"/>
          <w:marTop w:val="0"/>
          <w:marBottom w:val="0"/>
          <w:divBdr>
            <w:top w:val="none" w:sz="0" w:space="0" w:color="auto"/>
            <w:left w:val="none" w:sz="0" w:space="0" w:color="auto"/>
            <w:bottom w:val="none" w:sz="0" w:space="0" w:color="auto"/>
            <w:right w:val="none" w:sz="0" w:space="0" w:color="auto"/>
          </w:divBdr>
        </w:div>
        <w:div w:id="1799638555">
          <w:marLeft w:val="547"/>
          <w:marRight w:val="0"/>
          <w:marTop w:val="0"/>
          <w:marBottom w:val="0"/>
          <w:divBdr>
            <w:top w:val="none" w:sz="0" w:space="0" w:color="auto"/>
            <w:left w:val="none" w:sz="0" w:space="0" w:color="auto"/>
            <w:bottom w:val="none" w:sz="0" w:space="0" w:color="auto"/>
            <w:right w:val="none" w:sz="0" w:space="0" w:color="auto"/>
          </w:divBdr>
        </w:div>
        <w:div w:id="1971814071">
          <w:marLeft w:val="1166"/>
          <w:marRight w:val="0"/>
          <w:marTop w:val="0"/>
          <w:marBottom w:val="0"/>
          <w:divBdr>
            <w:top w:val="none" w:sz="0" w:space="0" w:color="auto"/>
            <w:left w:val="none" w:sz="0" w:space="0" w:color="auto"/>
            <w:bottom w:val="none" w:sz="0" w:space="0" w:color="auto"/>
            <w:right w:val="none" w:sz="0" w:space="0" w:color="auto"/>
          </w:divBdr>
        </w:div>
        <w:div w:id="2049181333">
          <w:marLeft w:val="1166"/>
          <w:marRight w:val="0"/>
          <w:marTop w:val="0"/>
          <w:marBottom w:val="0"/>
          <w:divBdr>
            <w:top w:val="none" w:sz="0" w:space="0" w:color="auto"/>
            <w:left w:val="none" w:sz="0" w:space="0" w:color="auto"/>
            <w:bottom w:val="none" w:sz="0" w:space="0" w:color="auto"/>
            <w:right w:val="none" w:sz="0" w:space="0" w:color="auto"/>
          </w:divBdr>
        </w:div>
      </w:divsChild>
    </w:div>
    <w:div w:id="195237701">
      <w:bodyDiv w:val="1"/>
      <w:marLeft w:val="0"/>
      <w:marRight w:val="0"/>
      <w:marTop w:val="0"/>
      <w:marBottom w:val="0"/>
      <w:divBdr>
        <w:top w:val="none" w:sz="0" w:space="0" w:color="auto"/>
        <w:left w:val="none" w:sz="0" w:space="0" w:color="auto"/>
        <w:bottom w:val="none" w:sz="0" w:space="0" w:color="auto"/>
        <w:right w:val="none" w:sz="0" w:space="0" w:color="auto"/>
      </w:divBdr>
      <w:divsChild>
        <w:div w:id="1074857591">
          <w:marLeft w:val="0"/>
          <w:marRight w:val="0"/>
          <w:marTop w:val="0"/>
          <w:marBottom w:val="0"/>
          <w:divBdr>
            <w:top w:val="none" w:sz="0" w:space="0" w:color="auto"/>
            <w:left w:val="none" w:sz="0" w:space="0" w:color="auto"/>
            <w:bottom w:val="none" w:sz="0" w:space="0" w:color="auto"/>
            <w:right w:val="none" w:sz="0" w:space="0" w:color="auto"/>
          </w:divBdr>
          <w:divsChild>
            <w:div w:id="1457989179">
              <w:marLeft w:val="0"/>
              <w:marRight w:val="0"/>
              <w:marTop w:val="0"/>
              <w:marBottom w:val="0"/>
              <w:divBdr>
                <w:top w:val="none" w:sz="0" w:space="0" w:color="auto"/>
                <w:left w:val="none" w:sz="0" w:space="0" w:color="auto"/>
                <w:bottom w:val="none" w:sz="0" w:space="0" w:color="auto"/>
                <w:right w:val="none" w:sz="0" w:space="0" w:color="auto"/>
              </w:divBdr>
              <w:divsChild>
                <w:div w:id="44908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7532">
      <w:bodyDiv w:val="1"/>
      <w:marLeft w:val="0"/>
      <w:marRight w:val="0"/>
      <w:marTop w:val="0"/>
      <w:marBottom w:val="0"/>
      <w:divBdr>
        <w:top w:val="none" w:sz="0" w:space="0" w:color="auto"/>
        <w:left w:val="none" w:sz="0" w:space="0" w:color="auto"/>
        <w:bottom w:val="none" w:sz="0" w:space="0" w:color="auto"/>
        <w:right w:val="none" w:sz="0" w:space="0" w:color="auto"/>
      </w:divBdr>
      <w:divsChild>
        <w:div w:id="274024103">
          <w:marLeft w:val="0"/>
          <w:marRight w:val="0"/>
          <w:marTop w:val="0"/>
          <w:marBottom w:val="0"/>
          <w:divBdr>
            <w:top w:val="none" w:sz="0" w:space="0" w:color="auto"/>
            <w:left w:val="none" w:sz="0" w:space="0" w:color="auto"/>
            <w:bottom w:val="none" w:sz="0" w:space="0" w:color="auto"/>
            <w:right w:val="none" w:sz="0" w:space="0" w:color="auto"/>
          </w:divBdr>
          <w:divsChild>
            <w:div w:id="1015690347">
              <w:marLeft w:val="0"/>
              <w:marRight w:val="0"/>
              <w:marTop w:val="0"/>
              <w:marBottom w:val="0"/>
              <w:divBdr>
                <w:top w:val="none" w:sz="0" w:space="0" w:color="auto"/>
                <w:left w:val="none" w:sz="0" w:space="0" w:color="auto"/>
                <w:bottom w:val="none" w:sz="0" w:space="0" w:color="auto"/>
                <w:right w:val="none" w:sz="0" w:space="0" w:color="auto"/>
              </w:divBdr>
              <w:divsChild>
                <w:div w:id="121630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326003">
      <w:bodyDiv w:val="1"/>
      <w:marLeft w:val="0"/>
      <w:marRight w:val="0"/>
      <w:marTop w:val="0"/>
      <w:marBottom w:val="0"/>
      <w:divBdr>
        <w:top w:val="none" w:sz="0" w:space="0" w:color="auto"/>
        <w:left w:val="none" w:sz="0" w:space="0" w:color="auto"/>
        <w:bottom w:val="none" w:sz="0" w:space="0" w:color="auto"/>
        <w:right w:val="none" w:sz="0" w:space="0" w:color="auto"/>
      </w:divBdr>
      <w:divsChild>
        <w:div w:id="122698730">
          <w:marLeft w:val="547"/>
          <w:marRight w:val="0"/>
          <w:marTop w:val="0"/>
          <w:marBottom w:val="0"/>
          <w:divBdr>
            <w:top w:val="none" w:sz="0" w:space="0" w:color="auto"/>
            <w:left w:val="none" w:sz="0" w:space="0" w:color="auto"/>
            <w:bottom w:val="none" w:sz="0" w:space="0" w:color="auto"/>
            <w:right w:val="none" w:sz="0" w:space="0" w:color="auto"/>
          </w:divBdr>
        </w:div>
      </w:divsChild>
    </w:div>
    <w:div w:id="295378050">
      <w:bodyDiv w:val="1"/>
      <w:marLeft w:val="0"/>
      <w:marRight w:val="0"/>
      <w:marTop w:val="0"/>
      <w:marBottom w:val="0"/>
      <w:divBdr>
        <w:top w:val="none" w:sz="0" w:space="0" w:color="auto"/>
        <w:left w:val="none" w:sz="0" w:space="0" w:color="auto"/>
        <w:bottom w:val="none" w:sz="0" w:space="0" w:color="auto"/>
        <w:right w:val="none" w:sz="0" w:space="0" w:color="auto"/>
      </w:divBdr>
    </w:div>
    <w:div w:id="311369231">
      <w:bodyDiv w:val="1"/>
      <w:marLeft w:val="0"/>
      <w:marRight w:val="0"/>
      <w:marTop w:val="0"/>
      <w:marBottom w:val="0"/>
      <w:divBdr>
        <w:top w:val="none" w:sz="0" w:space="0" w:color="auto"/>
        <w:left w:val="none" w:sz="0" w:space="0" w:color="auto"/>
        <w:bottom w:val="none" w:sz="0" w:space="0" w:color="auto"/>
        <w:right w:val="none" w:sz="0" w:space="0" w:color="auto"/>
      </w:divBdr>
      <w:divsChild>
        <w:div w:id="546332579">
          <w:marLeft w:val="547"/>
          <w:marRight w:val="0"/>
          <w:marTop w:val="0"/>
          <w:marBottom w:val="0"/>
          <w:divBdr>
            <w:top w:val="none" w:sz="0" w:space="0" w:color="auto"/>
            <w:left w:val="none" w:sz="0" w:space="0" w:color="auto"/>
            <w:bottom w:val="none" w:sz="0" w:space="0" w:color="auto"/>
            <w:right w:val="none" w:sz="0" w:space="0" w:color="auto"/>
          </w:divBdr>
        </w:div>
      </w:divsChild>
    </w:div>
    <w:div w:id="346954244">
      <w:bodyDiv w:val="1"/>
      <w:marLeft w:val="0"/>
      <w:marRight w:val="0"/>
      <w:marTop w:val="0"/>
      <w:marBottom w:val="0"/>
      <w:divBdr>
        <w:top w:val="none" w:sz="0" w:space="0" w:color="auto"/>
        <w:left w:val="none" w:sz="0" w:space="0" w:color="auto"/>
        <w:bottom w:val="none" w:sz="0" w:space="0" w:color="auto"/>
        <w:right w:val="none" w:sz="0" w:space="0" w:color="auto"/>
      </w:divBdr>
    </w:div>
    <w:div w:id="371418528">
      <w:bodyDiv w:val="1"/>
      <w:marLeft w:val="0"/>
      <w:marRight w:val="0"/>
      <w:marTop w:val="0"/>
      <w:marBottom w:val="0"/>
      <w:divBdr>
        <w:top w:val="none" w:sz="0" w:space="0" w:color="auto"/>
        <w:left w:val="none" w:sz="0" w:space="0" w:color="auto"/>
        <w:bottom w:val="none" w:sz="0" w:space="0" w:color="auto"/>
        <w:right w:val="none" w:sz="0" w:space="0" w:color="auto"/>
      </w:divBdr>
    </w:div>
    <w:div w:id="750353783">
      <w:bodyDiv w:val="1"/>
      <w:marLeft w:val="0"/>
      <w:marRight w:val="0"/>
      <w:marTop w:val="0"/>
      <w:marBottom w:val="0"/>
      <w:divBdr>
        <w:top w:val="none" w:sz="0" w:space="0" w:color="auto"/>
        <w:left w:val="none" w:sz="0" w:space="0" w:color="auto"/>
        <w:bottom w:val="none" w:sz="0" w:space="0" w:color="auto"/>
        <w:right w:val="none" w:sz="0" w:space="0" w:color="auto"/>
      </w:divBdr>
      <w:divsChild>
        <w:div w:id="678237100">
          <w:marLeft w:val="547"/>
          <w:marRight w:val="0"/>
          <w:marTop w:val="0"/>
          <w:marBottom w:val="0"/>
          <w:divBdr>
            <w:top w:val="none" w:sz="0" w:space="0" w:color="auto"/>
            <w:left w:val="none" w:sz="0" w:space="0" w:color="auto"/>
            <w:bottom w:val="none" w:sz="0" w:space="0" w:color="auto"/>
            <w:right w:val="none" w:sz="0" w:space="0" w:color="auto"/>
          </w:divBdr>
        </w:div>
      </w:divsChild>
    </w:div>
    <w:div w:id="1013262024">
      <w:bodyDiv w:val="1"/>
      <w:marLeft w:val="0"/>
      <w:marRight w:val="0"/>
      <w:marTop w:val="0"/>
      <w:marBottom w:val="0"/>
      <w:divBdr>
        <w:top w:val="none" w:sz="0" w:space="0" w:color="auto"/>
        <w:left w:val="none" w:sz="0" w:space="0" w:color="auto"/>
        <w:bottom w:val="none" w:sz="0" w:space="0" w:color="auto"/>
        <w:right w:val="none" w:sz="0" w:space="0" w:color="auto"/>
      </w:divBdr>
    </w:div>
    <w:div w:id="1162813853">
      <w:bodyDiv w:val="1"/>
      <w:marLeft w:val="0"/>
      <w:marRight w:val="0"/>
      <w:marTop w:val="0"/>
      <w:marBottom w:val="0"/>
      <w:divBdr>
        <w:top w:val="none" w:sz="0" w:space="0" w:color="auto"/>
        <w:left w:val="none" w:sz="0" w:space="0" w:color="auto"/>
        <w:bottom w:val="none" w:sz="0" w:space="0" w:color="auto"/>
        <w:right w:val="none" w:sz="0" w:space="0" w:color="auto"/>
      </w:divBdr>
      <w:divsChild>
        <w:div w:id="1849440352">
          <w:marLeft w:val="0"/>
          <w:marRight w:val="0"/>
          <w:marTop w:val="0"/>
          <w:marBottom w:val="0"/>
          <w:divBdr>
            <w:top w:val="none" w:sz="0" w:space="0" w:color="auto"/>
            <w:left w:val="none" w:sz="0" w:space="0" w:color="auto"/>
            <w:bottom w:val="none" w:sz="0" w:space="0" w:color="auto"/>
            <w:right w:val="none" w:sz="0" w:space="0" w:color="auto"/>
          </w:divBdr>
          <w:divsChild>
            <w:div w:id="2032563127">
              <w:marLeft w:val="0"/>
              <w:marRight w:val="0"/>
              <w:marTop w:val="0"/>
              <w:marBottom w:val="0"/>
              <w:divBdr>
                <w:top w:val="none" w:sz="0" w:space="0" w:color="auto"/>
                <w:left w:val="none" w:sz="0" w:space="0" w:color="auto"/>
                <w:bottom w:val="none" w:sz="0" w:space="0" w:color="auto"/>
                <w:right w:val="none" w:sz="0" w:space="0" w:color="auto"/>
              </w:divBdr>
              <w:divsChild>
                <w:div w:id="541212609">
                  <w:marLeft w:val="0"/>
                  <w:marRight w:val="0"/>
                  <w:marTop w:val="0"/>
                  <w:marBottom w:val="0"/>
                  <w:divBdr>
                    <w:top w:val="none" w:sz="0" w:space="0" w:color="auto"/>
                    <w:left w:val="none" w:sz="0" w:space="0" w:color="auto"/>
                    <w:bottom w:val="none" w:sz="0" w:space="0" w:color="auto"/>
                    <w:right w:val="none" w:sz="0" w:space="0" w:color="auto"/>
                  </w:divBdr>
                  <w:divsChild>
                    <w:div w:id="1778986445">
                      <w:marLeft w:val="0"/>
                      <w:marRight w:val="0"/>
                      <w:marTop w:val="0"/>
                      <w:marBottom w:val="0"/>
                      <w:divBdr>
                        <w:top w:val="none" w:sz="0" w:space="0" w:color="auto"/>
                        <w:left w:val="none" w:sz="0" w:space="0" w:color="auto"/>
                        <w:bottom w:val="none" w:sz="0" w:space="0" w:color="auto"/>
                        <w:right w:val="none" w:sz="0" w:space="0" w:color="auto"/>
                      </w:divBdr>
                      <w:divsChild>
                        <w:div w:id="669866870">
                          <w:marLeft w:val="0"/>
                          <w:marRight w:val="0"/>
                          <w:marTop w:val="0"/>
                          <w:marBottom w:val="0"/>
                          <w:divBdr>
                            <w:top w:val="none" w:sz="0" w:space="0" w:color="auto"/>
                            <w:left w:val="none" w:sz="0" w:space="0" w:color="auto"/>
                            <w:bottom w:val="none" w:sz="0" w:space="0" w:color="auto"/>
                            <w:right w:val="none" w:sz="0" w:space="0" w:color="auto"/>
                          </w:divBdr>
                          <w:divsChild>
                            <w:div w:id="2031878652">
                              <w:marLeft w:val="0"/>
                              <w:marRight w:val="0"/>
                              <w:marTop w:val="0"/>
                              <w:marBottom w:val="0"/>
                              <w:divBdr>
                                <w:top w:val="none" w:sz="0" w:space="0" w:color="auto"/>
                                <w:left w:val="none" w:sz="0" w:space="0" w:color="auto"/>
                                <w:bottom w:val="none" w:sz="0" w:space="0" w:color="auto"/>
                                <w:right w:val="none" w:sz="0" w:space="0" w:color="auto"/>
                              </w:divBdr>
                              <w:divsChild>
                                <w:div w:id="935870895">
                                  <w:marLeft w:val="0"/>
                                  <w:marRight w:val="0"/>
                                  <w:marTop w:val="0"/>
                                  <w:marBottom w:val="0"/>
                                  <w:divBdr>
                                    <w:top w:val="none" w:sz="0" w:space="0" w:color="auto"/>
                                    <w:left w:val="none" w:sz="0" w:space="0" w:color="auto"/>
                                    <w:bottom w:val="none" w:sz="0" w:space="0" w:color="auto"/>
                                    <w:right w:val="none" w:sz="0" w:space="0" w:color="auto"/>
                                  </w:divBdr>
                                  <w:divsChild>
                                    <w:div w:id="179244828">
                                      <w:marLeft w:val="0"/>
                                      <w:marRight w:val="0"/>
                                      <w:marTop w:val="0"/>
                                      <w:marBottom w:val="0"/>
                                      <w:divBdr>
                                        <w:top w:val="none" w:sz="0" w:space="0" w:color="auto"/>
                                        <w:left w:val="none" w:sz="0" w:space="0" w:color="auto"/>
                                        <w:bottom w:val="none" w:sz="0" w:space="0" w:color="auto"/>
                                        <w:right w:val="none" w:sz="0" w:space="0" w:color="auto"/>
                                      </w:divBdr>
                                      <w:divsChild>
                                        <w:div w:id="1300258483">
                                          <w:marLeft w:val="0"/>
                                          <w:marRight w:val="0"/>
                                          <w:marTop w:val="0"/>
                                          <w:marBottom w:val="0"/>
                                          <w:divBdr>
                                            <w:top w:val="none" w:sz="0" w:space="0" w:color="auto"/>
                                            <w:left w:val="none" w:sz="0" w:space="0" w:color="auto"/>
                                            <w:bottom w:val="none" w:sz="0" w:space="0" w:color="auto"/>
                                            <w:right w:val="none" w:sz="0" w:space="0" w:color="auto"/>
                                          </w:divBdr>
                                          <w:divsChild>
                                            <w:div w:id="1944145861">
                                              <w:marLeft w:val="0"/>
                                              <w:marRight w:val="0"/>
                                              <w:marTop w:val="0"/>
                                              <w:marBottom w:val="0"/>
                                              <w:divBdr>
                                                <w:top w:val="none" w:sz="0" w:space="0" w:color="auto"/>
                                                <w:left w:val="none" w:sz="0" w:space="0" w:color="auto"/>
                                                <w:bottom w:val="none" w:sz="0" w:space="0" w:color="auto"/>
                                                <w:right w:val="none" w:sz="0" w:space="0" w:color="auto"/>
                                              </w:divBdr>
                                              <w:divsChild>
                                                <w:div w:id="841240494">
                                                  <w:marLeft w:val="0"/>
                                                  <w:marRight w:val="0"/>
                                                  <w:marTop w:val="0"/>
                                                  <w:marBottom w:val="0"/>
                                                  <w:divBdr>
                                                    <w:top w:val="none" w:sz="0" w:space="0" w:color="auto"/>
                                                    <w:left w:val="none" w:sz="0" w:space="0" w:color="auto"/>
                                                    <w:bottom w:val="none" w:sz="0" w:space="0" w:color="auto"/>
                                                    <w:right w:val="none" w:sz="0" w:space="0" w:color="auto"/>
                                                  </w:divBdr>
                                                  <w:divsChild>
                                                    <w:div w:id="1878272257">
                                                      <w:marLeft w:val="0"/>
                                                      <w:marRight w:val="0"/>
                                                      <w:marTop w:val="0"/>
                                                      <w:marBottom w:val="0"/>
                                                      <w:divBdr>
                                                        <w:top w:val="none" w:sz="0" w:space="0" w:color="auto"/>
                                                        <w:left w:val="none" w:sz="0" w:space="0" w:color="auto"/>
                                                        <w:bottom w:val="none" w:sz="0" w:space="0" w:color="auto"/>
                                                        <w:right w:val="none" w:sz="0" w:space="0" w:color="auto"/>
                                                      </w:divBdr>
                                                      <w:divsChild>
                                                        <w:div w:id="1654527591">
                                                          <w:marLeft w:val="0"/>
                                                          <w:marRight w:val="0"/>
                                                          <w:marTop w:val="0"/>
                                                          <w:marBottom w:val="0"/>
                                                          <w:divBdr>
                                                            <w:top w:val="none" w:sz="0" w:space="0" w:color="auto"/>
                                                            <w:left w:val="none" w:sz="0" w:space="0" w:color="auto"/>
                                                            <w:bottom w:val="none" w:sz="0" w:space="0" w:color="auto"/>
                                                            <w:right w:val="none" w:sz="0" w:space="0" w:color="auto"/>
                                                          </w:divBdr>
                                                          <w:divsChild>
                                                            <w:div w:id="487671452">
                                                              <w:marLeft w:val="0"/>
                                                              <w:marRight w:val="0"/>
                                                              <w:marTop w:val="0"/>
                                                              <w:marBottom w:val="0"/>
                                                              <w:divBdr>
                                                                <w:top w:val="none" w:sz="0" w:space="0" w:color="auto"/>
                                                                <w:left w:val="none" w:sz="0" w:space="0" w:color="auto"/>
                                                                <w:bottom w:val="none" w:sz="0" w:space="0" w:color="auto"/>
                                                                <w:right w:val="none" w:sz="0" w:space="0" w:color="auto"/>
                                                              </w:divBdr>
                                                              <w:divsChild>
                                                                <w:div w:id="749934130">
                                                                  <w:marLeft w:val="0"/>
                                                                  <w:marRight w:val="0"/>
                                                                  <w:marTop w:val="0"/>
                                                                  <w:marBottom w:val="0"/>
                                                                  <w:divBdr>
                                                                    <w:top w:val="none" w:sz="0" w:space="0" w:color="auto"/>
                                                                    <w:left w:val="none" w:sz="0" w:space="0" w:color="auto"/>
                                                                    <w:bottom w:val="none" w:sz="0" w:space="0" w:color="auto"/>
                                                                    <w:right w:val="none" w:sz="0" w:space="0" w:color="auto"/>
                                                                  </w:divBdr>
                                                                  <w:divsChild>
                                                                    <w:div w:id="1964458290">
                                                                      <w:marLeft w:val="0"/>
                                                                      <w:marRight w:val="0"/>
                                                                      <w:marTop w:val="0"/>
                                                                      <w:marBottom w:val="0"/>
                                                                      <w:divBdr>
                                                                        <w:top w:val="none" w:sz="0" w:space="0" w:color="auto"/>
                                                                        <w:left w:val="none" w:sz="0" w:space="0" w:color="auto"/>
                                                                        <w:bottom w:val="none" w:sz="0" w:space="0" w:color="auto"/>
                                                                        <w:right w:val="none" w:sz="0" w:space="0" w:color="auto"/>
                                                                      </w:divBdr>
                                                                      <w:divsChild>
                                                                        <w:div w:id="1166937502">
                                                                          <w:marLeft w:val="0"/>
                                                                          <w:marRight w:val="0"/>
                                                                          <w:marTop w:val="0"/>
                                                                          <w:marBottom w:val="0"/>
                                                                          <w:divBdr>
                                                                            <w:top w:val="none" w:sz="0" w:space="0" w:color="auto"/>
                                                                            <w:left w:val="none" w:sz="0" w:space="0" w:color="auto"/>
                                                                            <w:bottom w:val="none" w:sz="0" w:space="0" w:color="auto"/>
                                                                            <w:right w:val="none" w:sz="0" w:space="0" w:color="auto"/>
                                                                          </w:divBdr>
                                                                          <w:divsChild>
                                                                            <w:div w:id="162210663">
                                                                              <w:marLeft w:val="0"/>
                                                                              <w:marRight w:val="0"/>
                                                                              <w:marTop w:val="0"/>
                                                                              <w:marBottom w:val="0"/>
                                                                              <w:divBdr>
                                                                                <w:top w:val="none" w:sz="0" w:space="0" w:color="auto"/>
                                                                                <w:left w:val="none" w:sz="0" w:space="0" w:color="auto"/>
                                                                                <w:bottom w:val="none" w:sz="0" w:space="0" w:color="auto"/>
                                                                                <w:right w:val="none" w:sz="0" w:space="0" w:color="auto"/>
                                                                              </w:divBdr>
                                                                              <w:divsChild>
                                                                                <w:div w:id="266431529">
                                                                                  <w:marLeft w:val="0"/>
                                                                                  <w:marRight w:val="0"/>
                                                                                  <w:marTop w:val="0"/>
                                                                                  <w:marBottom w:val="0"/>
                                                                                  <w:divBdr>
                                                                                    <w:top w:val="none" w:sz="0" w:space="0" w:color="auto"/>
                                                                                    <w:left w:val="none" w:sz="0" w:space="0" w:color="auto"/>
                                                                                    <w:bottom w:val="none" w:sz="0" w:space="0" w:color="auto"/>
                                                                                    <w:right w:val="none" w:sz="0" w:space="0" w:color="auto"/>
                                                                                  </w:divBdr>
                                                                                  <w:divsChild>
                                                                                    <w:div w:id="650058254">
                                                                                      <w:marLeft w:val="0"/>
                                                                                      <w:marRight w:val="0"/>
                                                                                      <w:marTop w:val="0"/>
                                                                                      <w:marBottom w:val="0"/>
                                                                                      <w:divBdr>
                                                                                        <w:top w:val="none" w:sz="0" w:space="0" w:color="auto"/>
                                                                                        <w:left w:val="none" w:sz="0" w:space="0" w:color="auto"/>
                                                                                        <w:bottom w:val="none" w:sz="0" w:space="0" w:color="auto"/>
                                                                                        <w:right w:val="none" w:sz="0" w:space="0" w:color="auto"/>
                                                                                      </w:divBdr>
                                                                                      <w:divsChild>
                                                                                        <w:div w:id="544103672">
                                                                                          <w:marLeft w:val="0"/>
                                                                                          <w:marRight w:val="0"/>
                                                                                          <w:marTop w:val="0"/>
                                                                                          <w:marBottom w:val="0"/>
                                                                                          <w:divBdr>
                                                                                            <w:top w:val="none" w:sz="0" w:space="0" w:color="auto"/>
                                                                                            <w:left w:val="none" w:sz="0" w:space="0" w:color="auto"/>
                                                                                            <w:bottom w:val="none" w:sz="0" w:space="0" w:color="auto"/>
                                                                                            <w:right w:val="none" w:sz="0" w:space="0" w:color="auto"/>
                                                                                          </w:divBdr>
                                                                                          <w:divsChild>
                                                                                            <w:div w:id="776489079">
                                                                                              <w:marLeft w:val="300"/>
                                                                                              <w:marRight w:val="0"/>
                                                                                              <w:marTop w:val="0"/>
                                                                                              <w:marBottom w:val="0"/>
                                                                                              <w:divBdr>
                                                                                                <w:top w:val="none" w:sz="0" w:space="0" w:color="auto"/>
                                                                                                <w:left w:val="none" w:sz="0" w:space="0" w:color="auto"/>
                                                                                                <w:bottom w:val="none" w:sz="0" w:space="0" w:color="auto"/>
                                                                                                <w:right w:val="none" w:sz="0" w:space="0" w:color="auto"/>
                                                                                              </w:divBdr>
                                                                                              <w:divsChild>
                                                                                                <w:div w:id="2055082620">
                                                                                                  <w:marLeft w:val="0"/>
                                                                                                  <w:marRight w:val="0"/>
                                                                                                  <w:marTop w:val="0"/>
                                                                                                  <w:marBottom w:val="0"/>
                                                                                                  <w:divBdr>
                                                                                                    <w:top w:val="none" w:sz="0" w:space="0" w:color="auto"/>
                                                                                                    <w:left w:val="none" w:sz="0" w:space="0" w:color="auto"/>
                                                                                                    <w:bottom w:val="none" w:sz="0" w:space="0" w:color="auto"/>
                                                                                                    <w:right w:val="none" w:sz="0" w:space="0" w:color="auto"/>
                                                                                                  </w:divBdr>
                                                                                                  <w:divsChild>
                                                                                                    <w:div w:id="3333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023094">
      <w:bodyDiv w:val="1"/>
      <w:marLeft w:val="0"/>
      <w:marRight w:val="0"/>
      <w:marTop w:val="0"/>
      <w:marBottom w:val="0"/>
      <w:divBdr>
        <w:top w:val="none" w:sz="0" w:space="0" w:color="auto"/>
        <w:left w:val="none" w:sz="0" w:space="0" w:color="auto"/>
        <w:bottom w:val="none" w:sz="0" w:space="0" w:color="auto"/>
        <w:right w:val="none" w:sz="0" w:space="0" w:color="auto"/>
      </w:divBdr>
      <w:divsChild>
        <w:div w:id="734209382">
          <w:marLeft w:val="0"/>
          <w:marRight w:val="0"/>
          <w:marTop w:val="0"/>
          <w:marBottom w:val="0"/>
          <w:divBdr>
            <w:top w:val="none" w:sz="0" w:space="0" w:color="auto"/>
            <w:left w:val="none" w:sz="0" w:space="0" w:color="auto"/>
            <w:bottom w:val="none" w:sz="0" w:space="0" w:color="auto"/>
            <w:right w:val="none" w:sz="0" w:space="0" w:color="auto"/>
          </w:divBdr>
          <w:divsChild>
            <w:div w:id="853501253">
              <w:marLeft w:val="0"/>
              <w:marRight w:val="0"/>
              <w:marTop w:val="0"/>
              <w:marBottom w:val="0"/>
              <w:divBdr>
                <w:top w:val="none" w:sz="0" w:space="0" w:color="auto"/>
                <w:left w:val="none" w:sz="0" w:space="0" w:color="auto"/>
                <w:bottom w:val="none" w:sz="0" w:space="0" w:color="auto"/>
                <w:right w:val="none" w:sz="0" w:space="0" w:color="auto"/>
              </w:divBdr>
              <w:divsChild>
                <w:div w:id="21134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41293">
      <w:bodyDiv w:val="1"/>
      <w:marLeft w:val="0"/>
      <w:marRight w:val="0"/>
      <w:marTop w:val="0"/>
      <w:marBottom w:val="0"/>
      <w:divBdr>
        <w:top w:val="none" w:sz="0" w:space="0" w:color="auto"/>
        <w:left w:val="none" w:sz="0" w:space="0" w:color="auto"/>
        <w:bottom w:val="none" w:sz="0" w:space="0" w:color="auto"/>
        <w:right w:val="none" w:sz="0" w:space="0" w:color="auto"/>
      </w:divBdr>
      <w:divsChild>
        <w:div w:id="141120920">
          <w:marLeft w:val="547"/>
          <w:marRight w:val="0"/>
          <w:marTop w:val="0"/>
          <w:marBottom w:val="0"/>
          <w:divBdr>
            <w:top w:val="none" w:sz="0" w:space="0" w:color="auto"/>
            <w:left w:val="none" w:sz="0" w:space="0" w:color="auto"/>
            <w:bottom w:val="none" w:sz="0" w:space="0" w:color="auto"/>
            <w:right w:val="none" w:sz="0" w:space="0" w:color="auto"/>
          </w:divBdr>
        </w:div>
        <w:div w:id="563104074">
          <w:marLeft w:val="1166"/>
          <w:marRight w:val="0"/>
          <w:marTop w:val="0"/>
          <w:marBottom w:val="0"/>
          <w:divBdr>
            <w:top w:val="none" w:sz="0" w:space="0" w:color="auto"/>
            <w:left w:val="none" w:sz="0" w:space="0" w:color="auto"/>
            <w:bottom w:val="none" w:sz="0" w:space="0" w:color="auto"/>
            <w:right w:val="none" w:sz="0" w:space="0" w:color="auto"/>
          </w:divBdr>
        </w:div>
        <w:div w:id="621152202">
          <w:marLeft w:val="547"/>
          <w:marRight w:val="0"/>
          <w:marTop w:val="0"/>
          <w:marBottom w:val="0"/>
          <w:divBdr>
            <w:top w:val="none" w:sz="0" w:space="0" w:color="auto"/>
            <w:left w:val="none" w:sz="0" w:space="0" w:color="auto"/>
            <w:bottom w:val="none" w:sz="0" w:space="0" w:color="auto"/>
            <w:right w:val="none" w:sz="0" w:space="0" w:color="auto"/>
          </w:divBdr>
        </w:div>
        <w:div w:id="1285306199">
          <w:marLeft w:val="547"/>
          <w:marRight w:val="0"/>
          <w:marTop w:val="0"/>
          <w:marBottom w:val="0"/>
          <w:divBdr>
            <w:top w:val="none" w:sz="0" w:space="0" w:color="auto"/>
            <w:left w:val="none" w:sz="0" w:space="0" w:color="auto"/>
            <w:bottom w:val="none" w:sz="0" w:space="0" w:color="auto"/>
            <w:right w:val="none" w:sz="0" w:space="0" w:color="auto"/>
          </w:divBdr>
        </w:div>
        <w:div w:id="1310286603">
          <w:marLeft w:val="1166"/>
          <w:marRight w:val="0"/>
          <w:marTop w:val="0"/>
          <w:marBottom w:val="0"/>
          <w:divBdr>
            <w:top w:val="none" w:sz="0" w:space="0" w:color="auto"/>
            <w:left w:val="none" w:sz="0" w:space="0" w:color="auto"/>
            <w:bottom w:val="none" w:sz="0" w:space="0" w:color="auto"/>
            <w:right w:val="none" w:sz="0" w:space="0" w:color="auto"/>
          </w:divBdr>
        </w:div>
        <w:div w:id="1590700396">
          <w:marLeft w:val="1166"/>
          <w:marRight w:val="0"/>
          <w:marTop w:val="0"/>
          <w:marBottom w:val="0"/>
          <w:divBdr>
            <w:top w:val="none" w:sz="0" w:space="0" w:color="auto"/>
            <w:left w:val="none" w:sz="0" w:space="0" w:color="auto"/>
            <w:bottom w:val="none" w:sz="0" w:space="0" w:color="auto"/>
            <w:right w:val="none" w:sz="0" w:space="0" w:color="auto"/>
          </w:divBdr>
        </w:div>
        <w:div w:id="1621299702">
          <w:marLeft w:val="1166"/>
          <w:marRight w:val="0"/>
          <w:marTop w:val="0"/>
          <w:marBottom w:val="0"/>
          <w:divBdr>
            <w:top w:val="none" w:sz="0" w:space="0" w:color="auto"/>
            <w:left w:val="none" w:sz="0" w:space="0" w:color="auto"/>
            <w:bottom w:val="none" w:sz="0" w:space="0" w:color="auto"/>
            <w:right w:val="none" w:sz="0" w:space="0" w:color="auto"/>
          </w:divBdr>
        </w:div>
        <w:div w:id="1668971540">
          <w:marLeft w:val="1166"/>
          <w:marRight w:val="0"/>
          <w:marTop w:val="0"/>
          <w:marBottom w:val="0"/>
          <w:divBdr>
            <w:top w:val="none" w:sz="0" w:space="0" w:color="auto"/>
            <w:left w:val="none" w:sz="0" w:space="0" w:color="auto"/>
            <w:bottom w:val="none" w:sz="0" w:space="0" w:color="auto"/>
            <w:right w:val="none" w:sz="0" w:space="0" w:color="auto"/>
          </w:divBdr>
        </w:div>
        <w:div w:id="1893074011">
          <w:marLeft w:val="547"/>
          <w:marRight w:val="0"/>
          <w:marTop w:val="0"/>
          <w:marBottom w:val="0"/>
          <w:divBdr>
            <w:top w:val="none" w:sz="0" w:space="0" w:color="auto"/>
            <w:left w:val="none" w:sz="0" w:space="0" w:color="auto"/>
            <w:bottom w:val="none" w:sz="0" w:space="0" w:color="auto"/>
            <w:right w:val="none" w:sz="0" w:space="0" w:color="auto"/>
          </w:divBdr>
        </w:div>
        <w:div w:id="2016954010">
          <w:marLeft w:val="547"/>
          <w:marRight w:val="0"/>
          <w:marTop w:val="0"/>
          <w:marBottom w:val="0"/>
          <w:divBdr>
            <w:top w:val="none" w:sz="0" w:space="0" w:color="auto"/>
            <w:left w:val="none" w:sz="0" w:space="0" w:color="auto"/>
            <w:bottom w:val="none" w:sz="0" w:space="0" w:color="auto"/>
            <w:right w:val="none" w:sz="0" w:space="0" w:color="auto"/>
          </w:divBdr>
        </w:div>
        <w:div w:id="2067341053">
          <w:marLeft w:val="1166"/>
          <w:marRight w:val="0"/>
          <w:marTop w:val="0"/>
          <w:marBottom w:val="0"/>
          <w:divBdr>
            <w:top w:val="none" w:sz="0" w:space="0" w:color="auto"/>
            <w:left w:val="none" w:sz="0" w:space="0" w:color="auto"/>
            <w:bottom w:val="none" w:sz="0" w:space="0" w:color="auto"/>
            <w:right w:val="none" w:sz="0" w:space="0" w:color="auto"/>
          </w:divBdr>
        </w:div>
        <w:div w:id="2091928930">
          <w:marLeft w:val="1166"/>
          <w:marRight w:val="0"/>
          <w:marTop w:val="0"/>
          <w:marBottom w:val="0"/>
          <w:divBdr>
            <w:top w:val="none" w:sz="0" w:space="0" w:color="auto"/>
            <w:left w:val="none" w:sz="0" w:space="0" w:color="auto"/>
            <w:bottom w:val="none" w:sz="0" w:space="0" w:color="auto"/>
            <w:right w:val="none" w:sz="0" w:space="0" w:color="auto"/>
          </w:divBdr>
        </w:div>
      </w:divsChild>
    </w:div>
    <w:div w:id="1445418192">
      <w:bodyDiv w:val="1"/>
      <w:marLeft w:val="0"/>
      <w:marRight w:val="0"/>
      <w:marTop w:val="0"/>
      <w:marBottom w:val="0"/>
      <w:divBdr>
        <w:top w:val="none" w:sz="0" w:space="0" w:color="auto"/>
        <w:left w:val="none" w:sz="0" w:space="0" w:color="auto"/>
        <w:bottom w:val="none" w:sz="0" w:space="0" w:color="auto"/>
        <w:right w:val="none" w:sz="0" w:space="0" w:color="auto"/>
      </w:divBdr>
      <w:divsChild>
        <w:div w:id="345135379">
          <w:marLeft w:val="547"/>
          <w:marRight w:val="0"/>
          <w:marTop w:val="0"/>
          <w:marBottom w:val="0"/>
          <w:divBdr>
            <w:top w:val="none" w:sz="0" w:space="0" w:color="auto"/>
            <w:left w:val="none" w:sz="0" w:space="0" w:color="auto"/>
            <w:bottom w:val="none" w:sz="0" w:space="0" w:color="auto"/>
            <w:right w:val="none" w:sz="0" w:space="0" w:color="auto"/>
          </w:divBdr>
        </w:div>
      </w:divsChild>
    </w:div>
    <w:div w:id="1455369424">
      <w:bodyDiv w:val="1"/>
      <w:marLeft w:val="0"/>
      <w:marRight w:val="0"/>
      <w:marTop w:val="0"/>
      <w:marBottom w:val="0"/>
      <w:divBdr>
        <w:top w:val="none" w:sz="0" w:space="0" w:color="auto"/>
        <w:left w:val="none" w:sz="0" w:space="0" w:color="auto"/>
        <w:bottom w:val="none" w:sz="0" w:space="0" w:color="auto"/>
        <w:right w:val="none" w:sz="0" w:space="0" w:color="auto"/>
      </w:divBdr>
    </w:div>
    <w:div w:id="1482194883">
      <w:bodyDiv w:val="1"/>
      <w:marLeft w:val="0"/>
      <w:marRight w:val="0"/>
      <w:marTop w:val="0"/>
      <w:marBottom w:val="0"/>
      <w:divBdr>
        <w:top w:val="none" w:sz="0" w:space="0" w:color="auto"/>
        <w:left w:val="none" w:sz="0" w:space="0" w:color="auto"/>
        <w:bottom w:val="none" w:sz="0" w:space="0" w:color="auto"/>
        <w:right w:val="none" w:sz="0" w:space="0" w:color="auto"/>
      </w:divBdr>
    </w:div>
    <w:div w:id="1579292831">
      <w:bodyDiv w:val="1"/>
      <w:marLeft w:val="0"/>
      <w:marRight w:val="0"/>
      <w:marTop w:val="0"/>
      <w:marBottom w:val="0"/>
      <w:divBdr>
        <w:top w:val="none" w:sz="0" w:space="0" w:color="auto"/>
        <w:left w:val="none" w:sz="0" w:space="0" w:color="auto"/>
        <w:bottom w:val="none" w:sz="0" w:space="0" w:color="auto"/>
        <w:right w:val="none" w:sz="0" w:space="0" w:color="auto"/>
      </w:divBdr>
    </w:div>
    <w:div w:id="1638220731">
      <w:bodyDiv w:val="1"/>
      <w:marLeft w:val="0"/>
      <w:marRight w:val="0"/>
      <w:marTop w:val="0"/>
      <w:marBottom w:val="0"/>
      <w:divBdr>
        <w:top w:val="none" w:sz="0" w:space="0" w:color="auto"/>
        <w:left w:val="none" w:sz="0" w:space="0" w:color="auto"/>
        <w:bottom w:val="none" w:sz="0" w:space="0" w:color="auto"/>
        <w:right w:val="none" w:sz="0" w:space="0" w:color="auto"/>
      </w:divBdr>
      <w:divsChild>
        <w:div w:id="1164201121">
          <w:marLeft w:val="0"/>
          <w:marRight w:val="0"/>
          <w:marTop w:val="0"/>
          <w:marBottom w:val="0"/>
          <w:divBdr>
            <w:top w:val="none" w:sz="0" w:space="0" w:color="auto"/>
            <w:left w:val="none" w:sz="0" w:space="0" w:color="auto"/>
            <w:bottom w:val="none" w:sz="0" w:space="0" w:color="auto"/>
            <w:right w:val="none" w:sz="0" w:space="0" w:color="auto"/>
          </w:divBdr>
          <w:divsChild>
            <w:div w:id="232544801">
              <w:marLeft w:val="0"/>
              <w:marRight w:val="0"/>
              <w:marTop w:val="0"/>
              <w:marBottom w:val="0"/>
              <w:divBdr>
                <w:top w:val="none" w:sz="0" w:space="0" w:color="auto"/>
                <w:left w:val="none" w:sz="0" w:space="0" w:color="auto"/>
                <w:bottom w:val="none" w:sz="0" w:space="0" w:color="auto"/>
                <w:right w:val="none" w:sz="0" w:space="0" w:color="auto"/>
              </w:divBdr>
              <w:divsChild>
                <w:div w:id="57805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6012">
      <w:bodyDiv w:val="1"/>
      <w:marLeft w:val="0"/>
      <w:marRight w:val="0"/>
      <w:marTop w:val="0"/>
      <w:marBottom w:val="0"/>
      <w:divBdr>
        <w:top w:val="none" w:sz="0" w:space="0" w:color="auto"/>
        <w:left w:val="none" w:sz="0" w:space="0" w:color="auto"/>
        <w:bottom w:val="none" w:sz="0" w:space="0" w:color="auto"/>
        <w:right w:val="none" w:sz="0" w:space="0" w:color="auto"/>
      </w:divBdr>
    </w:div>
    <w:div w:id="1686981962">
      <w:bodyDiv w:val="1"/>
      <w:marLeft w:val="0"/>
      <w:marRight w:val="0"/>
      <w:marTop w:val="0"/>
      <w:marBottom w:val="0"/>
      <w:divBdr>
        <w:top w:val="none" w:sz="0" w:space="0" w:color="auto"/>
        <w:left w:val="none" w:sz="0" w:space="0" w:color="auto"/>
        <w:bottom w:val="none" w:sz="0" w:space="0" w:color="auto"/>
        <w:right w:val="none" w:sz="0" w:space="0" w:color="auto"/>
      </w:divBdr>
    </w:div>
    <w:div w:id="1820686503">
      <w:bodyDiv w:val="1"/>
      <w:marLeft w:val="0"/>
      <w:marRight w:val="0"/>
      <w:marTop w:val="0"/>
      <w:marBottom w:val="0"/>
      <w:divBdr>
        <w:top w:val="none" w:sz="0" w:space="0" w:color="auto"/>
        <w:left w:val="none" w:sz="0" w:space="0" w:color="auto"/>
        <w:bottom w:val="none" w:sz="0" w:space="0" w:color="auto"/>
        <w:right w:val="none" w:sz="0" w:space="0" w:color="auto"/>
      </w:divBdr>
    </w:div>
    <w:div w:id="207920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plan-international.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daniels\AppData\Roaming\Microsoft\Templates\GLO-Policy_Document-Final-IO-Eng-may16.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77adf26-2b83-4892-b448-dc7c70fba3c2" xsi:nil="true"/>
    <lcf76f155ced4ddcb4097134ff3c332f xmlns="c91e1c43-f9fa-4c61-b83b-aef80c14341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94A4645DEC114689448C9B534A9170" ma:contentTypeVersion="16" ma:contentTypeDescription="Create a new document." ma:contentTypeScope="" ma:versionID="29ac993ab69a061a0b05d76cdc71cd9b">
  <xsd:schema xmlns:xsd="http://www.w3.org/2001/XMLSchema" xmlns:xs="http://www.w3.org/2001/XMLSchema" xmlns:p="http://schemas.microsoft.com/office/2006/metadata/properties" xmlns:ns2="c91e1c43-f9fa-4c61-b83b-aef80c143416" xmlns:ns3="477adf26-2b83-4892-b448-dc7c70fba3c2" targetNamespace="http://schemas.microsoft.com/office/2006/metadata/properties" ma:root="true" ma:fieldsID="59fedeeb70e955855f0dae224cf623f9" ns2:_="" ns3:_="">
    <xsd:import namespace="c91e1c43-f9fa-4c61-b83b-aef80c143416"/>
    <xsd:import namespace="477adf26-2b83-4892-b448-dc7c70fba3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e1c43-f9fa-4c61-b83b-aef80c143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109c95-c5a9-46e1-a049-74d4c705e3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7adf26-2b83-4892-b448-dc7c70fba3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86337b-fe9b-4666-9b17-22534aa3dd87}" ma:internalName="TaxCatchAll" ma:showField="CatchAllData" ma:web="477adf26-2b83-4892-b448-dc7c70fba3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F32ED-F9BC-48D0-98CD-C8E2679E6A98}">
  <ds:schemaRefs>
    <ds:schemaRef ds:uri="http://schemas.microsoft.com/office/2006/metadata/properties"/>
    <ds:schemaRef ds:uri="http://schemas.microsoft.com/office/infopath/2007/PartnerControls"/>
    <ds:schemaRef ds:uri="477adf26-2b83-4892-b448-dc7c70fba3c2"/>
    <ds:schemaRef ds:uri="c91e1c43-f9fa-4c61-b83b-aef80c143416"/>
  </ds:schemaRefs>
</ds:datastoreItem>
</file>

<file path=customXml/itemProps2.xml><?xml version="1.0" encoding="utf-8"?>
<ds:datastoreItem xmlns:ds="http://schemas.openxmlformats.org/officeDocument/2006/customXml" ds:itemID="{E9F470DB-AB8C-4219-835B-39F45E69A7B0}">
  <ds:schemaRefs>
    <ds:schemaRef ds:uri="http://schemas.microsoft.com/sharepoint/v3/contenttype/forms"/>
  </ds:schemaRefs>
</ds:datastoreItem>
</file>

<file path=customXml/itemProps3.xml><?xml version="1.0" encoding="utf-8"?>
<ds:datastoreItem xmlns:ds="http://schemas.openxmlformats.org/officeDocument/2006/customXml" ds:itemID="{B976ED8B-5F8B-4733-BBDE-BF7EA3DC5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1e1c43-f9fa-4c61-b83b-aef80c143416"/>
    <ds:schemaRef ds:uri="477adf26-2b83-4892-b448-dc7c70fba3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F73396-7176-4291-B064-42814FCAC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GLO-Policy_Document-Final-IO-Eng-may16</Template>
  <TotalTime>46</TotalTime>
  <Pages>4</Pages>
  <Words>1408</Words>
  <Characters>8027</Characters>
  <Application>Microsoft Office Word</Application>
  <DocSecurity>0</DocSecurity>
  <Lines>66</Lines>
  <Paragraphs>18</Paragraphs>
  <ScaleCrop>false</ScaleCrop>
  <Company>Plan International</Company>
  <LinksUpToDate>false</LinksUpToDate>
  <CharactersWithSpaces>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document</dc:title>
  <dc:subject/>
  <dc:creator>Daniels, Faye</dc:creator>
  <cp:keywords/>
  <dc:description/>
  <cp:lastModifiedBy>Steyn, Sara</cp:lastModifiedBy>
  <cp:revision>28</cp:revision>
  <cp:lastPrinted>2021-10-22T07:25:00Z</cp:lastPrinted>
  <dcterms:created xsi:type="dcterms:W3CDTF">2022-08-29T20:04:00Z</dcterms:created>
  <dcterms:modified xsi:type="dcterms:W3CDTF">2022-09-06T12:10:00Z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0x0101006394A4645DEC114689448C9B534A9170</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51;#Template|ebcb2fda-7bf9-49c3-bc87-32f42b9f8175</vt:lpwstr>
  </property>
  <property fmtid="{D5CDD505-2E9C-101B-9397-08002B2CF9AE}" pid="6" name="PlanKeywords">
    <vt:lpwstr/>
  </property>
  <property fmtid="{D5CDD505-2E9C-101B-9397-08002B2CF9AE}" pid="7" name="TaxKeywordTaxHTField">
    <vt:lpwstr/>
  </property>
  <property fmtid="{D5CDD505-2E9C-101B-9397-08002B2CF9AE}" pid="8" name="Plan_x0020_Work_x0020_Areas">
    <vt:lpwstr/>
  </property>
  <property fmtid="{D5CDD505-2E9C-101B-9397-08002B2CF9AE}" pid="9" name="_dlc_DocIdItemGuid">
    <vt:lpwstr>9d582bac-147f-4542-b5a7-58d4eb101af6</vt:lpwstr>
  </property>
  <property fmtid="{D5CDD505-2E9C-101B-9397-08002B2CF9AE}" pid="10" name="Plan_x0020_Work_x0020_Areas1">
    <vt:lpwstr/>
  </property>
  <property fmtid="{D5CDD505-2E9C-101B-9397-08002B2CF9AE}" pid="11" name="h02b9f303fa745979dd2a4295251bc1f">
    <vt:lpwstr/>
  </property>
  <property fmtid="{D5CDD505-2E9C-101B-9397-08002B2CF9AE}" pid="12" name="Plan Work Areas1">
    <vt:lpwstr/>
  </property>
  <property fmtid="{D5CDD505-2E9C-101B-9397-08002B2CF9AE}" pid="13" name="Plan Work Areas">
    <vt:lpwstr/>
  </property>
</Properties>
</file>