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8A7CE" w14:textId="77777777" w:rsidR="002D46CC" w:rsidRDefault="002D46CC" w:rsidP="00455B10">
      <w:pPr>
        <w:rPr>
          <w:rFonts w:asciiTheme="minorHAnsi" w:hAnsiTheme="minorHAnsi"/>
          <w:b/>
          <w:sz w:val="22"/>
          <w:szCs w:val="22"/>
        </w:rPr>
      </w:pPr>
    </w:p>
    <w:p w14:paraId="029796C2" w14:textId="4809C007" w:rsidR="00455B10" w:rsidRDefault="00861A3D" w:rsidP="00455B10">
      <w:pPr>
        <w:rPr>
          <w:rFonts w:asciiTheme="minorHAnsi" w:hAnsiTheme="minorHAnsi"/>
          <w:b/>
          <w:sz w:val="22"/>
          <w:szCs w:val="22"/>
        </w:rPr>
      </w:pPr>
      <w:r>
        <w:rPr>
          <w:rFonts w:asciiTheme="minorHAnsi" w:hAnsiTheme="minorHAnsi"/>
          <w:b/>
          <w:sz w:val="22"/>
          <w:szCs w:val="22"/>
        </w:rPr>
        <w:t>A</w:t>
      </w:r>
      <w:r w:rsidR="00C122F9">
        <w:rPr>
          <w:rFonts w:asciiTheme="minorHAnsi" w:hAnsiTheme="minorHAnsi"/>
          <w:b/>
          <w:sz w:val="22"/>
          <w:szCs w:val="22"/>
        </w:rPr>
        <w:t>TTACHMENT 1</w:t>
      </w:r>
      <w:r w:rsidR="00714469">
        <w:rPr>
          <w:rFonts w:asciiTheme="minorHAnsi" w:hAnsiTheme="minorHAnsi"/>
          <w:b/>
          <w:sz w:val="22"/>
          <w:szCs w:val="22"/>
        </w:rPr>
        <w:t>, STATEMENT OF CAPABILITIES</w:t>
      </w:r>
      <w:r w:rsidR="00455B10">
        <w:rPr>
          <w:rFonts w:asciiTheme="minorHAnsi" w:hAnsiTheme="minorHAnsi"/>
          <w:b/>
          <w:sz w:val="22"/>
          <w:szCs w:val="22"/>
        </w:rPr>
        <w:t xml:space="preserve"> </w:t>
      </w:r>
    </w:p>
    <w:p w14:paraId="0C7F3DBD" w14:textId="77777777" w:rsidR="00455B10" w:rsidRPr="004977DF" w:rsidRDefault="00455B10" w:rsidP="00455B10">
      <w:pPr>
        <w:rPr>
          <w:rFonts w:asciiTheme="minorHAnsi" w:hAnsiTheme="minorHAnsi"/>
          <w:sz w:val="22"/>
          <w:szCs w:val="22"/>
        </w:rPr>
      </w:pPr>
    </w:p>
    <w:p w14:paraId="195D65BF" w14:textId="77777777" w:rsidR="002D46CC" w:rsidRDefault="002D46CC" w:rsidP="00D9129B">
      <w:pPr>
        <w:rPr>
          <w:rFonts w:ascii="Calibri" w:hAnsi="Calibri"/>
          <w:color w:val="212121"/>
          <w:sz w:val="22"/>
          <w:szCs w:val="22"/>
        </w:rPr>
      </w:pPr>
    </w:p>
    <w:p w14:paraId="6ADABC0D" w14:textId="3399985B" w:rsidR="00D9129B" w:rsidRDefault="611191A3" w:rsidP="6EC9C786">
      <w:pPr>
        <w:rPr>
          <w:rFonts w:ascii="Calibri" w:hAnsi="Calibri"/>
          <w:color w:val="212121"/>
          <w:sz w:val="22"/>
          <w:szCs w:val="22"/>
        </w:rPr>
      </w:pPr>
      <w:r w:rsidRPr="6FB7C911">
        <w:rPr>
          <w:rFonts w:ascii="Calibri" w:hAnsi="Calibri"/>
          <w:color w:val="212121"/>
          <w:sz w:val="22"/>
          <w:szCs w:val="22"/>
        </w:rPr>
        <w:t>The c</w:t>
      </w:r>
      <w:r w:rsidR="6EC9C786" w:rsidRPr="6FB7C911">
        <w:rPr>
          <w:rFonts w:ascii="Calibri" w:hAnsi="Calibri"/>
          <w:color w:val="212121"/>
          <w:sz w:val="22"/>
          <w:szCs w:val="22"/>
        </w:rPr>
        <w:t xml:space="preserve">onsultant will be expected to have the </w:t>
      </w:r>
      <w:r w:rsidR="2246A217" w:rsidRPr="6FB7C911">
        <w:rPr>
          <w:rFonts w:ascii="Calibri" w:hAnsi="Calibri"/>
          <w:color w:val="212121"/>
          <w:sz w:val="22"/>
          <w:szCs w:val="22"/>
        </w:rPr>
        <w:t xml:space="preserve">requisite </w:t>
      </w:r>
      <w:r w:rsidR="6EC9C786" w:rsidRPr="6FB7C911">
        <w:rPr>
          <w:rFonts w:ascii="Calibri" w:hAnsi="Calibri"/>
          <w:color w:val="212121"/>
          <w:sz w:val="22"/>
          <w:szCs w:val="22"/>
        </w:rPr>
        <w:t>skills, experience</w:t>
      </w:r>
      <w:r w:rsidR="4C09F2C3" w:rsidRPr="6FB7C911">
        <w:rPr>
          <w:rFonts w:ascii="Calibri" w:hAnsi="Calibri"/>
          <w:color w:val="212121"/>
          <w:sz w:val="22"/>
          <w:szCs w:val="22"/>
        </w:rPr>
        <w:t>,</w:t>
      </w:r>
      <w:r w:rsidR="03F7FCCD" w:rsidRPr="6FB7C911">
        <w:rPr>
          <w:rFonts w:ascii="Calibri" w:hAnsi="Calibri"/>
          <w:color w:val="212121"/>
          <w:sz w:val="22"/>
          <w:szCs w:val="22"/>
        </w:rPr>
        <w:t xml:space="preserve"> and </w:t>
      </w:r>
      <w:r w:rsidR="6EC9C786" w:rsidRPr="6FB7C911">
        <w:rPr>
          <w:rFonts w:ascii="Calibri" w:hAnsi="Calibri"/>
          <w:color w:val="212121"/>
          <w:sz w:val="22"/>
          <w:szCs w:val="22"/>
        </w:rPr>
        <w:t>education to</w:t>
      </w:r>
      <w:r w:rsidR="05AB2F4F" w:rsidRPr="6FB7C911">
        <w:rPr>
          <w:rFonts w:ascii="Calibri" w:hAnsi="Calibri"/>
          <w:color w:val="212121"/>
          <w:sz w:val="22"/>
          <w:szCs w:val="22"/>
        </w:rPr>
        <w:t xml:space="preserve"> support the Northeast </w:t>
      </w:r>
      <w:r w:rsidR="780D8004" w:rsidRPr="6FB7C911">
        <w:rPr>
          <w:rFonts w:ascii="Calibri" w:hAnsi="Calibri"/>
          <w:color w:val="212121"/>
          <w:sz w:val="22"/>
          <w:szCs w:val="22"/>
        </w:rPr>
        <w:t>C</w:t>
      </w:r>
      <w:r w:rsidR="18BB0D6C" w:rsidRPr="6FB7C911">
        <w:rPr>
          <w:rFonts w:ascii="Calibri" w:hAnsi="Calibri"/>
          <w:color w:val="212121"/>
          <w:sz w:val="22"/>
          <w:szCs w:val="22"/>
        </w:rPr>
        <w:t>onnection program</w:t>
      </w:r>
      <w:r w:rsidR="05AB2F4F" w:rsidRPr="6FB7C911">
        <w:rPr>
          <w:rFonts w:ascii="Calibri" w:hAnsi="Calibri"/>
          <w:color w:val="212121"/>
          <w:sz w:val="22"/>
          <w:szCs w:val="22"/>
        </w:rPr>
        <w:t xml:space="preserve"> </w:t>
      </w:r>
      <w:r w:rsidR="003E5EAF">
        <w:rPr>
          <w:rFonts w:ascii="Calibri" w:hAnsi="Calibri"/>
          <w:color w:val="212121"/>
          <w:sz w:val="22"/>
          <w:szCs w:val="22"/>
        </w:rPr>
        <w:t xml:space="preserve">to </w:t>
      </w:r>
      <w:r w:rsidR="60F2B7A6" w:rsidRPr="6FB7C911">
        <w:rPr>
          <w:rFonts w:ascii="Calibri" w:hAnsi="Calibri"/>
          <w:color w:val="212121"/>
          <w:sz w:val="22"/>
          <w:szCs w:val="22"/>
        </w:rPr>
        <w:t xml:space="preserve">produce </w:t>
      </w:r>
      <w:r w:rsidR="3B9D7565" w:rsidRPr="6FB7C911">
        <w:rPr>
          <w:rFonts w:ascii="Calibri" w:hAnsi="Calibri"/>
          <w:color w:val="212121"/>
          <w:sz w:val="22"/>
          <w:szCs w:val="22"/>
        </w:rPr>
        <w:t>high</w:t>
      </w:r>
      <w:r w:rsidR="211F63D6" w:rsidRPr="6FB7C911">
        <w:rPr>
          <w:rFonts w:ascii="Calibri" w:hAnsi="Calibri"/>
          <w:color w:val="212121"/>
          <w:sz w:val="22"/>
          <w:szCs w:val="22"/>
        </w:rPr>
        <w:t>-</w:t>
      </w:r>
      <w:r w:rsidR="429CE1FE" w:rsidRPr="6FB7C911">
        <w:rPr>
          <w:rFonts w:ascii="Calibri" w:hAnsi="Calibri"/>
          <w:color w:val="212121"/>
          <w:sz w:val="22"/>
          <w:szCs w:val="22"/>
        </w:rPr>
        <w:t>quality</w:t>
      </w:r>
      <w:r w:rsidR="5AFA93D5" w:rsidRPr="6FB7C911">
        <w:rPr>
          <w:rFonts w:ascii="Calibri" w:hAnsi="Calibri"/>
          <w:color w:val="212121"/>
          <w:sz w:val="22"/>
          <w:szCs w:val="22"/>
        </w:rPr>
        <w:t xml:space="preserve"> and</w:t>
      </w:r>
      <w:r w:rsidR="0AB0F13E" w:rsidRPr="6FB7C911">
        <w:rPr>
          <w:rFonts w:ascii="Calibri" w:hAnsi="Calibri"/>
          <w:color w:val="212121"/>
          <w:sz w:val="22"/>
          <w:szCs w:val="22"/>
        </w:rPr>
        <w:t xml:space="preserve"> impact</w:t>
      </w:r>
      <w:r w:rsidR="304BCED2" w:rsidRPr="6FB7C911">
        <w:rPr>
          <w:rFonts w:ascii="Calibri" w:hAnsi="Calibri"/>
          <w:color w:val="212121"/>
          <w:sz w:val="22"/>
          <w:szCs w:val="22"/>
        </w:rPr>
        <w:t>-</w:t>
      </w:r>
      <w:r w:rsidR="0AB0F13E" w:rsidRPr="6FB7C911">
        <w:rPr>
          <w:rFonts w:ascii="Calibri" w:hAnsi="Calibri"/>
          <w:color w:val="212121"/>
          <w:sz w:val="22"/>
          <w:szCs w:val="22"/>
        </w:rPr>
        <w:t xml:space="preserve">focused </w:t>
      </w:r>
      <w:r w:rsidR="08804D82" w:rsidRPr="6FB7C911">
        <w:rPr>
          <w:rFonts w:ascii="Calibri" w:hAnsi="Calibri"/>
          <w:color w:val="212121"/>
          <w:sz w:val="22"/>
          <w:szCs w:val="22"/>
        </w:rPr>
        <w:t>reporting</w:t>
      </w:r>
      <w:r w:rsidR="42FB5FDC" w:rsidRPr="6FB7C911">
        <w:rPr>
          <w:rFonts w:ascii="Calibri" w:hAnsi="Calibri"/>
          <w:color w:val="212121"/>
          <w:sz w:val="22"/>
          <w:szCs w:val="22"/>
        </w:rPr>
        <w:t xml:space="preserve"> </w:t>
      </w:r>
      <w:r w:rsidR="76EB2BA5" w:rsidRPr="6FB7C911">
        <w:rPr>
          <w:rFonts w:ascii="Calibri" w:hAnsi="Calibri"/>
          <w:color w:val="212121"/>
          <w:sz w:val="22"/>
          <w:szCs w:val="22"/>
        </w:rPr>
        <w:t>in-line with</w:t>
      </w:r>
      <w:r w:rsidR="46DA5A0D" w:rsidRPr="6FB7C911">
        <w:rPr>
          <w:rFonts w:ascii="Calibri" w:hAnsi="Calibri"/>
          <w:color w:val="212121"/>
          <w:sz w:val="22"/>
          <w:szCs w:val="22"/>
        </w:rPr>
        <w:t xml:space="preserve"> </w:t>
      </w:r>
      <w:r w:rsidR="364E15E9" w:rsidRPr="6FB7C911">
        <w:rPr>
          <w:rFonts w:ascii="Calibri" w:hAnsi="Calibri"/>
          <w:color w:val="212121"/>
          <w:sz w:val="22"/>
          <w:szCs w:val="22"/>
        </w:rPr>
        <w:t xml:space="preserve">the </w:t>
      </w:r>
      <w:r w:rsidR="204452E3" w:rsidRPr="6FB7C911">
        <w:rPr>
          <w:rFonts w:ascii="Calibri" w:hAnsi="Calibri"/>
          <w:color w:val="212121"/>
          <w:sz w:val="22"/>
          <w:szCs w:val="22"/>
        </w:rPr>
        <w:t>program objectives</w:t>
      </w:r>
      <w:r w:rsidR="0AB0F13E" w:rsidRPr="6FB7C911">
        <w:rPr>
          <w:rFonts w:ascii="Calibri" w:hAnsi="Calibri"/>
          <w:color w:val="212121"/>
          <w:sz w:val="22"/>
          <w:szCs w:val="22"/>
        </w:rPr>
        <w:t xml:space="preserve"> for submission to USAI</w:t>
      </w:r>
      <w:r w:rsidR="7E20565C" w:rsidRPr="6FB7C911">
        <w:rPr>
          <w:rFonts w:ascii="Calibri" w:hAnsi="Calibri"/>
          <w:color w:val="212121"/>
          <w:sz w:val="22"/>
          <w:szCs w:val="22"/>
        </w:rPr>
        <w:t>D</w:t>
      </w:r>
      <w:r w:rsidR="0AB0F13E" w:rsidRPr="6FB7C911">
        <w:rPr>
          <w:rFonts w:ascii="Calibri" w:hAnsi="Calibri"/>
          <w:color w:val="212121"/>
          <w:sz w:val="22"/>
          <w:szCs w:val="22"/>
        </w:rPr>
        <w:t>.</w:t>
      </w:r>
      <w:r w:rsidR="6EC9C786" w:rsidRPr="6FB7C911">
        <w:rPr>
          <w:rFonts w:ascii="Calibri" w:hAnsi="Calibri"/>
          <w:color w:val="212121"/>
          <w:sz w:val="22"/>
          <w:szCs w:val="22"/>
        </w:rPr>
        <w:t xml:space="preserve"> Specifically, the desired qualifications for this agreement are:</w:t>
      </w:r>
    </w:p>
    <w:p w14:paraId="2A106125" w14:textId="516B8AE7" w:rsidR="00714469" w:rsidRDefault="00714469" w:rsidP="00D9129B">
      <w:pPr>
        <w:rPr>
          <w:rFonts w:ascii="Calibri" w:hAnsi="Calibri"/>
          <w:color w:val="212121"/>
          <w:sz w:val="22"/>
          <w:szCs w:val="22"/>
        </w:rPr>
      </w:pPr>
    </w:p>
    <w:p w14:paraId="283D6AF9" w14:textId="01B6A0A4" w:rsidR="00714469" w:rsidRDefault="7EEAADF0" w:rsidP="6FB7C911">
      <w:pPr>
        <w:pStyle w:val="ListParagraph"/>
        <w:numPr>
          <w:ilvl w:val="0"/>
          <w:numId w:val="4"/>
        </w:numPr>
        <w:rPr>
          <w:rFonts w:asciiTheme="minorHAnsi" w:eastAsiaTheme="minorEastAsia" w:hAnsiTheme="minorHAnsi" w:cstheme="minorBidi"/>
          <w:color w:val="212121"/>
          <w:sz w:val="22"/>
          <w:szCs w:val="22"/>
        </w:rPr>
      </w:pPr>
      <w:r w:rsidRPr="6FB7C911">
        <w:rPr>
          <w:rFonts w:ascii="Calibri" w:eastAsia="Calibri" w:hAnsi="Calibri" w:cs="Calibri"/>
          <w:color w:val="212121"/>
          <w:sz w:val="22"/>
          <w:szCs w:val="22"/>
        </w:rPr>
        <w:t>Bachelor’s degree, preferably in Journalism, Communications, Public Relations, or a related field</w:t>
      </w:r>
    </w:p>
    <w:p w14:paraId="79497D3D" w14:textId="75F8790C" w:rsidR="00714469" w:rsidRDefault="7EEAADF0" w:rsidP="6FB7C911">
      <w:pPr>
        <w:pStyle w:val="ListParagraph"/>
        <w:numPr>
          <w:ilvl w:val="0"/>
          <w:numId w:val="4"/>
        </w:numPr>
        <w:spacing w:after="160" w:line="259" w:lineRule="auto"/>
        <w:rPr>
          <w:rFonts w:asciiTheme="minorHAnsi" w:eastAsiaTheme="minorEastAsia" w:hAnsiTheme="minorHAnsi" w:cstheme="minorBidi"/>
          <w:color w:val="212121"/>
          <w:sz w:val="22"/>
          <w:szCs w:val="22"/>
        </w:rPr>
      </w:pPr>
      <w:r w:rsidRPr="6FB7C911">
        <w:rPr>
          <w:rFonts w:ascii="Calibri" w:eastAsia="Calibri" w:hAnsi="Calibri" w:cs="Calibri"/>
          <w:color w:val="212121"/>
          <w:sz w:val="22"/>
          <w:szCs w:val="22"/>
        </w:rPr>
        <w:t xml:space="preserve">Two (2) to five (5) years of experience in journalism, </w:t>
      </w:r>
      <w:r w:rsidR="00EB764E" w:rsidRPr="6FB7C911">
        <w:rPr>
          <w:rFonts w:ascii="Calibri" w:eastAsia="Calibri" w:hAnsi="Calibri" w:cs="Calibri"/>
          <w:color w:val="212121"/>
          <w:sz w:val="22"/>
          <w:szCs w:val="22"/>
        </w:rPr>
        <w:t>communications,</w:t>
      </w:r>
      <w:r w:rsidRPr="6FB7C911">
        <w:rPr>
          <w:rFonts w:ascii="Calibri" w:eastAsia="Calibri" w:hAnsi="Calibri" w:cs="Calibri"/>
          <w:color w:val="212121"/>
          <w:sz w:val="22"/>
          <w:szCs w:val="22"/>
        </w:rPr>
        <w:t xml:space="preserve"> or public relations</w:t>
      </w:r>
    </w:p>
    <w:p w14:paraId="53174B89" w14:textId="2C6AD7FB" w:rsidR="00714469" w:rsidRDefault="7EEAADF0" w:rsidP="6FB7C911">
      <w:pPr>
        <w:pStyle w:val="ListParagraph"/>
        <w:numPr>
          <w:ilvl w:val="0"/>
          <w:numId w:val="4"/>
        </w:numPr>
        <w:spacing w:after="160" w:line="259" w:lineRule="auto"/>
        <w:rPr>
          <w:rFonts w:asciiTheme="minorHAnsi" w:eastAsiaTheme="minorEastAsia" w:hAnsiTheme="minorHAnsi" w:cstheme="minorBidi"/>
          <w:color w:val="212121"/>
          <w:sz w:val="22"/>
          <w:szCs w:val="22"/>
        </w:rPr>
      </w:pPr>
      <w:r w:rsidRPr="6FB7C911">
        <w:rPr>
          <w:rFonts w:ascii="Calibri" w:eastAsia="Calibri" w:hAnsi="Calibri" w:cs="Calibri"/>
          <w:color w:val="212121"/>
          <w:sz w:val="22"/>
          <w:szCs w:val="22"/>
        </w:rPr>
        <w:t>Proven writing and editing skills in English</w:t>
      </w:r>
    </w:p>
    <w:p w14:paraId="631FD85A" w14:textId="0EF4F317" w:rsidR="00714469" w:rsidRDefault="7EEAADF0" w:rsidP="6FB7C911">
      <w:pPr>
        <w:pStyle w:val="ListParagraph"/>
        <w:numPr>
          <w:ilvl w:val="0"/>
          <w:numId w:val="4"/>
        </w:numPr>
        <w:spacing w:after="160" w:line="259" w:lineRule="auto"/>
        <w:rPr>
          <w:rFonts w:asciiTheme="minorHAnsi" w:eastAsiaTheme="minorEastAsia" w:hAnsiTheme="minorHAnsi" w:cstheme="minorBidi"/>
          <w:color w:val="212121"/>
          <w:sz w:val="22"/>
          <w:szCs w:val="22"/>
        </w:rPr>
      </w:pPr>
      <w:r w:rsidRPr="6FB7C911">
        <w:rPr>
          <w:rFonts w:ascii="Calibri" w:eastAsia="Calibri" w:hAnsi="Calibri" w:cs="Calibri"/>
          <w:color w:val="212121"/>
          <w:sz w:val="22"/>
          <w:szCs w:val="22"/>
        </w:rPr>
        <w:t xml:space="preserve">Ability to identify content ideas, find interesting angles and tell stories in a compelling, accurate, authentic, and </w:t>
      </w:r>
      <w:r w:rsidRPr="6FB7C911">
        <w:rPr>
          <w:rFonts w:ascii="Calibri" w:eastAsiaTheme="minorEastAsia" w:hAnsi="Calibri" w:cs="Calibri"/>
          <w:color w:val="212121"/>
          <w:sz w:val="22"/>
          <w:szCs w:val="22"/>
        </w:rPr>
        <w:t>professional manner.</w:t>
      </w:r>
    </w:p>
    <w:p w14:paraId="195C4EB7" w14:textId="3F332785" w:rsidR="00714469" w:rsidRDefault="7EEAADF0" w:rsidP="6FB7C911">
      <w:pPr>
        <w:pStyle w:val="ListParagraph"/>
        <w:numPr>
          <w:ilvl w:val="0"/>
          <w:numId w:val="4"/>
        </w:numPr>
        <w:spacing w:after="160" w:line="259" w:lineRule="auto"/>
        <w:rPr>
          <w:rFonts w:asciiTheme="minorHAnsi" w:eastAsiaTheme="minorEastAsia" w:hAnsiTheme="minorHAnsi" w:cstheme="minorBidi"/>
          <w:color w:val="212121"/>
          <w:sz w:val="22"/>
          <w:szCs w:val="22"/>
        </w:rPr>
      </w:pPr>
      <w:r w:rsidRPr="6FB7C911">
        <w:rPr>
          <w:rFonts w:ascii="Calibri" w:eastAsiaTheme="minorEastAsia" w:hAnsi="Calibri" w:cs="Calibri"/>
          <w:color w:val="212121"/>
          <w:sz w:val="22"/>
          <w:szCs w:val="22"/>
        </w:rPr>
        <w:t>Understand how to effectively interview people</w:t>
      </w:r>
    </w:p>
    <w:p w14:paraId="44EBF087" w14:textId="2FED841B" w:rsidR="00714469" w:rsidRDefault="7EEAADF0" w:rsidP="6FB7C911">
      <w:pPr>
        <w:pStyle w:val="ListParagraph"/>
        <w:numPr>
          <w:ilvl w:val="0"/>
          <w:numId w:val="4"/>
        </w:numPr>
        <w:spacing w:after="160" w:line="259" w:lineRule="auto"/>
        <w:rPr>
          <w:rFonts w:asciiTheme="minorHAnsi" w:eastAsiaTheme="minorEastAsia" w:hAnsiTheme="minorHAnsi" w:cstheme="minorBidi"/>
          <w:color w:val="212121"/>
          <w:sz w:val="22"/>
          <w:szCs w:val="22"/>
        </w:rPr>
      </w:pPr>
      <w:r w:rsidRPr="6FB7C911">
        <w:rPr>
          <w:rFonts w:ascii="Calibri" w:eastAsia="Calibri" w:hAnsi="Calibri" w:cs="Calibri"/>
          <w:color w:val="212121"/>
          <w:sz w:val="22"/>
          <w:szCs w:val="22"/>
        </w:rPr>
        <w:t>Ability to build relationships and establish rapport with colleagues, both in person and virtually</w:t>
      </w:r>
    </w:p>
    <w:p w14:paraId="6AFF2096" w14:textId="1412FA54" w:rsidR="00714469" w:rsidRDefault="7EEAADF0" w:rsidP="6FB7C911">
      <w:pPr>
        <w:pStyle w:val="ListParagraph"/>
        <w:numPr>
          <w:ilvl w:val="0"/>
          <w:numId w:val="4"/>
        </w:numPr>
        <w:spacing w:after="160" w:line="259" w:lineRule="auto"/>
        <w:rPr>
          <w:rFonts w:asciiTheme="minorHAnsi" w:eastAsiaTheme="minorEastAsia" w:hAnsiTheme="minorHAnsi" w:cstheme="minorBidi"/>
          <w:color w:val="212121"/>
          <w:sz w:val="22"/>
          <w:szCs w:val="22"/>
        </w:rPr>
      </w:pPr>
      <w:r w:rsidRPr="6FB7C911">
        <w:rPr>
          <w:rFonts w:ascii="Calibri" w:eastAsia="Calibri" w:hAnsi="Calibri" w:cs="Calibri"/>
          <w:color w:val="212121"/>
          <w:sz w:val="22"/>
          <w:szCs w:val="22"/>
        </w:rPr>
        <w:t>Ability to work independently and contribute to larger team projects</w:t>
      </w:r>
    </w:p>
    <w:p w14:paraId="18C4D7B4" w14:textId="72469F4F" w:rsidR="00714469" w:rsidRDefault="7EEAADF0" w:rsidP="6FB7C911">
      <w:pPr>
        <w:pStyle w:val="ListParagraph"/>
        <w:numPr>
          <w:ilvl w:val="0"/>
          <w:numId w:val="4"/>
        </w:numPr>
        <w:rPr>
          <w:rFonts w:asciiTheme="minorHAnsi" w:eastAsiaTheme="minorEastAsia" w:hAnsiTheme="minorHAnsi" w:cstheme="minorBidi"/>
          <w:color w:val="212121"/>
          <w:sz w:val="22"/>
          <w:szCs w:val="22"/>
        </w:rPr>
      </w:pPr>
      <w:r w:rsidRPr="6FB7C911">
        <w:rPr>
          <w:rFonts w:ascii="Calibri" w:eastAsia="Calibri" w:hAnsi="Calibri" w:cs="Calibri"/>
          <w:color w:val="212121"/>
          <w:sz w:val="22"/>
          <w:szCs w:val="22"/>
        </w:rPr>
        <w:t>Excellent English verbal and written communications skills</w:t>
      </w:r>
      <w:r w:rsidR="29C7999B" w:rsidRPr="6FB7C911">
        <w:rPr>
          <w:rFonts w:ascii="Calibri" w:eastAsia="Calibri" w:hAnsi="Calibri" w:cs="Calibri"/>
          <w:color w:val="212121"/>
          <w:sz w:val="22"/>
          <w:szCs w:val="22"/>
        </w:rPr>
        <w:t>.</w:t>
      </w:r>
    </w:p>
    <w:p w14:paraId="095D8F3A" w14:textId="690B16A0" w:rsidR="00714469" w:rsidRDefault="00714469" w:rsidP="6FB7C911">
      <w:pPr>
        <w:rPr>
          <w:rFonts w:eastAsia="Calibri"/>
        </w:rPr>
      </w:pPr>
    </w:p>
    <w:p w14:paraId="646D1DBB" w14:textId="4C684779" w:rsidR="00D9129B" w:rsidRDefault="00E608EC" w:rsidP="00D9129B">
      <w:pPr>
        <w:rPr>
          <w:rFonts w:ascii="Calibri" w:hAnsi="Calibri"/>
          <w:color w:val="212121"/>
          <w:sz w:val="22"/>
          <w:szCs w:val="22"/>
        </w:rPr>
      </w:pPr>
      <w:r w:rsidRPr="13CFB5B5">
        <w:rPr>
          <w:rFonts w:ascii="Calibri" w:hAnsi="Calibri"/>
          <w:b/>
          <w:bCs/>
          <w:color w:val="212121"/>
          <w:sz w:val="22"/>
          <w:szCs w:val="22"/>
        </w:rPr>
        <w:t>Estimated period of performance</w:t>
      </w:r>
      <w:r w:rsidRPr="13CFB5B5">
        <w:rPr>
          <w:rFonts w:ascii="Calibri" w:hAnsi="Calibri"/>
          <w:color w:val="212121"/>
          <w:sz w:val="22"/>
          <w:szCs w:val="22"/>
        </w:rPr>
        <w:t xml:space="preserve">: </w:t>
      </w:r>
      <w:r w:rsidR="438553CB" w:rsidRPr="13CFB5B5">
        <w:rPr>
          <w:rFonts w:ascii="Calibri" w:hAnsi="Calibri"/>
          <w:color w:val="212121"/>
          <w:sz w:val="22"/>
          <w:szCs w:val="22"/>
        </w:rPr>
        <w:t>January 2022</w:t>
      </w:r>
      <w:r w:rsidR="2F3863D6" w:rsidRPr="13CFB5B5">
        <w:rPr>
          <w:rFonts w:ascii="Calibri" w:hAnsi="Calibri"/>
          <w:color w:val="212121"/>
          <w:sz w:val="22"/>
          <w:szCs w:val="22"/>
        </w:rPr>
        <w:t xml:space="preserve"> </w:t>
      </w:r>
      <w:r w:rsidR="438553CB" w:rsidRPr="13CFB5B5">
        <w:rPr>
          <w:rFonts w:ascii="Calibri" w:hAnsi="Calibri"/>
          <w:color w:val="212121"/>
          <w:sz w:val="22"/>
          <w:szCs w:val="22"/>
        </w:rPr>
        <w:t>-</w:t>
      </w:r>
      <w:r w:rsidR="430811F0" w:rsidRPr="13CFB5B5">
        <w:rPr>
          <w:rFonts w:ascii="Calibri" w:hAnsi="Calibri"/>
          <w:color w:val="212121"/>
          <w:sz w:val="22"/>
          <w:szCs w:val="22"/>
        </w:rPr>
        <w:t xml:space="preserve"> </w:t>
      </w:r>
      <w:r w:rsidR="00A52176" w:rsidRPr="13CFB5B5">
        <w:rPr>
          <w:rFonts w:ascii="Calibri" w:hAnsi="Calibri"/>
          <w:color w:val="212121"/>
          <w:sz w:val="22"/>
          <w:szCs w:val="22"/>
        </w:rPr>
        <w:t>October</w:t>
      </w:r>
      <w:r w:rsidR="438553CB" w:rsidRPr="13CFB5B5">
        <w:rPr>
          <w:rFonts w:ascii="Calibri" w:hAnsi="Calibri"/>
          <w:color w:val="212121"/>
          <w:sz w:val="22"/>
          <w:szCs w:val="22"/>
        </w:rPr>
        <w:t xml:space="preserve"> 2022</w:t>
      </w:r>
      <w:r w:rsidR="00D9129B" w:rsidRPr="13CFB5B5">
        <w:rPr>
          <w:rFonts w:ascii="Calibri" w:hAnsi="Calibri"/>
          <w:color w:val="212121"/>
          <w:sz w:val="22"/>
          <w:szCs w:val="22"/>
        </w:rPr>
        <w:t> </w:t>
      </w:r>
    </w:p>
    <w:p w14:paraId="6928BAD3" w14:textId="2E6D6B09" w:rsidR="00737BB2" w:rsidRPr="00455B10" w:rsidRDefault="00737BB2" w:rsidP="6FB7C911">
      <w:pPr>
        <w:rPr>
          <w:rFonts w:ascii="Calibri" w:hAnsi="Calibri"/>
          <w:color w:val="auto"/>
          <w:sz w:val="22"/>
          <w:szCs w:val="22"/>
          <w:highlight w:val="lightGray"/>
        </w:rPr>
      </w:pPr>
      <w:r w:rsidRPr="0A1BFD86">
        <w:rPr>
          <w:rFonts w:ascii="Calibri" w:hAnsi="Calibri"/>
          <w:b/>
          <w:bCs/>
          <w:color w:val="000000" w:themeColor="text1"/>
          <w:sz w:val="22"/>
          <w:szCs w:val="22"/>
        </w:rPr>
        <w:t>Estimated Level of Effort</w:t>
      </w:r>
      <w:r w:rsidRPr="0A1BFD86">
        <w:rPr>
          <w:rFonts w:ascii="Calibri" w:hAnsi="Calibri"/>
          <w:color w:val="000000" w:themeColor="text1"/>
          <w:sz w:val="22"/>
          <w:szCs w:val="22"/>
        </w:rPr>
        <w:t>:</w:t>
      </w:r>
      <w:r w:rsidR="18B2F95E" w:rsidRPr="0A1BFD86">
        <w:rPr>
          <w:rFonts w:ascii="Calibri" w:hAnsi="Calibri"/>
          <w:color w:val="000000" w:themeColor="text1"/>
          <w:sz w:val="22"/>
          <w:szCs w:val="22"/>
        </w:rPr>
        <w:t xml:space="preserve"> </w:t>
      </w:r>
      <w:r w:rsidR="61F8D71D" w:rsidRPr="0A1BFD86">
        <w:rPr>
          <w:rFonts w:ascii="Calibri" w:hAnsi="Calibri"/>
          <w:color w:val="000000" w:themeColor="text1"/>
          <w:sz w:val="22"/>
          <w:szCs w:val="22"/>
        </w:rPr>
        <w:t xml:space="preserve">90 </w:t>
      </w:r>
      <w:r w:rsidR="00A52176" w:rsidRPr="0A1BFD86">
        <w:rPr>
          <w:rFonts w:ascii="Calibri" w:hAnsi="Calibri"/>
          <w:color w:val="000000" w:themeColor="text1"/>
          <w:sz w:val="22"/>
          <w:szCs w:val="22"/>
        </w:rPr>
        <w:t xml:space="preserve">days </w:t>
      </w:r>
    </w:p>
    <w:p w14:paraId="3CAF7175" w14:textId="554416AC" w:rsidR="6FB7C911" w:rsidRDefault="6FB7C911" w:rsidP="6FB7C911">
      <w:pPr>
        <w:rPr>
          <w:rFonts w:ascii="Calibri" w:hAnsi="Calibri"/>
          <w:color w:val="212121"/>
          <w:sz w:val="22"/>
          <w:szCs w:val="22"/>
        </w:rPr>
      </w:pPr>
    </w:p>
    <w:p w14:paraId="5395A5B8" w14:textId="3050272F" w:rsidR="002D46CC" w:rsidRPr="002D46CC" w:rsidRDefault="00D9129B" w:rsidP="6FB7C911">
      <w:pPr>
        <w:rPr>
          <w:rFonts w:ascii="Calibri" w:hAnsi="Calibri"/>
          <w:b/>
          <w:bCs/>
          <w:color w:val="212121"/>
          <w:sz w:val="22"/>
          <w:szCs w:val="22"/>
        </w:rPr>
      </w:pPr>
      <w:r w:rsidRPr="6FB7C911">
        <w:rPr>
          <w:rFonts w:ascii="Calibri" w:hAnsi="Calibri"/>
          <w:b/>
          <w:bCs/>
          <w:color w:val="212121"/>
          <w:sz w:val="22"/>
          <w:szCs w:val="22"/>
        </w:rPr>
        <w:t>TASKS TO BE PERFORMED</w:t>
      </w:r>
    </w:p>
    <w:p w14:paraId="27E459BF" w14:textId="47860010" w:rsidR="00E240AC" w:rsidRPr="002D46CC" w:rsidRDefault="7C5C5667" w:rsidP="6FB7C911">
      <w:pPr>
        <w:rPr>
          <w:rFonts w:ascii="Calibri" w:eastAsia="Calibri" w:hAnsi="Calibri" w:cs="Calibri"/>
          <w:color w:val="212121"/>
          <w:sz w:val="22"/>
          <w:szCs w:val="22"/>
        </w:rPr>
      </w:pPr>
      <w:r w:rsidRPr="6FB7C911">
        <w:rPr>
          <w:rFonts w:ascii="Calibri" w:eastAsia="Calibri" w:hAnsi="Calibri" w:cs="Calibri"/>
          <w:color w:val="212121"/>
          <w:sz w:val="22"/>
          <w:szCs w:val="22"/>
        </w:rPr>
        <w:t>Consistent with the Northeast Connection’s communications plan and USAID’s goals, the reporting and communication consultant is expected to:</w:t>
      </w:r>
    </w:p>
    <w:p w14:paraId="2FD3EB8C" w14:textId="50EF7B64" w:rsidR="00E240AC" w:rsidRPr="002D46CC" w:rsidRDefault="7C5C5667" w:rsidP="6FB7C911">
      <w:pPr>
        <w:pStyle w:val="ListParagraph"/>
        <w:numPr>
          <w:ilvl w:val="0"/>
          <w:numId w:val="2"/>
        </w:numPr>
        <w:rPr>
          <w:rFonts w:asciiTheme="minorHAnsi" w:eastAsiaTheme="minorEastAsia" w:hAnsiTheme="minorHAnsi" w:cstheme="minorBidi"/>
          <w:color w:val="212121"/>
          <w:sz w:val="22"/>
          <w:szCs w:val="22"/>
        </w:rPr>
      </w:pPr>
      <w:r w:rsidRPr="6FB7C911">
        <w:rPr>
          <w:rFonts w:ascii="Calibri" w:eastAsia="Calibri" w:hAnsi="Calibri" w:cs="Calibri"/>
          <w:color w:val="212121"/>
          <w:sz w:val="22"/>
          <w:szCs w:val="22"/>
        </w:rPr>
        <w:t>Deliver quality content – written stories, short video scripts– using a journalistic style that reflects the scope and results of the program’s work.</w:t>
      </w:r>
    </w:p>
    <w:p w14:paraId="283689E7" w14:textId="58401BD2" w:rsidR="00E240AC" w:rsidRPr="002D46CC" w:rsidRDefault="6CDD346E" w:rsidP="6FB7C911">
      <w:pPr>
        <w:pStyle w:val="ListParagraph"/>
        <w:numPr>
          <w:ilvl w:val="0"/>
          <w:numId w:val="2"/>
        </w:numPr>
        <w:rPr>
          <w:color w:val="212121"/>
          <w:sz w:val="22"/>
          <w:szCs w:val="22"/>
        </w:rPr>
      </w:pPr>
      <w:r w:rsidRPr="6FB7C911">
        <w:rPr>
          <w:rFonts w:ascii="Calibri" w:eastAsia="Calibri" w:hAnsi="Calibri" w:cs="Calibri"/>
          <w:color w:val="212121"/>
          <w:sz w:val="22"/>
          <w:szCs w:val="22"/>
        </w:rPr>
        <w:t xml:space="preserve">Contribute to the production and copy </w:t>
      </w:r>
      <w:r w:rsidR="2B8219A0" w:rsidRPr="6FB7C911">
        <w:rPr>
          <w:rFonts w:ascii="Calibri" w:eastAsia="Calibri" w:hAnsi="Calibri" w:cs="Calibri"/>
          <w:color w:val="212121"/>
          <w:sz w:val="22"/>
          <w:szCs w:val="22"/>
        </w:rPr>
        <w:t>editing of the NE connection quarterly and annual reports.</w:t>
      </w:r>
    </w:p>
    <w:p w14:paraId="4F23935E" w14:textId="495EF21B" w:rsidR="00E240AC" w:rsidRPr="002D46CC" w:rsidRDefault="7C5C5667" w:rsidP="6FB7C911">
      <w:pPr>
        <w:pStyle w:val="ListParagraph"/>
        <w:numPr>
          <w:ilvl w:val="0"/>
          <w:numId w:val="2"/>
        </w:numPr>
        <w:spacing w:after="160" w:line="259" w:lineRule="auto"/>
        <w:rPr>
          <w:rFonts w:asciiTheme="minorHAnsi" w:eastAsiaTheme="minorEastAsia" w:hAnsiTheme="minorHAnsi" w:cstheme="minorBidi"/>
          <w:color w:val="212121"/>
          <w:sz w:val="22"/>
          <w:szCs w:val="22"/>
        </w:rPr>
      </w:pPr>
      <w:r w:rsidRPr="6FB7C911">
        <w:rPr>
          <w:rFonts w:ascii="Calibri" w:eastAsia="Calibri" w:hAnsi="Calibri" w:cs="Calibri"/>
          <w:color w:val="212121"/>
          <w:sz w:val="22"/>
          <w:szCs w:val="22"/>
        </w:rPr>
        <w:t xml:space="preserve">Identify topics and content that could be turned into basic infographics. </w:t>
      </w:r>
    </w:p>
    <w:p w14:paraId="15FECEAE" w14:textId="16E65D33" w:rsidR="00E240AC" w:rsidRPr="002D46CC" w:rsidRDefault="7C5C5667" w:rsidP="6FB7C911">
      <w:pPr>
        <w:pStyle w:val="ListParagraph"/>
        <w:numPr>
          <w:ilvl w:val="0"/>
          <w:numId w:val="2"/>
        </w:numPr>
        <w:spacing w:after="160" w:line="259" w:lineRule="auto"/>
        <w:rPr>
          <w:rFonts w:asciiTheme="minorHAnsi" w:eastAsiaTheme="minorEastAsia" w:hAnsiTheme="minorHAnsi" w:cstheme="minorBidi"/>
          <w:color w:val="212121"/>
          <w:sz w:val="22"/>
          <w:szCs w:val="22"/>
        </w:rPr>
      </w:pPr>
      <w:r w:rsidRPr="6FB7C911">
        <w:rPr>
          <w:rFonts w:ascii="Calibri" w:eastAsia="Calibri" w:hAnsi="Calibri" w:cs="Calibri"/>
          <w:color w:val="212121"/>
          <w:sz w:val="22"/>
          <w:szCs w:val="22"/>
        </w:rPr>
        <w:t>Develop compelling and visually attractive PowerPoint presentations that demonstrate the NE Connection’s advancements and successes.</w:t>
      </w:r>
    </w:p>
    <w:p w14:paraId="5DB7E449" w14:textId="06ACA14B" w:rsidR="00E240AC" w:rsidRPr="002D46CC" w:rsidRDefault="7C5C5667" w:rsidP="6FB7C911">
      <w:pPr>
        <w:pStyle w:val="ListParagraph"/>
        <w:numPr>
          <w:ilvl w:val="0"/>
          <w:numId w:val="2"/>
        </w:numPr>
        <w:spacing w:after="160" w:line="259" w:lineRule="auto"/>
        <w:rPr>
          <w:rFonts w:asciiTheme="minorHAnsi" w:eastAsiaTheme="minorEastAsia" w:hAnsiTheme="minorHAnsi" w:cstheme="minorBidi"/>
          <w:color w:val="212121"/>
          <w:sz w:val="22"/>
          <w:szCs w:val="22"/>
        </w:rPr>
      </w:pPr>
      <w:r w:rsidRPr="6FB7C911">
        <w:rPr>
          <w:rFonts w:ascii="Calibri" w:eastAsia="Calibri" w:hAnsi="Calibri" w:cs="Calibri"/>
          <w:color w:val="212121"/>
          <w:sz w:val="22"/>
          <w:szCs w:val="22"/>
        </w:rPr>
        <w:t>Coordinate with program teams to produce the weekly programmatic and security report for NE connection program for submission to USAID.</w:t>
      </w:r>
    </w:p>
    <w:p w14:paraId="10D4C2E2" w14:textId="21F78BF4" w:rsidR="00E240AC" w:rsidRPr="002D46CC" w:rsidRDefault="2316E21C" w:rsidP="6FB7C911">
      <w:pPr>
        <w:pStyle w:val="ListParagraph"/>
        <w:numPr>
          <w:ilvl w:val="0"/>
          <w:numId w:val="2"/>
        </w:numPr>
        <w:spacing w:after="160" w:line="259" w:lineRule="auto"/>
        <w:rPr>
          <w:color w:val="212121"/>
          <w:sz w:val="22"/>
          <w:szCs w:val="22"/>
        </w:rPr>
      </w:pPr>
      <w:r w:rsidRPr="6FB7C911">
        <w:rPr>
          <w:rFonts w:ascii="Calibri" w:eastAsia="Calibri" w:hAnsi="Calibri" w:cs="Calibri"/>
          <w:color w:val="212121"/>
          <w:sz w:val="22"/>
          <w:szCs w:val="22"/>
        </w:rPr>
        <w:t xml:space="preserve">Develop at </w:t>
      </w:r>
      <w:r w:rsidR="586C5225" w:rsidRPr="6FB7C911">
        <w:rPr>
          <w:rFonts w:ascii="Calibri" w:eastAsia="Calibri" w:hAnsi="Calibri" w:cs="Calibri"/>
          <w:color w:val="212121"/>
          <w:sz w:val="22"/>
          <w:szCs w:val="22"/>
        </w:rPr>
        <w:t>least 6</w:t>
      </w:r>
      <w:r w:rsidRPr="6FB7C911">
        <w:rPr>
          <w:rFonts w:ascii="Calibri" w:eastAsia="Calibri" w:hAnsi="Calibri" w:cs="Calibri"/>
          <w:color w:val="212121"/>
          <w:sz w:val="22"/>
          <w:szCs w:val="22"/>
        </w:rPr>
        <w:t xml:space="preserve"> success stories</w:t>
      </w:r>
      <w:r w:rsidR="1518E5BF" w:rsidRPr="6FB7C911">
        <w:rPr>
          <w:rFonts w:ascii="Calibri" w:eastAsia="Calibri" w:hAnsi="Calibri" w:cs="Calibri"/>
          <w:color w:val="212121"/>
          <w:sz w:val="22"/>
          <w:szCs w:val="22"/>
        </w:rPr>
        <w:t xml:space="preserve"> (2 per </w:t>
      </w:r>
      <w:r w:rsidR="144E0682" w:rsidRPr="6FB7C911">
        <w:rPr>
          <w:rFonts w:ascii="Calibri" w:eastAsia="Calibri" w:hAnsi="Calibri" w:cs="Calibri"/>
          <w:color w:val="212121"/>
          <w:sz w:val="22"/>
          <w:szCs w:val="22"/>
        </w:rPr>
        <w:t>state) following</w:t>
      </w:r>
      <w:r w:rsidRPr="6FB7C911">
        <w:rPr>
          <w:rFonts w:ascii="Calibri" w:eastAsia="Calibri" w:hAnsi="Calibri" w:cs="Calibri"/>
          <w:color w:val="212121"/>
          <w:sz w:val="22"/>
          <w:szCs w:val="22"/>
        </w:rPr>
        <w:t xml:space="preserve"> USAID guidelines and templates </w:t>
      </w:r>
      <w:r w:rsidR="50FC40DA" w:rsidRPr="6FB7C911">
        <w:rPr>
          <w:rFonts w:ascii="Calibri" w:eastAsia="Calibri" w:hAnsi="Calibri" w:cs="Calibri"/>
          <w:color w:val="212121"/>
          <w:sz w:val="22"/>
          <w:szCs w:val="22"/>
        </w:rPr>
        <w:t>highlighting</w:t>
      </w:r>
      <w:r w:rsidRPr="6FB7C911">
        <w:rPr>
          <w:rFonts w:ascii="Calibri" w:eastAsia="Calibri" w:hAnsi="Calibri" w:cs="Calibri"/>
          <w:color w:val="212121"/>
          <w:sz w:val="22"/>
          <w:szCs w:val="22"/>
        </w:rPr>
        <w:t xml:space="preserve"> the impact of NE </w:t>
      </w:r>
      <w:r w:rsidR="54E6F378" w:rsidRPr="6FB7C911">
        <w:rPr>
          <w:rFonts w:ascii="Calibri" w:eastAsia="Calibri" w:hAnsi="Calibri" w:cs="Calibri"/>
          <w:color w:val="212121"/>
          <w:sz w:val="22"/>
          <w:szCs w:val="22"/>
        </w:rPr>
        <w:t>C</w:t>
      </w:r>
      <w:r w:rsidRPr="6FB7C911">
        <w:rPr>
          <w:rFonts w:ascii="Calibri" w:eastAsia="Calibri" w:hAnsi="Calibri" w:cs="Calibri"/>
          <w:color w:val="212121"/>
          <w:sz w:val="22"/>
          <w:szCs w:val="22"/>
        </w:rPr>
        <w:t>onnection activities in</w:t>
      </w:r>
      <w:r w:rsidR="35C67326" w:rsidRPr="6FB7C911">
        <w:rPr>
          <w:rFonts w:ascii="Calibri" w:eastAsia="Calibri" w:hAnsi="Calibri" w:cs="Calibri"/>
          <w:color w:val="212121"/>
          <w:sz w:val="22"/>
          <w:szCs w:val="22"/>
        </w:rPr>
        <w:t xml:space="preserve"> the Northeast states of Adamawa, </w:t>
      </w:r>
      <w:proofErr w:type="spellStart"/>
      <w:r w:rsidR="35C67326" w:rsidRPr="6FB7C911">
        <w:rPr>
          <w:rFonts w:ascii="Calibri" w:eastAsia="Calibri" w:hAnsi="Calibri" w:cs="Calibri"/>
          <w:color w:val="212121"/>
          <w:sz w:val="22"/>
          <w:szCs w:val="22"/>
        </w:rPr>
        <w:t>Borno</w:t>
      </w:r>
      <w:proofErr w:type="spellEnd"/>
      <w:r w:rsidR="35C67326" w:rsidRPr="6FB7C911">
        <w:rPr>
          <w:rFonts w:ascii="Calibri" w:eastAsia="Calibri" w:hAnsi="Calibri" w:cs="Calibri"/>
          <w:color w:val="212121"/>
          <w:sz w:val="22"/>
          <w:szCs w:val="22"/>
        </w:rPr>
        <w:t xml:space="preserve"> and Yobe.</w:t>
      </w:r>
    </w:p>
    <w:p w14:paraId="40919E21" w14:textId="2A9DE53E" w:rsidR="00CF267A" w:rsidRPr="00CF267A" w:rsidRDefault="3E185FEA" w:rsidP="6FB7C911">
      <w:pPr>
        <w:pStyle w:val="ListParagraph"/>
        <w:numPr>
          <w:ilvl w:val="0"/>
          <w:numId w:val="2"/>
        </w:numPr>
        <w:spacing w:after="160" w:line="259" w:lineRule="auto"/>
        <w:rPr>
          <w:rFonts w:asciiTheme="minorHAnsi" w:eastAsiaTheme="minorEastAsia" w:hAnsiTheme="minorHAnsi" w:cstheme="minorBidi"/>
          <w:color w:val="212121"/>
          <w:sz w:val="22"/>
          <w:szCs w:val="22"/>
        </w:rPr>
      </w:pPr>
      <w:r w:rsidRPr="6FB7C911">
        <w:rPr>
          <w:rFonts w:ascii="Calibri" w:eastAsia="Calibri" w:hAnsi="Calibri" w:cs="Calibri"/>
          <w:color w:val="212121"/>
          <w:sz w:val="22"/>
          <w:szCs w:val="22"/>
        </w:rPr>
        <w:t xml:space="preserve">Develop information sheets on NE </w:t>
      </w:r>
      <w:r w:rsidR="6858B25A" w:rsidRPr="6FB7C911">
        <w:rPr>
          <w:rFonts w:ascii="Calibri" w:eastAsia="Calibri" w:hAnsi="Calibri" w:cs="Calibri"/>
          <w:color w:val="212121"/>
          <w:sz w:val="22"/>
          <w:szCs w:val="22"/>
        </w:rPr>
        <w:t>C</w:t>
      </w:r>
      <w:r w:rsidRPr="6FB7C911">
        <w:rPr>
          <w:rFonts w:ascii="Calibri" w:eastAsia="Calibri" w:hAnsi="Calibri" w:cs="Calibri"/>
          <w:color w:val="212121"/>
          <w:sz w:val="22"/>
          <w:szCs w:val="22"/>
        </w:rPr>
        <w:t>onnection key thematic areas</w:t>
      </w:r>
      <w:r w:rsidR="00CF267A">
        <w:rPr>
          <w:rFonts w:ascii="Calibri" w:eastAsia="Calibri" w:hAnsi="Calibri" w:cs="Calibri"/>
          <w:color w:val="212121"/>
          <w:sz w:val="22"/>
          <w:szCs w:val="22"/>
        </w:rPr>
        <w:t>:</w:t>
      </w:r>
      <w:r w:rsidR="1D6AD283" w:rsidRPr="6FB7C911">
        <w:rPr>
          <w:rFonts w:ascii="Calibri" w:eastAsia="Calibri" w:hAnsi="Calibri" w:cs="Calibri"/>
          <w:color w:val="212121"/>
          <w:sz w:val="22"/>
          <w:szCs w:val="22"/>
        </w:rPr>
        <w:t xml:space="preserve"> Mitigation, cohesion, response, </w:t>
      </w:r>
      <w:r w:rsidR="73662C90" w:rsidRPr="6FB7C911">
        <w:rPr>
          <w:rFonts w:ascii="Calibri" w:eastAsia="Calibri" w:hAnsi="Calibri" w:cs="Calibri"/>
          <w:color w:val="212121"/>
          <w:sz w:val="22"/>
          <w:szCs w:val="22"/>
        </w:rPr>
        <w:t>gender,</w:t>
      </w:r>
      <w:r w:rsidR="1D6AD283" w:rsidRPr="6FB7C911">
        <w:rPr>
          <w:rFonts w:ascii="Calibri" w:eastAsia="Calibri" w:hAnsi="Calibri" w:cs="Calibri"/>
          <w:color w:val="212121"/>
          <w:sz w:val="22"/>
          <w:szCs w:val="22"/>
        </w:rPr>
        <w:t xml:space="preserve"> and youth.</w:t>
      </w:r>
    </w:p>
    <w:p w14:paraId="786C0924" w14:textId="5B72075F" w:rsidR="00E240AC" w:rsidRPr="002D46CC" w:rsidRDefault="7C5C5667" w:rsidP="6FB7C911">
      <w:pPr>
        <w:pStyle w:val="ListParagraph"/>
        <w:numPr>
          <w:ilvl w:val="0"/>
          <w:numId w:val="2"/>
        </w:numPr>
        <w:spacing w:after="160" w:line="259" w:lineRule="auto"/>
        <w:rPr>
          <w:rFonts w:asciiTheme="minorHAnsi" w:eastAsiaTheme="minorEastAsia" w:hAnsiTheme="minorHAnsi" w:cstheme="minorBidi"/>
          <w:color w:val="212121"/>
          <w:sz w:val="22"/>
          <w:szCs w:val="22"/>
        </w:rPr>
      </w:pPr>
      <w:r w:rsidRPr="6FB7C911">
        <w:rPr>
          <w:rFonts w:ascii="Calibri" w:eastAsia="Calibri" w:hAnsi="Calibri" w:cs="Calibri"/>
          <w:color w:val="212121"/>
          <w:sz w:val="22"/>
          <w:szCs w:val="22"/>
        </w:rPr>
        <w:t xml:space="preserve">Write </w:t>
      </w:r>
      <w:r w:rsidR="270B7182" w:rsidRPr="6FB7C911">
        <w:rPr>
          <w:rFonts w:ascii="Calibri" w:eastAsiaTheme="minorEastAsia" w:hAnsi="Calibri" w:cs="Calibri"/>
          <w:color w:val="212121"/>
          <w:sz w:val="22"/>
          <w:szCs w:val="22"/>
        </w:rPr>
        <w:t xml:space="preserve">ad </w:t>
      </w:r>
      <w:r w:rsidR="219DC866" w:rsidRPr="6FB7C911">
        <w:rPr>
          <w:rFonts w:ascii="Calibri" w:eastAsiaTheme="minorEastAsia" w:hAnsi="Calibri" w:cs="Calibri"/>
          <w:color w:val="212121"/>
          <w:sz w:val="22"/>
          <w:szCs w:val="22"/>
        </w:rPr>
        <w:t>h</w:t>
      </w:r>
      <w:r w:rsidR="270B7182" w:rsidRPr="6FB7C911">
        <w:rPr>
          <w:rFonts w:ascii="Calibri" w:eastAsiaTheme="minorEastAsia" w:hAnsi="Calibri" w:cs="Calibri"/>
          <w:color w:val="212121"/>
          <w:sz w:val="22"/>
          <w:szCs w:val="22"/>
        </w:rPr>
        <w:t>oc</w:t>
      </w:r>
      <w:r w:rsidRPr="00EB764E">
        <w:rPr>
          <w:rFonts w:ascii="Calibri" w:eastAsiaTheme="minorEastAsia" w:hAnsi="Calibri" w:cs="Calibri"/>
          <w:color w:val="212121"/>
          <w:sz w:val="22"/>
          <w:szCs w:val="22"/>
        </w:rPr>
        <w:t xml:space="preserve"> r</w:t>
      </w:r>
      <w:r w:rsidRPr="6FB7C911">
        <w:rPr>
          <w:rFonts w:ascii="Calibri" w:eastAsia="Calibri" w:hAnsi="Calibri" w:cs="Calibri"/>
          <w:color w:val="212121"/>
          <w:sz w:val="22"/>
          <w:szCs w:val="22"/>
        </w:rPr>
        <w:t>eports as requested by the Senior Management Team (SMT).</w:t>
      </w:r>
    </w:p>
    <w:p w14:paraId="53D71BB9" w14:textId="0F8966DA" w:rsidR="00E240AC" w:rsidRPr="002D46CC" w:rsidRDefault="7C5C5667" w:rsidP="6FB7C911">
      <w:pPr>
        <w:pStyle w:val="ListParagraph"/>
        <w:numPr>
          <w:ilvl w:val="0"/>
          <w:numId w:val="2"/>
        </w:numPr>
        <w:spacing w:after="160" w:line="259" w:lineRule="auto"/>
        <w:rPr>
          <w:rFonts w:asciiTheme="minorHAnsi" w:eastAsiaTheme="minorEastAsia" w:hAnsiTheme="minorHAnsi" w:cstheme="minorBidi"/>
          <w:color w:val="212121"/>
          <w:sz w:val="22"/>
          <w:szCs w:val="22"/>
        </w:rPr>
      </w:pPr>
      <w:r w:rsidRPr="6FB7C911">
        <w:rPr>
          <w:rFonts w:ascii="Calibri" w:eastAsia="Calibri" w:hAnsi="Calibri" w:cs="Calibri"/>
          <w:color w:val="212121"/>
          <w:sz w:val="22"/>
          <w:szCs w:val="22"/>
        </w:rPr>
        <w:t>Maintain and update NE connection social media platforms</w:t>
      </w:r>
      <w:r w:rsidR="50836331" w:rsidRPr="6FB7C911">
        <w:rPr>
          <w:rFonts w:ascii="Calibri" w:eastAsia="Calibri" w:hAnsi="Calibri" w:cs="Calibri"/>
          <w:color w:val="212121"/>
          <w:sz w:val="22"/>
          <w:szCs w:val="22"/>
        </w:rPr>
        <w:t xml:space="preserve"> and routinely give updates</w:t>
      </w:r>
      <w:r w:rsidR="71B522BA" w:rsidRPr="6FB7C911">
        <w:rPr>
          <w:rFonts w:ascii="Calibri" w:eastAsia="Calibri" w:hAnsi="Calibri" w:cs="Calibri"/>
          <w:color w:val="212121"/>
          <w:sz w:val="22"/>
          <w:szCs w:val="22"/>
        </w:rPr>
        <w:t xml:space="preserve"> on social metrics focusing on </w:t>
      </w:r>
      <w:r w:rsidR="6E81E486" w:rsidRPr="6FB7C911">
        <w:rPr>
          <w:rFonts w:ascii="Calibri" w:eastAsia="Calibri" w:hAnsi="Calibri" w:cs="Calibri"/>
          <w:color w:val="212121"/>
          <w:sz w:val="22"/>
          <w:szCs w:val="22"/>
        </w:rPr>
        <w:t>engagement.</w:t>
      </w:r>
      <w:r w:rsidR="55A92150" w:rsidRPr="6FB7C911">
        <w:rPr>
          <w:rFonts w:ascii="Calibri" w:eastAsia="Calibri" w:hAnsi="Calibri" w:cs="Calibri"/>
          <w:color w:val="212121"/>
          <w:sz w:val="22"/>
          <w:szCs w:val="22"/>
        </w:rPr>
        <w:t xml:space="preserve"> </w:t>
      </w:r>
      <w:r w:rsidR="33105E58" w:rsidRPr="6FB7C911">
        <w:rPr>
          <w:rFonts w:ascii="Calibri" w:eastAsia="Calibri" w:hAnsi="Calibri" w:cs="Calibri"/>
          <w:color w:val="212121"/>
          <w:sz w:val="22"/>
          <w:szCs w:val="22"/>
        </w:rPr>
        <w:t>I.e.,</w:t>
      </w:r>
      <w:r w:rsidR="55A92150" w:rsidRPr="6FB7C911">
        <w:rPr>
          <w:rFonts w:ascii="Calibri" w:eastAsia="Calibri" w:hAnsi="Calibri" w:cs="Calibri"/>
          <w:color w:val="212121"/>
          <w:sz w:val="22"/>
          <w:szCs w:val="22"/>
        </w:rPr>
        <w:t xml:space="preserve"> Facebook</w:t>
      </w:r>
    </w:p>
    <w:p w14:paraId="03A580FA" w14:textId="63ADA76F" w:rsidR="00E240AC" w:rsidRPr="002D46CC" w:rsidRDefault="63CA59D0" w:rsidP="6FB7C911">
      <w:pPr>
        <w:rPr>
          <w:rFonts w:ascii="Calibri" w:hAnsi="Calibri"/>
          <w:b/>
          <w:bCs/>
          <w:color w:val="000000" w:themeColor="text1"/>
          <w:sz w:val="22"/>
          <w:szCs w:val="22"/>
        </w:rPr>
      </w:pPr>
      <w:r w:rsidRPr="6FB7C911">
        <w:rPr>
          <w:rFonts w:ascii="Calibri" w:hAnsi="Calibri"/>
          <w:b/>
          <w:bCs/>
          <w:color w:val="212121"/>
          <w:sz w:val="22"/>
          <w:szCs w:val="22"/>
        </w:rPr>
        <w:t>RESULTS AND/OR DELIVERABLES</w:t>
      </w:r>
    </w:p>
    <w:p w14:paraId="5C1B9DA4" w14:textId="000708F7" w:rsidR="000A2FB1" w:rsidRDefault="3392A430" w:rsidP="6FB7C911">
      <w:pPr>
        <w:pStyle w:val="ListParagraph"/>
        <w:numPr>
          <w:ilvl w:val="0"/>
          <w:numId w:val="1"/>
        </w:numPr>
        <w:rPr>
          <w:rFonts w:asciiTheme="minorHAnsi" w:eastAsiaTheme="minorEastAsia" w:hAnsiTheme="minorHAnsi" w:cstheme="minorBidi"/>
          <w:color w:val="212121"/>
          <w:sz w:val="22"/>
          <w:szCs w:val="22"/>
        </w:rPr>
      </w:pPr>
      <w:r w:rsidRPr="6FB7C911">
        <w:rPr>
          <w:rFonts w:ascii="Calibri" w:eastAsiaTheme="minorEastAsia" w:hAnsi="Calibri"/>
          <w:color w:val="212121"/>
          <w:sz w:val="22"/>
          <w:szCs w:val="22"/>
        </w:rPr>
        <w:lastRenderedPageBreak/>
        <w:t>Weekly security and activity reports are prepared and ready for submission to USAID by COB every Friday</w:t>
      </w:r>
      <w:r w:rsidR="55F377B3" w:rsidRPr="6FB7C911">
        <w:rPr>
          <w:rFonts w:ascii="Calibri" w:eastAsiaTheme="minorEastAsia" w:hAnsi="Calibri"/>
          <w:color w:val="212121"/>
          <w:sz w:val="22"/>
          <w:szCs w:val="22"/>
        </w:rPr>
        <w:t xml:space="preserve"> (a draft should be shared</w:t>
      </w:r>
      <w:r w:rsidR="0B9C64D1" w:rsidRPr="6FB7C911">
        <w:rPr>
          <w:rFonts w:ascii="Calibri" w:eastAsiaTheme="minorEastAsia" w:hAnsi="Calibri"/>
          <w:color w:val="212121"/>
          <w:sz w:val="22"/>
          <w:szCs w:val="22"/>
        </w:rPr>
        <w:t xml:space="preserve"> with NE </w:t>
      </w:r>
      <w:r w:rsidR="2B6D62AB" w:rsidRPr="6FB7C911">
        <w:rPr>
          <w:rFonts w:ascii="Calibri" w:eastAsiaTheme="minorEastAsia" w:hAnsi="Calibri"/>
          <w:color w:val="212121"/>
          <w:sz w:val="22"/>
          <w:szCs w:val="22"/>
        </w:rPr>
        <w:t>C</w:t>
      </w:r>
      <w:r w:rsidR="0B9C64D1" w:rsidRPr="6FB7C911">
        <w:rPr>
          <w:rFonts w:ascii="Calibri" w:eastAsiaTheme="minorEastAsia" w:hAnsi="Calibri"/>
          <w:color w:val="212121"/>
          <w:sz w:val="22"/>
          <w:szCs w:val="22"/>
        </w:rPr>
        <w:t xml:space="preserve">onnection Senior Management </w:t>
      </w:r>
      <w:r w:rsidR="00CF267A" w:rsidRPr="6FB7C911">
        <w:rPr>
          <w:rFonts w:ascii="Calibri" w:eastAsiaTheme="minorEastAsia" w:hAnsi="Calibri"/>
          <w:color w:val="212121"/>
          <w:sz w:val="22"/>
          <w:szCs w:val="22"/>
        </w:rPr>
        <w:t>team (</w:t>
      </w:r>
      <w:r w:rsidR="0B9C64D1" w:rsidRPr="6FB7C911">
        <w:rPr>
          <w:rFonts w:ascii="Calibri" w:eastAsiaTheme="minorEastAsia" w:hAnsi="Calibri"/>
          <w:color w:val="212121"/>
          <w:sz w:val="22"/>
          <w:szCs w:val="22"/>
        </w:rPr>
        <w:t>SMT) for review by COB Wednesday.</w:t>
      </w:r>
      <w:r w:rsidR="20E1578B" w:rsidRPr="6FB7C911">
        <w:rPr>
          <w:rFonts w:ascii="Calibri" w:eastAsiaTheme="minorEastAsia" w:hAnsi="Calibri"/>
          <w:color w:val="212121"/>
          <w:sz w:val="22"/>
          <w:szCs w:val="22"/>
        </w:rPr>
        <w:t>)</w:t>
      </w:r>
      <w:r w:rsidR="320BF2A5" w:rsidRPr="6FB7C911">
        <w:rPr>
          <w:rFonts w:ascii="Calibri" w:eastAsiaTheme="minorEastAsia" w:hAnsi="Calibri"/>
          <w:color w:val="212121"/>
          <w:sz w:val="22"/>
          <w:szCs w:val="22"/>
        </w:rPr>
        <w:t xml:space="preserve"> </w:t>
      </w:r>
    </w:p>
    <w:p w14:paraId="20EE2CAC" w14:textId="72AB3058" w:rsidR="000A2FB1" w:rsidRDefault="3392A430" w:rsidP="6FB7C911">
      <w:pPr>
        <w:pStyle w:val="ListParagraph"/>
        <w:numPr>
          <w:ilvl w:val="0"/>
          <w:numId w:val="1"/>
        </w:numPr>
        <w:rPr>
          <w:rFonts w:asciiTheme="minorHAnsi" w:eastAsiaTheme="minorEastAsia" w:hAnsiTheme="minorHAnsi" w:cstheme="minorBidi"/>
          <w:color w:val="212121"/>
          <w:sz w:val="22"/>
          <w:szCs w:val="22"/>
        </w:rPr>
      </w:pPr>
      <w:r w:rsidRPr="6FB7C911">
        <w:rPr>
          <w:rFonts w:ascii="Calibri" w:eastAsiaTheme="minorEastAsia" w:hAnsi="Calibri"/>
          <w:color w:val="212121"/>
          <w:sz w:val="22"/>
          <w:szCs w:val="22"/>
        </w:rPr>
        <w:t xml:space="preserve">Quarterly and </w:t>
      </w:r>
      <w:r w:rsidR="6E8914E4" w:rsidRPr="6FB7C911">
        <w:rPr>
          <w:rFonts w:ascii="Calibri" w:eastAsiaTheme="minorEastAsia" w:hAnsi="Calibri"/>
          <w:color w:val="212121"/>
          <w:sz w:val="22"/>
          <w:szCs w:val="22"/>
        </w:rPr>
        <w:t>annual</w:t>
      </w:r>
      <w:r w:rsidRPr="6FB7C911">
        <w:rPr>
          <w:rFonts w:ascii="Calibri" w:eastAsiaTheme="minorEastAsia" w:hAnsi="Calibri"/>
          <w:color w:val="212121"/>
          <w:sz w:val="22"/>
          <w:szCs w:val="22"/>
        </w:rPr>
        <w:t xml:space="preserve"> reports are </w:t>
      </w:r>
      <w:r w:rsidR="00CF267A" w:rsidRPr="6FB7C911">
        <w:rPr>
          <w:rFonts w:ascii="Calibri" w:eastAsiaTheme="minorEastAsia" w:hAnsi="Calibri"/>
          <w:color w:val="212121"/>
          <w:sz w:val="22"/>
          <w:szCs w:val="22"/>
        </w:rPr>
        <w:t>produced every</w:t>
      </w:r>
      <w:r w:rsidRPr="6FB7C911">
        <w:rPr>
          <w:rFonts w:ascii="Calibri" w:eastAsiaTheme="minorEastAsia" w:hAnsi="Calibri"/>
          <w:color w:val="212121"/>
          <w:sz w:val="22"/>
          <w:szCs w:val="22"/>
        </w:rPr>
        <w:t xml:space="preserve"> reporting period (in accordance with the client’s branding and marking requirements)</w:t>
      </w:r>
    </w:p>
    <w:p w14:paraId="368E5899" w14:textId="3883838C" w:rsidR="000A2FB1" w:rsidRDefault="3392A430" w:rsidP="6FB7C911">
      <w:pPr>
        <w:pStyle w:val="ListParagraph"/>
        <w:numPr>
          <w:ilvl w:val="0"/>
          <w:numId w:val="1"/>
        </w:numPr>
        <w:rPr>
          <w:rFonts w:asciiTheme="minorHAnsi" w:eastAsiaTheme="minorEastAsia" w:hAnsiTheme="minorHAnsi" w:cstheme="minorBidi"/>
          <w:color w:val="212121"/>
          <w:sz w:val="22"/>
          <w:szCs w:val="22"/>
        </w:rPr>
      </w:pPr>
      <w:r w:rsidRPr="6FB7C911">
        <w:rPr>
          <w:rFonts w:ascii="Calibri" w:eastAsiaTheme="minorEastAsia" w:hAnsi="Calibri"/>
          <w:color w:val="212121"/>
          <w:sz w:val="22"/>
          <w:szCs w:val="22"/>
        </w:rPr>
        <w:t>Subcontractors’ reports are reviewed/copy-edited in accordance with the client’s branding and marking requirements before sharing.</w:t>
      </w:r>
    </w:p>
    <w:p w14:paraId="1E042AF2" w14:textId="605D638F" w:rsidR="000A2FB1" w:rsidRDefault="3392A430" w:rsidP="6FB7C911">
      <w:pPr>
        <w:pStyle w:val="ListParagraph"/>
        <w:numPr>
          <w:ilvl w:val="0"/>
          <w:numId w:val="1"/>
        </w:numPr>
        <w:rPr>
          <w:rFonts w:asciiTheme="minorHAnsi" w:eastAsiaTheme="minorEastAsia" w:hAnsiTheme="minorHAnsi" w:cstheme="minorBidi"/>
          <w:color w:val="212121"/>
          <w:sz w:val="22"/>
          <w:szCs w:val="22"/>
        </w:rPr>
      </w:pPr>
      <w:r w:rsidRPr="6FB7C911">
        <w:rPr>
          <w:rFonts w:ascii="Calibri" w:eastAsiaTheme="minorEastAsia" w:hAnsi="Calibri"/>
          <w:color w:val="212121"/>
          <w:sz w:val="22"/>
          <w:szCs w:val="22"/>
        </w:rPr>
        <w:t>Ad hoc reporting and communication tasks are performed as quickly as possible.</w:t>
      </w:r>
    </w:p>
    <w:p w14:paraId="408092C4" w14:textId="3B14AAA0" w:rsidR="000A2FB1" w:rsidRDefault="000A2FB1" w:rsidP="6FB7C911">
      <w:pPr>
        <w:rPr>
          <w:rFonts w:eastAsia="Calibri"/>
        </w:rPr>
      </w:pPr>
    </w:p>
    <w:p w14:paraId="66042E35" w14:textId="77777777" w:rsidR="009E3B69" w:rsidRPr="00EB764E" w:rsidRDefault="009E3B69" w:rsidP="6FB7C911">
      <w:pPr>
        <w:rPr>
          <w:rFonts w:ascii="Calibri" w:hAnsi="Calibri"/>
          <w:b/>
          <w:bCs/>
          <w:color w:val="212121"/>
          <w:sz w:val="22"/>
          <w:szCs w:val="22"/>
        </w:rPr>
      </w:pPr>
      <w:r w:rsidRPr="00EB764E">
        <w:rPr>
          <w:rFonts w:ascii="Calibri" w:hAnsi="Calibri"/>
          <w:b/>
          <w:bCs/>
          <w:color w:val="212121"/>
          <w:sz w:val="22"/>
          <w:szCs w:val="22"/>
        </w:rPr>
        <w:t>WORK ASSIGNMENT</w:t>
      </w:r>
    </w:p>
    <w:p w14:paraId="0DB2B135" w14:textId="22208AB4" w:rsidR="009E3B69" w:rsidRDefault="009E3B69" w:rsidP="00D9129B">
      <w:pPr>
        <w:rPr>
          <w:rFonts w:ascii="Calibri" w:hAnsi="Calibri"/>
          <w:color w:val="212121"/>
          <w:sz w:val="22"/>
          <w:szCs w:val="22"/>
        </w:rPr>
      </w:pPr>
      <w:r>
        <w:rPr>
          <w:rFonts w:ascii="Calibri" w:hAnsi="Calibri"/>
          <w:color w:val="212121"/>
          <w:sz w:val="22"/>
          <w:szCs w:val="22"/>
        </w:rPr>
        <w:t>Consultants with the requisite qualifications will be given a blanket consulting agreement under which specific work assignments will be ordered on an ad hoc basis, subject to consultant’s availability.  Consultants may be required to compete against other similarly qualified consultants, though generally work will be assigned and negotiated directly with the consultant.</w:t>
      </w:r>
    </w:p>
    <w:p w14:paraId="3EDAC607" w14:textId="77777777" w:rsidR="009E3B69" w:rsidRDefault="009E3B69" w:rsidP="00D9129B">
      <w:pPr>
        <w:rPr>
          <w:rFonts w:ascii="Calibri" w:hAnsi="Calibri"/>
          <w:color w:val="212121"/>
          <w:sz w:val="22"/>
          <w:szCs w:val="22"/>
        </w:rPr>
      </w:pPr>
    </w:p>
    <w:p w14:paraId="781EF6BB" w14:textId="1B44F0E8" w:rsidR="00434053" w:rsidRPr="002D46CC" w:rsidRDefault="00F946F2" w:rsidP="00D9129B">
      <w:pPr>
        <w:rPr>
          <w:rFonts w:ascii="Calibri" w:hAnsi="Calibri"/>
          <w:color w:val="FF0000"/>
          <w:sz w:val="22"/>
          <w:szCs w:val="22"/>
        </w:rPr>
      </w:pPr>
      <w:r w:rsidRPr="00EB764E">
        <w:rPr>
          <w:rFonts w:ascii="Calibri" w:hAnsi="Calibri"/>
          <w:b/>
          <w:bCs/>
          <w:color w:val="212121"/>
          <w:sz w:val="22"/>
          <w:szCs w:val="22"/>
        </w:rPr>
        <w:t>OTHER MATTERS</w:t>
      </w:r>
      <w:r w:rsidR="63CA59D0" w:rsidRPr="6FB7C911">
        <w:rPr>
          <w:rFonts w:ascii="Calibri" w:hAnsi="Calibri"/>
          <w:color w:val="212121"/>
          <w:sz w:val="22"/>
          <w:szCs w:val="22"/>
        </w:rPr>
        <w:t xml:space="preserve"> </w:t>
      </w:r>
    </w:p>
    <w:p w14:paraId="07532F47" w14:textId="4F78774D" w:rsidR="12BC2CED" w:rsidRDefault="12BC2CED" w:rsidP="6FB7C911">
      <w:pPr>
        <w:rPr>
          <w:rFonts w:ascii="Calibri" w:eastAsia="Calibri" w:hAnsi="Calibri"/>
          <w:color w:val="212121"/>
          <w:sz w:val="22"/>
          <w:szCs w:val="22"/>
        </w:rPr>
      </w:pPr>
      <w:r w:rsidRPr="6FB7C911">
        <w:rPr>
          <w:rFonts w:ascii="Calibri" w:eastAsia="Calibri" w:hAnsi="Calibri"/>
          <w:color w:val="212121"/>
          <w:sz w:val="22"/>
          <w:szCs w:val="22"/>
        </w:rPr>
        <w:t>This consultancy is expected to be fully remote</w:t>
      </w:r>
      <w:r w:rsidR="2A018C9E" w:rsidRPr="6FB7C911">
        <w:rPr>
          <w:rFonts w:ascii="Calibri" w:eastAsia="Calibri" w:hAnsi="Calibri"/>
          <w:color w:val="212121"/>
          <w:sz w:val="22"/>
          <w:szCs w:val="22"/>
        </w:rPr>
        <w:t xml:space="preserve"> with limited or no travel requirements. </w:t>
      </w:r>
      <w:r w:rsidR="2B476F94" w:rsidRPr="6FB7C911">
        <w:rPr>
          <w:rFonts w:ascii="Calibri" w:eastAsia="Calibri" w:hAnsi="Calibri"/>
          <w:color w:val="212121"/>
          <w:sz w:val="22"/>
          <w:szCs w:val="22"/>
        </w:rPr>
        <w:t>To help the consultants complete th</w:t>
      </w:r>
      <w:r w:rsidR="0CD31606" w:rsidRPr="6FB7C911">
        <w:rPr>
          <w:rFonts w:ascii="Calibri" w:eastAsia="Calibri" w:hAnsi="Calibri"/>
          <w:color w:val="212121"/>
          <w:sz w:val="22"/>
          <w:szCs w:val="22"/>
        </w:rPr>
        <w:t xml:space="preserve">eir assignments, </w:t>
      </w:r>
      <w:r w:rsidR="16072EBC" w:rsidRPr="6FB7C911">
        <w:rPr>
          <w:rFonts w:ascii="Calibri" w:eastAsia="Calibri" w:hAnsi="Calibri"/>
          <w:color w:val="212121"/>
          <w:sz w:val="22"/>
          <w:szCs w:val="22"/>
        </w:rPr>
        <w:t xml:space="preserve">Creative may provide a </w:t>
      </w:r>
      <w:r w:rsidR="6CC10775" w:rsidRPr="6FB7C911">
        <w:rPr>
          <w:rFonts w:ascii="Calibri" w:eastAsia="Calibri" w:hAnsi="Calibri"/>
          <w:color w:val="212121"/>
          <w:sz w:val="22"/>
          <w:szCs w:val="22"/>
        </w:rPr>
        <w:t>communication</w:t>
      </w:r>
      <w:r w:rsidR="4EC9AFAB" w:rsidRPr="6FB7C911">
        <w:rPr>
          <w:rFonts w:ascii="Calibri" w:eastAsia="Calibri" w:hAnsi="Calibri"/>
          <w:color w:val="212121"/>
          <w:sz w:val="22"/>
          <w:szCs w:val="22"/>
        </w:rPr>
        <w:t xml:space="preserve"> </w:t>
      </w:r>
      <w:r w:rsidR="16072EBC" w:rsidRPr="6FB7C911">
        <w:rPr>
          <w:rFonts w:ascii="Calibri" w:eastAsia="Calibri" w:hAnsi="Calibri"/>
          <w:color w:val="212121"/>
          <w:sz w:val="22"/>
          <w:szCs w:val="22"/>
        </w:rPr>
        <w:t>allo</w:t>
      </w:r>
      <w:r w:rsidR="1C6DC520" w:rsidRPr="6FB7C911">
        <w:rPr>
          <w:rFonts w:ascii="Calibri" w:eastAsia="Calibri" w:hAnsi="Calibri"/>
          <w:color w:val="212121"/>
          <w:sz w:val="22"/>
          <w:szCs w:val="22"/>
        </w:rPr>
        <w:t>wance for</w:t>
      </w:r>
      <w:r w:rsidR="2E1C2244" w:rsidRPr="6FB7C911">
        <w:rPr>
          <w:rFonts w:ascii="Calibri" w:eastAsia="Calibri" w:hAnsi="Calibri"/>
          <w:color w:val="212121"/>
          <w:sz w:val="22"/>
          <w:szCs w:val="22"/>
        </w:rPr>
        <w:t xml:space="preserve"> </w:t>
      </w:r>
      <w:r w:rsidR="7735EAC6" w:rsidRPr="6FB7C911">
        <w:rPr>
          <w:rFonts w:ascii="Calibri" w:eastAsia="Calibri" w:hAnsi="Calibri"/>
          <w:color w:val="212121"/>
          <w:sz w:val="22"/>
          <w:szCs w:val="22"/>
        </w:rPr>
        <w:t>(</w:t>
      </w:r>
      <w:r w:rsidR="3482B8A8" w:rsidRPr="6FB7C911">
        <w:rPr>
          <w:rFonts w:ascii="Calibri" w:eastAsia="Calibri" w:hAnsi="Calibri"/>
          <w:color w:val="212121"/>
          <w:sz w:val="22"/>
          <w:szCs w:val="22"/>
        </w:rPr>
        <w:t>phone/internet credit)</w:t>
      </w:r>
      <w:r w:rsidR="4C137A0E" w:rsidRPr="6FB7C911">
        <w:rPr>
          <w:rFonts w:ascii="Calibri" w:eastAsia="Calibri" w:hAnsi="Calibri"/>
          <w:color w:val="212121"/>
          <w:sz w:val="22"/>
          <w:szCs w:val="22"/>
        </w:rPr>
        <w:t xml:space="preserve">. Project </w:t>
      </w:r>
      <w:r w:rsidR="087F2B67" w:rsidRPr="6FB7C911">
        <w:rPr>
          <w:rFonts w:ascii="Calibri" w:eastAsia="Calibri" w:hAnsi="Calibri"/>
          <w:color w:val="212121"/>
          <w:sz w:val="22"/>
          <w:szCs w:val="22"/>
        </w:rPr>
        <w:t>resources</w:t>
      </w:r>
      <w:r w:rsidR="4C137A0E" w:rsidRPr="6FB7C911">
        <w:rPr>
          <w:rFonts w:ascii="Calibri" w:eastAsia="Calibri" w:hAnsi="Calibri"/>
          <w:color w:val="212121"/>
          <w:sz w:val="22"/>
          <w:szCs w:val="22"/>
        </w:rPr>
        <w:t xml:space="preserve"> may also </w:t>
      </w:r>
      <w:r w:rsidR="60254E7E" w:rsidRPr="6FB7C911">
        <w:rPr>
          <w:rFonts w:ascii="Calibri" w:eastAsia="Calibri" w:hAnsi="Calibri"/>
          <w:color w:val="212121"/>
          <w:sz w:val="22"/>
          <w:szCs w:val="22"/>
        </w:rPr>
        <w:t xml:space="preserve">be </w:t>
      </w:r>
      <w:r w:rsidR="3FFE748F" w:rsidRPr="6FB7C911">
        <w:rPr>
          <w:rFonts w:ascii="Calibri" w:eastAsia="Calibri" w:hAnsi="Calibri"/>
          <w:color w:val="212121"/>
          <w:sz w:val="22"/>
          <w:szCs w:val="22"/>
        </w:rPr>
        <w:t>available</w:t>
      </w:r>
      <w:r w:rsidR="4C137A0E" w:rsidRPr="6FB7C911">
        <w:rPr>
          <w:rFonts w:ascii="Calibri" w:eastAsia="Calibri" w:hAnsi="Calibri"/>
          <w:color w:val="212121"/>
          <w:sz w:val="22"/>
          <w:szCs w:val="22"/>
        </w:rPr>
        <w:t xml:space="preserve"> </w:t>
      </w:r>
      <w:r w:rsidR="31F0F96D" w:rsidRPr="6FB7C911">
        <w:rPr>
          <w:rFonts w:ascii="Calibri" w:eastAsia="Calibri" w:hAnsi="Calibri"/>
          <w:color w:val="212121"/>
          <w:sz w:val="22"/>
          <w:szCs w:val="22"/>
        </w:rPr>
        <w:t xml:space="preserve">on Creative’s SharePoint </w:t>
      </w:r>
      <w:r w:rsidR="7095DE9E" w:rsidRPr="6FB7C911">
        <w:rPr>
          <w:rFonts w:ascii="Calibri" w:eastAsia="Calibri" w:hAnsi="Calibri"/>
          <w:color w:val="212121"/>
          <w:sz w:val="22"/>
          <w:szCs w:val="22"/>
        </w:rPr>
        <w:t xml:space="preserve">site </w:t>
      </w:r>
      <w:r w:rsidR="31F0F96D" w:rsidRPr="6FB7C911">
        <w:rPr>
          <w:rFonts w:ascii="Calibri" w:eastAsia="Calibri" w:hAnsi="Calibri"/>
          <w:color w:val="212121"/>
          <w:sz w:val="22"/>
          <w:szCs w:val="22"/>
        </w:rPr>
        <w:t xml:space="preserve">for the consultant’s use as </w:t>
      </w:r>
      <w:r w:rsidR="3128D834" w:rsidRPr="6FB7C911">
        <w:rPr>
          <w:rFonts w:ascii="Calibri" w:eastAsia="Calibri" w:hAnsi="Calibri"/>
          <w:color w:val="212121"/>
          <w:sz w:val="22"/>
          <w:szCs w:val="22"/>
        </w:rPr>
        <w:t xml:space="preserve">appropriate. Additionally, a list of </w:t>
      </w:r>
      <w:r w:rsidR="71720A6E" w:rsidRPr="6FB7C911">
        <w:rPr>
          <w:rFonts w:ascii="Calibri" w:eastAsia="Calibri" w:hAnsi="Calibri"/>
          <w:color w:val="212121"/>
          <w:sz w:val="22"/>
          <w:szCs w:val="22"/>
        </w:rPr>
        <w:t xml:space="preserve">contacts will be provided as </w:t>
      </w:r>
      <w:r w:rsidR="2DDDBBC7" w:rsidRPr="6FB7C911">
        <w:rPr>
          <w:rFonts w:ascii="Calibri" w:eastAsia="Calibri" w:hAnsi="Calibri"/>
          <w:color w:val="212121"/>
          <w:sz w:val="22"/>
          <w:szCs w:val="22"/>
        </w:rPr>
        <w:t>a communication</w:t>
      </w:r>
      <w:r w:rsidR="3128D834" w:rsidRPr="6FB7C911">
        <w:rPr>
          <w:rFonts w:ascii="Calibri" w:eastAsia="Calibri" w:hAnsi="Calibri"/>
          <w:color w:val="212121"/>
          <w:sz w:val="22"/>
          <w:szCs w:val="22"/>
        </w:rPr>
        <w:t xml:space="preserve"> channel</w:t>
      </w:r>
      <w:r w:rsidR="749E3913" w:rsidRPr="6FB7C911">
        <w:rPr>
          <w:rFonts w:ascii="Calibri" w:eastAsia="Calibri" w:hAnsi="Calibri"/>
          <w:color w:val="212121"/>
          <w:sz w:val="22"/>
          <w:szCs w:val="22"/>
        </w:rPr>
        <w:t xml:space="preserve"> for </w:t>
      </w:r>
      <w:r w:rsidR="19F91D74" w:rsidRPr="6FB7C911">
        <w:rPr>
          <w:rFonts w:ascii="Calibri" w:eastAsia="Calibri" w:hAnsi="Calibri"/>
          <w:color w:val="212121"/>
          <w:sz w:val="22"/>
          <w:szCs w:val="22"/>
        </w:rPr>
        <w:t xml:space="preserve">reporting and deliverable submission. </w:t>
      </w:r>
      <w:r w:rsidR="1C90A789" w:rsidRPr="6FB7C911">
        <w:rPr>
          <w:rFonts w:ascii="Calibri" w:eastAsia="Calibri" w:hAnsi="Calibri"/>
          <w:color w:val="212121"/>
          <w:sz w:val="22"/>
          <w:szCs w:val="22"/>
        </w:rPr>
        <w:t xml:space="preserve">Consultants are expected to </w:t>
      </w:r>
      <w:r w:rsidR="1CC90A95" w:rsidRPr="6FB7C911">
        <w:rPr>
          <w:rFonts w:ascii="Calibri" w:eastAsia="Calibri" w:hAnsi="Calibri"/>
          <w:color w:val="212121"/>
          <w:sz w:val="22"/>
          <w:szCs w:val="22"/>
        </w:rPr>
        <w:t>have</w:t>
      </w:r>
      <w:r w:rsidR="13DAF61B" w:rsidRPr="6FB7C911">
        <w:rPr>
          <w:rFonts w:ascii="Calibri" w:eastAsia="Calibri" w:hAnsi="Calibri"/>
          <w:color w:val="212121"/>
          <w:sz w:val="22"/>
          <w:szCs w:val="22"/>
        </w:rPr>
        <w:t xml:space="preserve"> </w:t>
      </w:r>
      <w:r w:rsidR="1CC90A95" w:rsidRPr="6FB7C911">
        <w:rPr>
          <w:rFonts w:ascii="Calibri" w:eastAsia="Calibri" w:hAnsi="Calibri"/>
          <w:color w:val="212121"/>
          <w:sz w:val="22"/>
          <w:szCs w:val="22"/>
        </w:rPr>
        <w:t>their ow</w:t>
      </w:r>
      <w:r w:rsidR="31135A73" w:rsidRPr="6FB7C911">
        <w:rPr>
          <w:rFonts w:ascii="Calibri" w:eastAsia="Calibri" w:hAnsi="Calibri"/>
          <w:color w:val="212121"/>
          <w:sz w:val="22"/>
          <w:szCs w:val="22"/>
        </w:rPr>
        <w:t>n</w:t>
      </w:r>
      <w:r w:rsidR="1CC90A95" w:rsidRPr="6FB7C911">
        <w:rPr>
          <w:rFonts w:ascii="Calibri" w:eastAsia="Calibri" w:hAnsi="Calibri"/>
          <w:color w:val="212121"/>
          <w:sz w:val="22"/>
          <w:szCs w:val="22"/>
        </w:rPr>
        <w:t xml:space="preserve"> </w:t>
      </w:r>
      <w:r w:rsidR="305AC40D" w:rsidRPr="6FB7C911">
        <w:rPr>
          <w:rFonts w:ascii="Calibri" w:eastAsia="Calibri" w:hAnsi="Calibri"/>
          <w:color w:val="212121"/>
          <w:sz w:val="22"/>
          <w:szCs w:val="22"/>
        </w:rPr>
        <w:t xml:space="preserve">computers, </w:t>
      </w:r>
      <w:r w:rsidR="51C0E7DA" w:rsidRPr="6FB7C911">
        <w:rPr>
          <w:rFonts w:ascii="Calibri" w:eastAsia="Calibri" w:hAnsi="Calibri"/>
          <w:color w:val="212121"/>
          <w:sz w:val="22"/>
          <w:szCs w:val="22"/>
        </w:rPr>
        <w:t xml:space="preserve">phones, and any other piece of equipment </w:t>
      </w:r>
      <w:r w:rsidR="39CCFA20" w:rsidRPr="6FB7C911">
        <w:rPr>
          <w:rFonts w:ascii="Calibri" w:eastAsia="Calibri" w:hAnsi="Calibri"/>
          <w:color w:val="212121"/>
          <w:sz w:val="22"/>
          <w:szCs w:val="22"/>
        </w:rPr>
        <w:t xml:space="preserve">or software necessary in their line of work. </w:t>
      </w:r>
    </w:p>
    <w:p w14:paraId="5D248E44" w14:textId="34BDBE75" w:rsidR="6FB7C911" w:rsidRDefault="6FB7C911" w:rsidP="6FB7C911">
      <w:pPr>
        <w:rPr>
          <w:rFonts w:eastAsia="Calibri"/>
        </w:rPr>
      </w:pPr>
    </w:p>
    <w:p w14:paraId="16826FA2" w14:textId="28EF93E5" w:rsidR="33B7B81D" w:rsidRDefault="33B7B81D" w:rsidP="33B7B81D">
      <w:pPr>
        <w:rPr>
          <w:rFonts w:ascii="Calibri" w:eastAsia="Calibri" w:hAnsi="Calibri" w:cs="Calibri"/>
          <w:sz w:val="22"/>
          <w:szCs w:val="22"/>
        </w:rPr>
      </w:pPr>
    </w:p>
    <w:p w14:paraId="35CC427C" w14:textId="73D1547E" w:rsidR="33B7B81D" w:rsidRDefault="33B7B81D" w:rsidP="33B7B81D">
      <w:pPr>
        <w:rPr>
          <w:rFonts w:ascii="Calibri" w:hAnsi="Calibri"/>
          <w:color w:val="212121"/>
          <w:sz w:val="22"/>
          <w:szCs w:val="22"/>
          <w:highlight w:val="lightGray"/>
        </w:rPr>
      </w:pPr>
    </w:p>
    <w:sectPr w:rsidR="33B7B81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B43EB" w14:textId="77777777" w:rsidR="00E523B7" w:rsidRDefault="00E523B7" w:rsidP="00455B10">
      <w:r>
        <w:separator/>
      </w:r>
    </w:p>
  </w:endnote>
  <w:endnote w:type="continuationSeparator" w:id="0">
    <w:p w14:paraId="068F1E5C" w14:textId="77777777" w:rsidR="00E523B7" w:rsidRDefault="00E523B7" w:rsidP="0045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969B1" w14:textId="77777777" w:rsidR="00E523B7" w:rsidRDefault="00E523B7" w:rsidP="00455B10">
      <w:r>
        <w:separator/>
      </w:r>
    </w:p>
  </w:footnote>
  <w:footnote w:type="continuationSeparator" w:id="0">
    <w:p w14:paraId="505A9439" w14:textId="77777777" w:rsidR="00E523B7" w:rsidRDefault="00E523B7" w:rsidP="00455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358F" w14:textId="5C635C44" w:rsidR="00455B10" w:rsidRDefault="00455B10">
    <w:pPr>
      <w:pStyle w:val="Header"/>
    </w:pPr>
    <w:r w:rsidRPr="006E56F3">
      <w:rPr>
        <w:noProof/>
      </w:rPr>
      <w:drawing>
        <wp:anchor distT="0" distB="0" distL="114300" distR="114300" simplePos="0" relativeHeight="251659264" behindDoc="0" locked="0" layoutInCell="1" allowOverlap="1" wp14:anchorId="570F9057" wp14:editId="46448B2B">
          <wp:simplePos x="0" y="0"/>
          <wp:positionH relativeFrom="margin">
            <wp:align>center</wp:align>
          </wp:positionH>
          <wp:positionV relativeFrom="paragraph">
            <wp:posOffset>-285750</wp:posOffset>
          </wp:positionV>
          <wp:extent cx="1790700" cy="733425"/>
          <wp:effectExtent l="0" t="0" r="0" b="9525"/>
          <wp:wrapNone/>
          <wp:docPr id="4" name="Picture 4" descr="creative_letterhead-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_letterhead-1.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B9A57D" w14:textId="77777777" w:rsidR="00455B10" w:rsidRDefault="00455B10">
    <w:pPr>
      <w:pStyle w:val="Header"/>
    </w:pPr>
  </w:p>
  <w:p w14:paraId="6E7E5120" w14:textId="2CCF68B9" w:rsidR="00455B10" w:rsidRDefault="00455B10">
    <w:pPr>
      <w:pStyle w:val="Header"/>
    </w:pPr>
  </w:p>
  <w:p w14:paraId="5F3993D2" w14:textId="77777777" w:rsidR="00455B10" w:rsidRDefault="00455B10">
    <w:pPr>
      <w:pStyle w:val="Header"/>
    </w:pPr>
  </w:p>
</w:hdr>
</file>

<file path=word/intelligence.xml><?xml version="1.0" encoding="utf-8"?>
<int:Intelligence xmlns:int="http://schemas.microsoft.com/office/intelligence/2019/intelligence">
  <int:IntelligenceSettings/>
  <int:Manifest>
    <int:WordHash hashCode="FpLQetGj+/p6aR" id="rQCsUUpP"/>
  </int:Manifest>
  <int:Observations>
    <int:Content id="rQCsUUpP">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50577"/>
    <w:multiLevelType w:val="hybridMultilevel"/>
    <w:tmpl w:val="C46278F4"/>
    <w:lvl w:ilvl="0" w:tplc="9EC43B92">
      <w:start w:val="1"/>
      <w:numFmt w:val="bullet"/>
      <w:lvlText w:val=""/>
      <w:lvlJc w:val="left"/>
      <w:pPr>
        <w:ind w:left="720" w:hanging="360"/>
      </w:pPr>
      <w:rPr>
        <w:rFonts w:ascii="Symbol" w:hAnsi="Symbol" w:hint="default"/>
      </w:rPr>
    </w:lvl>
    <w:lvl w:ilvl="1" w:tplc="9A2036EA">
      <w:start w:val="1"/>
      <w:numFmt w:val="bullet"/>
      <w:lvlText w:val="o"/>
      <w:lvlJc w:val="left"/>
      <w:pPr>
        <w:ind w:left="1440" w:hanging="360"/>
      </w:pPr>
      <w:rPr>
        <w:rFonts w:ascii="Courier New" w:hAnsi="Courier New" w:hint="default"/>
      </w:rPr>
    </w:lvl>
    <w:lvl w:ilvl="2" w:tplc="024A4BC6">
      <w:start w:val="1"/>
      <w:numFmt w:val="bullet"/>
      <w:lvlText w:val=""/>
      <w:lvlJc w:val="left"/>
      <w:pPr>
        <w:ind w:left="2160" w:hanging="360"/>
      </w:pPr>
      <w:rPr>
        <w:rFonts w:ascii="Wingdings" w:hAnsi="Wingdings" w:hint="default"/>
      </w:rPr>
    </w:lvl>
    <w:lvl w:ilvl="3" w:tplc="4EE62596">
      <w:start w:val="1"/>
      <w:numFmt w:val="bullet"/>
      <w:lvlText w:val=""/>
      <w:lvlJc w:val="left"/>
      <w:pPr>
        <w:ind w:left="2880" w:hanging="360"/>
      </w:pPr>
      <w:rPr>
        <w:rFonts w:ascii="Symbol" w:hAnsi="Symbol" w:hint="default"/>
      </w:rPr>
    </w:lvl>
    <w:lvl w:ilvl="4" w:tplc="443073B8">
      <w:start w:val="1"/>
      <w:numFmt w:val="bullet"/>
      <w:lvlText w:val="o"/>
      <w:lvlJc w:val="left"/>
      <w:pPr>
        <w:ind w:left="3600" w:hanging="360"/>
      </w:pPr>
      <w:rPr>
        <w:rFonts w:ascii="Courier New" w:hAnsi="Courier New" w:hint="default"/>
      </w:rPr>
    </w:lvl>
    <w:lvl w:ilvl="5" w:tplc="BEB22740">
      <w:start w:val="1"/>
      <w:numFmt w:val="bullet"/>
      <w:lvlText w:val=""/>
      <w:lvlJc w:val="left"/>
      <w:pPr>
        <w:ind w:left="4320" w:hanging="360"/>
      </w:pPr>
      <w:rPr>
        <w:rFonts w:ascii="Wingdings" w:hAnsi="Wingdings" w:hint="default"/>
      </w:rPr>
    </w:lvl>
    <w:lvl w:ilvl="6" w:tplc="34D8CE36">
      <w:start w:val="1"/>
      <w:numFmt w:val="bullet"/>
      <w:lvlText w:val=""/>
      <w:lvlJc w:val="left"/>
      <w:pPr>
        <w:ind w:left="5040" w:hanging="360"/>
      </w:pPr>
      <w:rPr>
        <w:rFonts w:ascii="Symbol" w:hAnsi="Symbol" w:hint="default"/>
      </w:rPr>
    </w:lvl>
    <w:lvl w:ilvl="7" w:tplc="AE267ECE">
      <w:start w:val="1"/>
      <w:numFmt w:val="bullet"/>
      <w:lvlText w:val="o"/>
      <w:lvlJc w:val="left"/>
      <w:pPr>
        <w:ind w:left="5760" w:hanging="360"/>
      </w:pPr>
      <w:rPr>
        <w:rFonts w:ascii="Courier New" w:hAnsi="Courier New" w:hint="default"/>
      </w:rPr>
    </w:lvl>
    <w:lvl w:ilvl="8" w:tplc="162AB01E">
      <w:start w:val="1"/>
      <w:numFmt w:val="bullet"/>
      <w:lvlText w:val=""/>
      <w:lvlJc w:val="left"/>
      <w:pPr>
        <w:ind w:left="6480" w:hanging="360"/>
      </w:pPr>
      <w:rPr>
        <w:rFonts w:ascii="Wingdings" w:hAnsi="Wingdings" w:hint="default"/>
      </w:rPr>
    </w:lvl>
  </w:abstractNum>
  <w:abstractNum w:abstractNumId="1" w15:restartNumberingAfterBreak="0">
    <w:nsid w:val="2AA82A50"/>
    <w:multiLevelType w:val="hybridMultilevel"/>
    <w:tmpl w:val="CE62224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F16455"/>
    <w:multiLevelType w:val="hybridMultilevel"/>
    <w:tmpl w:val="D8E2EBAE"/>
    <w:lvl w:ilvl="0" w:tplc="00B8E4A0">
      <w:start w:val="1"/>
      <w:numFmt w:val="decimal"/>
      <w:lvlText w:val="%1."/>
      <w:lvlJc w:val="left"/>
      <w:pPr>
        <w:ind w:left="720" w:hanging="360"/>
      </w:pPr>
    </w:lvl>
    <w:lvl w:ilvl="1" w:tplc="81121A42">
      <w:start w:val="1"/>
      <w:numFmt w:val="lowerLetter"/>
      <w:lvlText w:val="%2."/>
      <w:lvlJc w:val="left"/>
      <w:pPr>
        <w:ind w:left="1440" w:hanging="360"/>
      </w:pPr>
    </w:lvl>
    <w:lvl w:ilvl="2" w:tplc="B150BB3A">
      <w:start w:val="1"/>
      <w:numFmt w:val="lowerRoman"/>
      <w:lvlText w:val="%3."/>
      <w:lvlJc w:val="right"/>
      <w:pPr>
        <w:ind w:left="2160" w:hanging="180"/>
      </w:pPr>
    </w:lvl>
    <w:lvl w:ilvl="3" w:tplc="27EA853E">
      <w:start w:val="1"/>
      <w:numFmt w:val="decimal"/>
      <w:lvlText w:val="%4."/>
      <w:lvlJc w:val="left"/>
      <w:pPr>
        <w:ind w:left="2880" w:hanging="360"/>
      </w:pPr>
    </w:lvl>
    <w:lvl w:ilvl="4" w:tplc="08BEA36E">
      <w:start w:val="1"/>
      <w:numFmt w:val="lowerLetter"/>
      <w:lvlText w:val="%5."/>
      <w:lvlJc w:val="left"/>
      <w:pPr>
        <w:ind w:left="3600" w:hanging="360"/>
      </w:pPr>
    </w:lvl>
    <w:lvl w:ilvl="5" w:tplc="27843D68">
      <w:start w:val="1"/>
      <w:numFmt w:val="lowerRoman"/>
      <w:lvlText w:val="%6."/>
      <w:lvlJc w:val="right"/>
      <w:pPr>
        <w:ind w:left="4320" w:hanging="180"/>
      </w:pPr>
    </w:lvl>
    <w:lvl w:ilvl="6" w:tplc="288CDDFE">
      <w:start w:val="1"/>
      <w:numFmt w:val="decimal"/>
      <w:lvlText w:val="%7."/>
      <w:lvlJc w:val="left"/>
      <w:pPr>
        <w:ind w:left="5040" w:hanging="360"/>
      </w:pPr>
    </w:lvl>
    <w:lvl w:ilvl="7" w:tplc="0DC81210">
      <w:start w:val="1"/>
      <w:numFmt w:val="lowerLetter"/>
      <w:lvlText w:val="%8."/>
      <w:lvlJc w:val="left"/>
      <w:pPr>
        <w:ind w:left="5760" w:hanging="360"/>
      </w:pPr>
    </w:lvl>
    <w:lvl w:ilvl="8" w:tplc="5A4698F4">
      <w:start w:val="1"/>
      <w:numFmt w:val="lowerRoman"/>
      <w:lvlText w:val="%9."/>
      <w:lvlJc w:val="right"/>
      <w:pPr>
        <w:ind w:left="6480" w:hanging="180"/>
      </w:pPr>
    </w:lvl>
  </w:abstractNum>
  <w:abstractNum w:abstractNumId="3" w15:restartNumberingAfterBreak="0">
    <w:nsid w:val="6F182DAF"/>
    <w:multiLevelType w:val="hybridMultilevel"/>
    <w:tmpl w:val="C0FE6CB0"/>
    <w:lvl w:ilvl="0" w:tplc="2C1E039C">
      <w:start w:val="1"/>
      <w:numFmt w:val="decimal"/>
      <w:lvlText w:val="%1."/>
      <w:lvlJc w:val="left"/>
      <w:pPr>
        <w:ind w:left="720" w:hanging="360"/>
      </w:pPr>
    </w:lvl>
    <w:lvl w:ilvl="1" w:tplc="C3228BB2">
      <w:start w:val="1"/>
      <w:numFmt w:val="lowerLetter"/>
      <w:lvlText w:val="%2."/>
      <w:lvlJc w:val="left"/>
      <w:pPr>
        <w:ind w:left="1440" w:hanging="360"/>
      </w:pPr>
    </w:lvl>
    <w:lvl w:ilvl="2" w:tplc="D05AC838">
      <w:start w:val="1"/>
      <w:numFmt w:val="lowerRoman"/>
      <w:lvlText w:val="%3."/>
      <w:lvlJc w:val="right"/>
      <w:pPr>
        <w:ind w:left="2160" w:hanging="180"/>
      </w:pPr>
    </w:lvl>
    <w:lvl w:ilvl="3" w:tplc="B742DCF6">
      <w:start w:val="1"/>
      <w:numFmt w:val="decimal"/>
      <w:lvlText w:val="%4."/>
      <w:lvlJc w:val="left"/>
      <w:pPr>
        <w:ind w:left="2880" w:hanging="360"/>
      </w:pPr>
    </w:lvl>
    <w:lvl w:ilvl="4" w:tplc="4F2842B8">
      <w:start w:val="1"/>
      <w:numFmt w:val="lowerLetter"/>
      <w:lvlText w:val="%5."/>
      <w:lvlJc w:val="left"/>
      <w:pPr>
        <w:ind w:left="3600" w:hanging="360"/>
      </w:pPr>
    </w:lvl>
    <w:lvl w:ilvl="5" w:tplc="D8EC913E">
      <w:start w:val="1"/>
      <w:numFmt w:val="lowerRoman"/>
      <w:lvlText w:val="%6."/>
      <w:lvlJc w:val="right"/>
      <w:pPr>
        <w:ind w:left="4320" w:hanging="180"/>
      </w:pPr>
    </w:lvl>
    <w:lvl w:ilvl="6" w:tplc="7B42F104">
      <w:start w:val="1"/>
      <w:numFmt w:val="decimal"/>
      <w:lvlText w:val="%7."/>
      <w:lvlJc w:val="left"/>
      <w:pPr>
        <w:ind w:left="5040" w:hanging="360"/>
      </w:pPr>
    </w:lvl>
    <w:lvl w:ilvl="7" w:tplc="E2B83D98">
      <w:start w:val="1"/>
      <w:numFmt w:val="lowerLetter"/>
      <w:lvlText w:val="%8."/>
      <w:lvlJc w:val="left"/>
      <w:pPr>
        <w:ind w:left="5760" w:hanging="360"/>
      </w:pPr>
    </w:lvl>
    <w:lvl w:ilvl="8" w:tplc="775C65FA">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29B"/>
    <w:rsid w:val="00011653"/>
    <w:rsid w:val="000A2FB1"/>
    <w:rsid w:val="000C2814"/>
    <w:rsid w:val="000E5799"/>
    <w:rsid w:val="00152561"/>
    <w:rsid w:val="00274372"/>
    <w:rsid w:val="002B189A"/>
    <w:rsid w:val="002D46CC"/>
    <w:rsid w:val="003A2251"/>
    <w:rsid w:val="003E5EAF"/>
    <w:rsid w:val="003F109C"/>
    <w:rsid w:val="00434053"/>
    <w:rsid w:val="0044643A"/>
    <w:rsid w:val="00452CF0"/>
    <w:rsid w:val="00455B10"/>
    <w:rsid w:val="00463C9C"/>
    <w:rsid w:val="004A1250"/>
    <w:rsid w:val="0059F296"/>
    <w:rsid w:val="006414CE"/>
    <w:rsid w:val="00714469"/>
    <w:rsid w:val="00737BB2"/>
    <w:rsid w:val="00757554"/>
    <w:rsid w:val="007C308C"/>
    <w:rsid w:val="007E7C30"/>
    <w:rsid w:val="00803B82"/>
    <w:rsid w:val="00861A3D"/>
    <w:rsid w:val="009437EF"/>
    <w:rsid w:val="00953E6A"/>
    <w:rsid w:val="009643C2"/>
    <w:rsid w:val="009A4C9E"/>
    <w:rsid w:val="009D2804"/>
    <w:rsid w:val="009E3B69"/>
    <w:rsid w:val="00A237CB"/>
    <w:rsid w:val="00A43619"/>
    <w:rsid w:val="00A52176"/>
    <w:rsid w:val="00BF6189"/>
    <w:rsid w:val="00C122F9"/>
    <w:rsid w:val="00C13202"/>
    <w:rsid w:val="00C85963"/>
    <w:rsid w:val="00C949B0"/>
    <w:rsid w:val="00CF267A"/>
    <w:rsid w:val="00D00335"/>
    <w:rsid w:val="00D34168"/>
    <w:rsid w:val="00D66DBB"/>
    <w:rsid w:val="00D736EE"/>
    <w:rsid w:val="00D9129B"/>
    <w:rsid w:val="00E0442C"/>
    <w:rsid w:val="00E240AC"/>
    <w:rsid w:val="00E523B7"/>
    <w:rsid w:val="00E608EC"/>
    <w:rsid w:val="00EB764E"/>
    <w:rsid w:val="00F10FF8"/>
    <w:rsid w:val="00F946F2"/>
    <w:rsid w:val="011A635A"/>
    <w:rsid w:val="0143178A"/>
    <w:rsid w:val="01CE87EC"/>
    <w:rsid w:val="02B633BB"/>
    <w:rsid w:val="02B99852"/>
    <w:rsid w:val="035EE434"/>
    <w:rsid w:val="036A584D"/>
    <w:rsid w:val="039CA06C"/>
    <w:rsid w:val="03F7FCCD"/>
    <w:rsid w:val="0441C3B6"/>
    <w:rsid w:val="045568B3"/>
    <w:rsid w:val="05336A14"/>
    <w:rsid w:val="05AB2F4F"/>
    <w:rsid w:val="05F13914"/>
    <w:rsid w:val="06C2161F"/>
    <w:rsid w:val="072A4D05"/>
    <w:rsid w:val="07D02F64"/>
    <w:rsid w:val="087F2B67"/>
    <w:rsid w:val="08804D82"/>
    <w:rsid w:val="091952DE"/>
    <w:rsid w:val="096BFFC5"/>
    <w:rsid w:val="09CDFFB3"/>
    <w:rsid w:val="0A1BFD86"/>
    <w:rsid w:val="0AB0F13E"/>
    <w:rsid w:val="0B9C64D1"/>
    <w:rsid w:val="0BFEF7B0"/>
    <w:rsid w:val="0CAB72A0"/>
    <w:rsid w:val="0CD31606"/>
    <w:rsid w:val="0CD5AFCE"/>
    <w:rsid w:val="0D3D9E31"/>
    <w:rsid w:val="0DA9C0BD"/>
    <w:rsid w:val="0E04387F"/>
    <w:rsid w:val="0E31C681"/>
    <w:rsid w:val="0E474301"/>
    <w:rsid w:val="0F1D7015"/>
    <w:rsid w:val="0FE31362"/>
    <w:rsid w:val="10B94076"/>
    <w:rsid w:val="10D268D3"/>
    <w:rsid w:val="113BD941"/>
    <w:rsid w:val="117EE3C3"/>
    <w:rsid w:val="11BC6D40"/>
    <w:rsid w:val="12890C8C"/>
    <w:rsid w:val="12BC2CED"/>
    <w:rsid w:val="13CFB5B5"/>
    <w:rsid w:val="13DAF61B"/>
    <w:rsid w:val="140A0995"/>
    <w:rsid w:val="144E0682"/>
    <w:rsid w:val="1470156C"/>
    <w:rsid w:val="14737A03"/>
    <w:rsid w:val="1518E5BF"/>
    <w:rsid w:val="15507E4A"/>
    <w:rsid w:val="16072EBC"/>
    <w:rsid w:val="162ACA27"/>
    <w:rsid w:val="1666A5D8"/>
    <w:rsid w:val="16E64D92"/>
    <w:rsid w:val="187C949E"/>
    <w:rsid w:val="188315CB"/>
    <w:rsid w:val="18B2F95E"/>
    <w:rsid w:val="18BB0D6C"/>
    <w:rsid w:val="18C4525B"/>
    <w:rsid w:val="19F91D74"/>
    <w:rsid w:val="1A1864FF"/>
    <w:rsid w:val="1A1EE62C"/>
    <w:rsid w:val="1AB29195"/>
    <w:rsid w:val="1C6DC520"/>
    <w:rsid w:val="1C90A789"/>
    <w:rsid w:val="1CC90A95"/>
    <w:rsid w:val="1D6AD283"/>
    <w:rsid w:val="1FCB0ABA"/>
    <w:rsid w:val="204452E3"/>
    <w:rsid w:val="20E1578B"/>
    <w:rsid w:val="211F63D6"/>
    <w:rsid w:val="213999B5"/>
    <w:rsid w:val="219DC866"/>
    <w:rsid w:val="21CD7EE3"/>
    <w:rsid w:val="2246A217"/>
    <w:rsid w:val="22732227"/>
    <w:rsid w:val="22A4E0BF"/>
    <w:rsid w:val="22F1C92A"/>
    <w:rsid w:val="2316E21C"/>
    <w:rsid w:val="2319F60D"/>
    <w:rsid w:val="2384FCB1"/>
    <w:rsid w:val="23B2A670"/>
    <w:rsid w:val="23B540BE"/>
    <w:rsid w:val="2404EF2C"/>
    <w:rsid w:val="2409D31C"/>
    <w:rsid w:val="243B8C9C"/>
    <w:rsid w:val="248C6AEC"/>
    <w:rsid w:val="259F70CC"/>
    <w:rsid w:val="26283B4D"/>
    <w:rsid w:val="2705BFA8"/>
    <w:rsid w:val="270B7182"/>
    <w:rsid w:val="281E60C1"/>
    <w:rsid w:val="283268B7"/>
    <w:rsid w:val="292BC81C"/>
    <w:rsid w:val="29AF7CCE"/>
    <w:rsid w:val="29C7999B"/>
    <w:rsid w:val="2A018C9E"/>
    <w:rsid w:val="2AC7539E"/>
    <w:rsid w:val="2B0DAC4E"/>
    <w:rsid w:val="2B1C142A"/>
    <w:rsid w:val="2B476F94"/>
    <w:rsid w:val="2B4B4D2F"/>
    <w:rsid w:val="2B6D62AB"/>
    <w:rsid w:val="2B8219A0"/>
    <w:rsid w:val="2D1FA02D"/>
    <w:rsid w:val="2DDDBBC7"/>
    <w:rsid w:val="2E1C2244"/>
    <w:rsid w:val="2EA1AA3B"/>
    <w:rsid w:val="2EB27B29"/>
    <w:rsid w:val="2F3863D6"/>
    <w:rsid w:val="303D7A9C"/>
    <w:rsid w:val="304BCED2"/>
    <w:rsid w:val="305AC40D"/>
    <w:rsid w:val="308DC2AD"/>
    <w:rsid w:val="31135A73"/>
    <w:rsid w:val="3128D834"/>
    <w:rsid w:val="31D80CDD"/>
    <w:rsid w:val="31F0F96D"/>
    <w:rsid w:val="320BF2A5"/>
    <w:rsid w:val="321D12FC"/>
    <w:rsid w:val="33105E58"/>
    <w:rsid w:val="333EF7C9"/>
    <w:rsid w:val="3392A430"/>
    <w:rsid w:val="33B7B81D"/>
    <w:rsid w:val="3482B8A8"/>
    <w:rsid w:val="34D54DB4"/>
    <w:rsid w:val="356F226F"/>
    <w:rsid w:val="35C67326"/>
    <w:rsid w:val="364E15E9"/>
    <w:rsid w:val="37545FA5"/>
    <w:rsid w:val="378CF328"/>
    <w:rsid w:val="38CC3D92"/>
    <w:rsid w:val="38F2A1CB"/>
    <w:rsid w:val="38F522DE"/>
    <w:rsid w:val="3955A9A7"/>
    <w:rsid w:val="39CCFA20"/>
    <w:rsid w:val="3A34263E"/>
    <w:rsid w:val="3B69D300"/>
    <w:rsid w:val="3B9D7565"/>
    <w:rsid w:val="3C2CC3A0"/>
    <w:rsid w:val="3C60644B"/>
    <w:rsid w:val="3E185FEA"/>
    <w:rsid w:val="3F73AC51"/>
    <w:rsid w:val="3FFE748F"/>
    <w:rsid w:val="4042638F"/>
    <w:rsid w:val="41016909"/>
    <w:rsid w:val="41086B6A"/>
    <w:rsid w:val="41459059"/>
    <w:rsid w:val="41E7CFF6"/>
    <w:rsid w:val="42424E88"/>
    <w:rsid w:val="429CE1FE"/>
    <w:rsid w:val="42E331BA"/>
    <w:rsid w:val="42FB5FDC"/>
    <w:rsid w:val="430811F0"/>
    <w:rsid w:val="437A0451"/>
    <w:rsid w:val="438553CB"/>
    <w:rsid w:val="440E909E"/>
    <w:rsid w:val="46C27601"/>
    <w:rsid w:val="46DA5A0D"/>
    <w:rsid w:val="475FA53A"/>
    <w:rsid w:val="48660BAF"/>
    <w:rsid w:val="48DEE5F4"/>
    <w:rsid w:val="4967B80D"/>
    <w:rsid w:val="4AAA11B7"/>
    <w:rsid w:val="4C09F2C3"/>
    <w:rsid w:val="4C137A0E"/>
    <w:rsid w:val="4C70EBA3"/>
    <w:rsid w:val="4CCB8AEB"/>
    <w:rsid w:val="4D0F4719"/>
    <w:rsid w:val="4D18B339"/>
    <w:rsid w:val="4D57348C"/>
    <w:rsid w:val="4E381B7B"/>
    <w:rsid w:val="4EC9AFAB"/>
    <w:rsid w:val="50836331"/>
    <w:rsid w:val="509E2058"/>
    <w:rsid w:val="50D108C8"/>
    <w:rsid w:val="50FC40DA"/>
    <w:rsid w:val="5119533B"/>
    <w:rsid w:val="51445CC6"/>
    <w:rsid w:val="51C0E7DA"/>
    <w:rsid w:val="51D7399F"/>
    <w:rsid w:val="52B5239C"/>
    <w:rsid w:val="5367BF59"/>
    <w:rsid w:val="54CB1262"/>
    <w:rsid w:val="54E6F378"/>
    <w:rsid w:val="55038FBA"/>
    <w:rsid w:val="556CFDF4"/>
    <w:rsid w:val="55A92150"/>
    <w:rsid w:val="55B1F09C"/>
    <w:rsid w:val="55D5CAA3"/>
    <w:rsid w:val="55F377B3"/>
    <w:rsid w:val="5718D5F5"/>
    <w:rsid w:val="57A33A6F"/>
    <w:rsid w:val="57A783DA"/>
    <w:rsid w:val="57D2F02C"/>
    <w:rsid w:val="586C5225"/>
    <w:rsid w:val="58BBAFFC"/>
    <w:rsid w:val="59CFB662"/>
    <w:rsid w:val="5AB436A3"/>
    <w:rsid w:val="5ADA0435"/>
    <w:rsid w:val="5AECDE36"/>
    <w:rsid w:val="5AFA93D5"/>
    <w:rsid w:val="5B304D5F"/>
    <w:rsid w:val="5C500704"/>
    <w:rsid w:val="5D26A686"/>
    <w:rsid w:val="5D34DA10"/>
    <w:rsid w:val="5D7AD260"/>
    <w:rsid w:val="5DC14A14"/>
    <w:rsid w:val="5DEBD765"/>
    <w:rsid w:val="5ED2E78E"/>
    <w:rsid w:val="5FC69DB5"/>
    <w:rsid w:val="5FF9C38B"/>
    <w:rsid w:val="60254E7E"/>
    <w:rsid w:val="60990272"/>
    <w:rsid w:val="60F2B7A6"/>
    <w:rsid w:val="611191A3"/>
    <w:rsid w:val="61B2B627"/>
    <w:rsid w:val="61F8D71D"/>
    <w:rsid w:val="620A119B"/>
    <w:rsid w:val="63CA59D0"/>
    <w:rsid w:val="6437D90B"/>
    <w:rsid w:val="64D07AC8"/>
    <w:rsid w:val="64EA56E9"/>
    <w:rsid w:val="67161641"/>
    <w:rsid w:val="6772C1BE"/>
    <w:rsid w:val="6858B25A"/>
    <w:rsid w:val="68B1E6A2"/>
    <w:rsid w:val="699DBC0F"/>
    <w:rsid w:val="6A154574"/>
    <w:rsid w:val="6A4DD175"/>
    <w:rsid w:val="6A97805E"/>
    <w:rsid w:val="6B9EE96B"/>
    <w:rsid w:val="6BE98764"/>
    <w:rsid w:val="6CC10775"/>
    <w:rsid w:val="6CD1915F"/>
    <w:rsid w:val="6CDD346E"/>
    <w:rsid w:val="6D841171"/>
    <w:rsid w:val="6D8557C5"/>
    <w:rsid w:val="6E4ADC38"/>
    <w:rsid w:val="6E81E486"/>
    <w:rsid w:val="6E8914E4"/>
    <w:rsid w:val="6EC9C786"/>
    <w:rsid w:val="6EFCCF6A"/>
    <w:rsid w:val="6F212826"/>
    <w:rsid w:val="6F6F3A90"/>
    <w:rsid w:val="6F8F299F"/>
    <w:rsid w:val="6FB7C911"/>
    <w:rsid w:val="708A8C22"/>
    <w:rsid w:val="709482F9"/>
    <w:rsid w:val="7095DE9E"/>
    <w:rsid w:val="71720A6E"/>
    <w:rsid w:val="71B522BA"/>
    <w:rsid w:val="73662C90"/>
    <w:rsid w:val="74792A39"/>
    <w:rsid w:val="749E3913"/>
    <w:rsid w:val="74C577B2"/>
    <w:rsid w:val="76EB2BA5"/>
    <w:rsid w:val="7735EAC6"/>
    <w:rsid w:val="777C9C8E"/>
    <w:rsid w:val="780D8004"/>
    <w:rsid w:val="791B0838"/>
    <w:rsid w:val="7A1EE3DE"/>
    <w:rsid w:val="7AAD5335"/>
    <w:rsid w:val="7C492396"/>
    <w:rsid w:val="7C5C5667"/>
    <w:rsid w:val="7CDA45C4"/>
    <w:rsid w:val="7D228B1F"/>
    <w:rsid w:val="7D5A4112"/>
    <w:rsid w:val="7DE4F3F7"/>
    <w:rsid w:val="7E20565C"/>
    <w:rsid w:val="7ED2C1A2"/>
    <w:rsid w:val="7EEAADF0"/>
    <w:rsid w:val="7F33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129E8"/>
  <w15:chartTrackingRefBased/>
  <w15:docId w15:val="{A7F4BED6-1FF0-4C90-B6B9-33C7C7F8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9B"/>
    <w:pPr>
      <w:spacing w:after="0" w:line="240" w:lineRule="auto"/>
    </w:pPr>
    <w:rPr>
      <w:rFonts w:ascii="Times New Roman" w:hAnsi="Times New Roman" w:cs="Times New Roman"/>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129B"/>
    <w:rPr>
      <w:color w:val="auto"/>
    </w:rPr>
  </w:style>
  <w:style w:type="character" w:styleId="Strong">
    <w:name w:val="Strong"/>
    <w:basedOn w:val="DefaultParagraphFont"/>
    <w:uiPriority w:val="22"/>
    <w:qFormat/>
    <w:rsid w:val="00D9129B"/>
    <w:rPr>
      <w:b/>
      <w:bCs/>
    </w:rPr>
  </w:style>
  <w:style w:type="character" w:styleId="CommentReference">
    <w:name w:val="annotation reference"/>
    <w:basedOn w:val="DefaultParagraphFont"/>
    <w:semiHidden/>
    <w:unhideWhenUsed/>
    <w:rsid w:val="00455B10"/>
    <w:rPr>
      <w:sz w:val="16"/>
      <w:szCs w:val="16"/>
    </w:rPr>
  </w:style>
  <w:style w:type="paragraph" w:styleId="CommentText">
    <w:name w:val="annotation text"/>
    <w:basedOn w:val="Normal"/>
    <w:link w:val="CommentTextChar"/>
    <w:semiHidden/>
    <w:unhideWhenUsed/>
    <w:rsid w:val="00455B10"/>
    <w:rPr>
      <w:rFonts w:eastAsia="Times New Roman"/>
      <w:color w:val="auto"/>
      <w:sz w:val="20"/>
      <w:szCs w:val="20"/>
    </w:rPr>
  </w:style>
  <w:style w:type="character" w:customStyle="1" w:styleId="CommentTextChar">
    <w:name w:val="Comment Text Char"/>
    <w:basedOn w:val="DefaultParagraphFont"/>
    <w:link w:val="CommentText"/>
    <w:semiHidden/>
    <w:rsid w:val="00455B1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55B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B10"/>
    <w:rPr>
      <w:rFonts w:ascii="Segoe UI" w:hAnsi="Segoe UI" w:cs="Segoe UI"/>
      <w:color w:val="333333"/>
      <w:sz w:val="18"/>
      <w:szCs w:val="18"/>
    </w:rPr>
  </w:style>
  <w:style w:type="paragraph" w:styleId="Header">
    <w:name w:val="header"/>
    <w:basedOn w:val="Normal"/>
    <w:link w:val="HeaderChar"/>
    <w:uiPriority w:val="99"/>
    <w:unhideWhenUsed/>
    <w:rsid w:val="00455B10"/>
    <w:pPr>
      <w:tabs>
        <w:tab w:val="center" w:pos="4680"/>
        <w:tab w:val="right" w:pos="9360"/>
      </w:tabs>
    </w:pPr>
  </w:style>
  <w:style w:type="character" w:customStyle="1" w:styleId="HeaderChar">
    <w:name w:val="Header Char"/>
    <w:basedOn w:val="DefaultParagraphFont"/>
    <w:link w:val="Header"/>
    <w:uiPriority w:val="99"/>
    <w:rsid w:val="00455B10"/>
    <w:rPr>
      <w:rFonts w:ascii="Times New Roman" w:hAnsi="Times New Roman" w:cs="Times New Roman"/>
      <w:color w:val="333333"/>
      <w:sz w:val="24"/>
      <w:szCs w:val="24"/>
    </w:rPr>
  </w:style>
  <w:style w:type="paragraph" w:styleId="Footer">
    <w:name w:val="footer"/>
    <w:basedOn w:val="Normal"/>
    <w:link w:val="FooterChar"/>
    <w:uiPriority w:val="99"/>
    <w:unhideWhenUsed/>
    <w:rsid w:val="00455B10"/>
    <w:pPr>
      <w:tabs>
        <w:tab w:val="center" w:pos="4680"/>
        <w:tab w:val="right" w:pos="9360"/>
      </w:tabs>
    </w:pPr>
  </w:style>
  <w:style w:type="character" w:customStyle="1" w:styleId="FooterChar">
    <w:name w:val="Footer Char"/>
    <w:basedOn w:val="DefaultParagraphFont"/>
    <w:link w:val="Footer"/>
    <w:uiPriority w:val="99"/>
    <w:rsid w:val="00455B10"/>
    <w:rPr>
      <w:rFonts w:ascii="Times New Roman" w:hAnsi="Times New Roman" w:cs="Times New Roman"/>
      <w:color w:val="333333"/>
      <w:sz w:val="24"/>
      <w:szCs w:val="24"/>
    </w:rPr>
  </w:style>
  <w:style w:type="table" w:styleId="TableGrid">
    <w:name w:val="Table Grid"/>
    <w:basedOn w:val="TableNormal"/>
    <w:rsid w:val="000116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237CB"/>
    <w:rPr>
      <w:rFonts w:eastAsiaTheme="minorHAnsi"/>
      <w:b/>
      <w:bCs/>
      <w:color w:val="333333"/>
    </w:rPr>
  </w:style>
  <w:style w:type="character" w:customStyle="1" w:styleId="CommentSubjectChar">
    <w:name w:val="Comment Subject Char"/>
    <w:basedOn w:val="CommentTextChar"/>
    <w:link w:val="CommentSubject"/>
    <w:uiPriority w:val="99"/>
    <w:semiHidden/>
    <w:rsid w:val="00A237CB"/>
    <w:rPr>
      <w:rFonts w:ascii="Times New Roman" w:eastAsia="Times New Roman" w:hAnsi="Times New Roman" w:cs="Times New Roman"/>
      <w:b/>
      <w:bCs/>
      <w:color w:val="333333"/>
      <w:sz w:val="20"/>
      <w:szCs w:val="20"/>
    </w:rPr>
  </w:style>
  <w:style w:type="paragraph" w:styleId="ListParagraph">
    <w:name w:val="List Paragraph"/>
    <w:basedOn w:val="Normal"/>
    <w:uiPriority w:val="34"/>
    <w:qFormat/>
    <w:rsid w:val="00714469"/>
    <w:pPr>
      <w:ind w:left="720"/>
      <w:contextualSpacing/>
    </w:pPr>
  </w:style>
  <w:style w:type="paragraph" w:styleId="Revision">
    <w:name w:val="Revision"/>
    <w:hidden/>
    <w:uiPriority w:val="99"/>
    <w:semiHidden/>
    <w:rsid w:val="00C949B0"/>
    <w:pPr>
      <w:spacing w:after="0" w:line="240" w:lineRule="auto"/>
    </w:pPr>
    <w:rPr>
      <w:rFonts w:ascii="Times New Roman" w:hAnsi="Times New Roman" w:cs="Times New Roman"/>
      <w:color w:val="33333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060158">
      <w:bodyDiv w:val="1"/>
      <w:marLeft w:val="0"/>
      <w:marRight w:val="0"/>
      <w:marTop w:val="0"/>
      <w:marBottom w:val="0"/>
      <w:divBdr>
        <w:top w:val="none" w:sz="0" w:space="0" w:color="auto"/>
        <w:left w:val="none" w:sz="0" w:space="0" w:color="auto"/>
        <w:bottom w:val="none" w:sz="0" w:space="0" w:color="auto"/>
        <w:right w:val="none" w:sz="0" w:space="0" w:color="auto"/>
      </w:divBdr>
    </w:div>
    <w:div w:id="174216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6a60368e3d894989" Type="http://schemas.microsoft.com/office/2019/09/relationships/intelligence" Target="intelligenc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382c27ee-167a-4bbf-818b-4ed0c8ec052f" ContentTypeId="0x010100C83659CC98009F4DA49EDB9CEB417E680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ject Document" ma:contentTypeID="0x010100C83659CC98009F4DA49EDB9CEB417E6809006E536F724F06A84D8C85E1309C0F740D" ma:contentTypeVersion="8" ma:contentTypeDescription="" ma:contentTypeScope="" ma:versionID="119708e5f575ffb3470a1d80d305182d">
  <xsd:schema xmlns:xsd="http://www.w3.org/2001/XMLSchema" xmlns:xs="http://www.w3.org/2001/XMLSchema" xmlns:p="http://schemas.microsoft.com/office/2006/metadata/properties" xmlns:ns2="df6fddc6-8725-4cd6-9d3f-26ae16408c88" targetNamespace="http://schemas.microsoft.com/office/2006/metadata/properties" ma:root="true" ma:fieldsID="8265e00c580ac07a4314233fc0aa4e4c" ns2:_="">
    <xsd:import namespace="df6fddc6-8725-4cd6-9d3f-26ae16408c88"/>
    <xsd:element name="properties">
      <xsd:complexType>
        <xsd:sequence>
          <xsd:element name="documentManagement">
            <xsd:complexType>
              <xsd:all>
                <xsd:element ref="ns2:Internal_x0020_Project_x0020_Number" minOccurs="0"/>
                <xsd:element ref="ns2:i29693293d524180addd5f5ef42aedbf" minOccurs="0"/>
                <xsd:element ref="ns2:nd18cf49e8ae426f972447441455fb32" minOccurs="0"/>
                <xsd:element ref="ns2:ga95154782394bb98dbe67f113132b69" minOccurs="0"/>
                <xsd:element ref="ns2:TaxCatchAllLabel" minOccurs="0"/>
                <xsd:element ref="ns2:af0ee605e20e45839dd85968c1e08eba" minOccurs="0"/>
                <xsd:element ref="ns2:l64e38dfe561400ab30302975d7f680e" minOccurs="0"/>
                <xsd:element ref="ns2:TaxCatchAll" minOccurs="0"/>
                <xsd:element ref="ns2:IsPublished" minOccurs="0"/>
                <xsd:element ref="ns2:RepositoryURL" minOccurs="0"/>
                <xsd:element ref="ns2:SourceURL" minOccurs="0"/>
                <xsd:element ref="ns2:b08c58e37ce4426989ad3f11e3f337c4" minOccurs="0"/>
                <xsd:element ref="ns2:d062af5c30d74f1f9efa6fcb21d57342" minOccurs="0"/>
                <xsd:element ref="ns2:i71a8a9188a24d1fb5c9bcebf08dcffb" minOccurs="0"/>
                <xsd:element ref="ns2:oda29a00005e4bd3a58fbece156f7f81" minOccurs="0"/>
                <xsd:element ref="ns2:AutoTag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fddc6-8725-4cd6-9d3f-26ae16408c88" elementFormDefault="qualified">
    <xsd:import namespace="http://schemas.microsoft.com/office/2006/documentManagement/types"/>
    <xsd:import namespace="http://schemas.microsoft.com/office/infopath/2007/PartnerControls"/>
    <xsd:element name="Internal_x0020_Project_x0020_Number" ma:index="11" nillable="true" ma:displayName="Internal Project Number" ma:hidden="true" ma:internalName="Internal_x0020_Project_x0020_Number" ma:readOnly="false">
      <xsd:simpleType>
        <xsd:restriction base="dms:Text">
          <xsd:maxLength value="255"/>
        </xsd:restriction>
      </xsd:simpleType>
    </xsd:element>
    <xsd:element name="i29693293d524180addd5f5ef42aedbf" ma:index="12" nillable="true" ma:taxonomy="true" ma:internalName="i29693293d524180addd5f5ef42aedbf" ma:taxonomyFieldName="Practice_x0020_Areas" ma:displayName="Practice Areas" ma:default="" ma:fieldId="{22969329-3d52-4180-addd-5f5ef42aedbf}" ma:taxonomyMulti="true" ma:sspId="382c27ee-167a-4bbf-818b-4ed0c8ec052f" ma:termSetId="01caea11-480c-476c-b612-4e2198d20b56" ma:anchorId="00000000-0000-0000-0000-000000000000" ma:open="false" ma:isKeyword="false">
      <xsd:complexType>
        <xsd:sequence>
          <xsd:element ref="pc:Terms" minOccurs="0" maxOccurs="1"/>
        </xsd:sequence>
      </xsd:complexType>
    </xsd:element>
    <xsd:element name="nd18cf49e8ae426f972447441455fb32" ma:index="14" nillable="true" ma:taxonomy="true" ma:internalName="nd18cf49e8ae426f972447441455fb32" ma:taxonomyFieldName="Regions" ma:displayName="UN Regions" ma:default="" ma:fieldId="{7d18cf49-e8ae-426f-9724-47441455fb32}" ma:taxonomyMulti="true" ma:sspId="382c27ee-167a-4bbf-818b-4ed0c8ec052f" ma:termSetId="56f9253c-7f04-4ff5-9d01-c31039aa3ef1" ma:anchorId="00000000-0000-0000-0000-000000000000" ma:open="false" ma:isKeyword="false">
      <xsd:complexType>
        <xsd:sequence>
          <xsd:element ref="pc:Terms" minOccurs="0" maxOccurs="1"/>
        </xsd:sequence>
      </xsd:complexType>
    </xsd:element>
    <xsd:element name="ga95154782394bb98dbe67f113132b69" ma:index="16" nillable="true" ma:taxonomy="true" ma:internalName="ga95154782394bb98dbe67f113132b69" ma:taxonomyFieldName="Sub_x002d_Regions" ma:displayName="UN Sub-Regions" ma:default="" ma:fieldId="{0a951547-8239-4bb9-8dbe-67f113132b69}" ma:taxonomyMulti="true" ma:sspId="382c27ee-167a-4bbf-818b-4ed0c8ec052f" ma:termSetId="56f9253c-7f04-4ff5-9d01-c31039aa3ef1" ma:anchorId="00000000-0000-0000-0000-000000000000" ma:open="false" ma:isKeyword="false">
      <xsd:complexType>
        <xsd:sequence>
          <xsd:element ref="pc:Terms" minOccurs="0" maxOccurs="1"/>
        </xsd:sequence>
      </xsd:complexType>
    </xsd:element>
    <xsd:element name="TaxCatchAllLabel" ma:index="17" nillable="true" ma:displayName="Taxonomy Catch All Column1" ma:hidden="true" ma:list="{2992c853-e173-4189-9338-65718948054e}" ma:internalName="TaxCatchAllLabel" ma:readOnly="true" ma:showField="CatchAllDataLabel" ma:web="a8696314-4874-4b94-91eb-ba56774f091e">
      <xsd:complexType>
        <xsd:complexContent>
          <xsd:extension base="dms:MultiChoiceLookup">
            <xsd:sequence>
              <xsd:element name="Value" type="dms:Lookup" maxOccurs="unbounded" minOccurs="0" nillable="true"/>
            </xsd:sequence>
          </xsd:extension>
        </xsd:complexContent>
      </xsd:complexType>
    </xsd:element>
    <xsd:element name="af0ee605e20e45839dd85968c1e08eba" ma:index="19" nillable="true" ma:taxonomy="true" ma:internalName="af0ee605e20e45839dd85968c1e08eba" ma:taxonomyFieldName="Countries" ma:displayName="Countries" ma:default="" ma:fieldId="{af0ee605-e20e-4583-9dd8-5968c1e08eba}" ma:taxonomyMulti="true" ma:sspId="382c27ee-167a-4bbf-818b-4ed0c8ec052f" ma:termSetId="86203bc3-2052-4f82-9f33-65f521295d7b" ma:anchorId="00000000-0000-0000-0000-000000000000" ma:open="false" ma:isKeyword="false">
      <xsd:complexType>
        <xsd:sequence>
          <xsd:element ref="pc:Terms" minOccurs="0" maxOccurs="1"/>
        </xsd:sequence>
      </xsd:complexType>
    </xsd:element>
    <xsd:element name="l64e38dfe561400ab30302975d7f680e" ma:index="21" nillable="true" ma:taxonomy="true" ma:internalName="l64e38dfe561400ab30302975d7f680e" ma:taxonomyFieldName="Technical_x0020_Areas" ma:displayName="Technical Areas" ma:default="" ma:fieldId="{564e38df-e561-400a-b303-02975d7f680e}" ma:taxonomyMulti="true" ma:sspId="382c27ee-167a-4bbf-818b-4ed0c8ec052f" ma:termSetId="3d033622-0171-4265-b082-76f92857ac71"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992c853-e173-4189-9338-65718948054e}" ma:internalName="TaxCatchAll" ma:showField="CatchAllData" ma:web="a8696314-4874-4b94-91eb-ba56774f091e">
      <xsd:complexType>
        <xsd:complexContent>
          <xsd:extension base="dms:MultiChoiceLookup">
            <xsd:sequence>
              <xsd:element name="Value" type="dms:Lookup" maxOccurs="unbounded" minOccurs="0" nillable="true"/>
            </xsd:sequence>
          </xsd:extension>
        </xsd:complexContent>
      </xsd:complexType>
    </xsd:element>
    <xsd:element name="IsPublished" ma:index="23" nillable="true" ma:displayName="Is Published" ma:default="No" ma:format="Dropdown" ma:hidden="true" ma:internalName="IsPublished" ma:readOnly="false">
      <xsd:simpleType>
        <xsd:union memberTypes="dms:Text">
          <xsd:simpleType>
            <xsd:restriction base="dms:Choice">
              <xsd:enumeration value="No"/>
              <xsd:enumeration value="Yes"/>
              <xsd:enumeration value="Error"/>
            </xsd:restriction>
          </xsd:simpleType>
        </xsd:union>
      </xsd:simpleType>
    </xsd:element>
    <xsd:element name="RepositoryURL" ma:index="24" nillable="true" ma:displayName="RepositoryURL" ma:hidden="true" ma:internalName="RepositoryURL" ma:readOnly="false">
      <xsd:simpleType>
        <xsd:restriction base="dms:Text">
          <xsd:maxLength value="255"/>
        </xsd:restriction>
      </xsd:simpleType>
    </xsd:element>
    <xsd:element name="SourceURL" ma:index="25" nillable="true" ma:displayName="SourceURL" ma:internalName="SourceURL">
      <xsd:simpleType>
        <xsd:restriction base="dms:Note"/>
      </xsd:simpleType>
    </xsd:element>
    <xsd:element name="b08c58e37ce4426989ad3f11e3f337c4" ma:index="26" nillable="true" ma:taxonomy="true" ma:internalName="b08c58e37ce4426989ad3f11e3f337c4" ma:taxonomyFieldName="Projects" ma:displayName="Projects" ma:default="" ma:fieldId="{b08c58e3-7ce4-4269-89ad-3f11e3f337c4}" ma:taxonomyMulti="true" ma:sspId="382c27ee-167a-4bbf-818b-4ed0c8ec052f" ma:termSetId="532ea2bc-3da5-4071-b28b-6bb6efd321a6" ma:anchorId="00000000-0000-0000-0000-000000000000" ma:open="false" ma:isKeyword="false">
      <xsd:complexType>
        <xsd:sequence>
          <xsd:element ref="pc:Terms" minOccurs="0" maxOccurs="1"/>
        </xsd:sequence>
      </xsd:complexType>
    </xsd:element>
    <xsd:element name="d062af5c30d74f1f9efa6fcb21d57342" ma:index="27" nillable="true" ma:taxonomy="true" ma:internalName="d062af5c30d74f1f9efa6fcb21d57342" ma:taxonomyFieldName="Divisions" ma:displayName="Divisions" ma:default="" ma:fieldId="{d062af5c-30d7-4f1f-9efa-6fcb21d57342}" ma:taxonomyMulti="true" ma:sspId="382c27ee-167a-4bbf-818b-4ed0c8ec052f" ma:termSetId="56afb69b-1b4c-4268-933d-e210b6240462" ma:anchorId="00000000-0000-0000-0000-000000000000" ma:open="false" ma:isKeyword="false">
      <xsd:complexType>
        <xsd:sequence>
          <xsd:element ref="pc:Terms" minOccurs="0" maxOccurs="1"/>
        </xsd:sequence>
      </xsd:complexType>
    </xsd:element>
    <xsd:element name="i71a8a9188a24d1fb5c9bcebf08dcffb" ma:index="28" nillable="true" ma:taxonomy="true" ma:internalName="i71a8a9188a24d1fb5c9bcebf08dcffb" ma:taxonomyFieldName="Clients" ma:displayName="Clients" ma:default="" ma:fieldId="{271a8a91-88a2-4d1f-b5c9-bcebf08dcffb}" ma:taxonomyMulti="true" ma:sspId="382c27ee-167a-4bbf-818b-4ed0c8ec052f" ma:termSetId="62eb0624-b2c9-4abe-b64b-73b1cced2dce" ma:anchorId="00000000-0000-0000-0000-000000000000" ma:open="false" ma:isKeyword="false">
      <xsd:complexType>
        <xsd:sequence>
          <xsd:element ref="pc:Terms" minOccurs="0" maxOccurs="1"/>
        </xsd:sequence>
      </xsd:complexType>
    </xsd:element>
    <xsd:element name="oda29a00005e4bd3a58fbece156f7f81" ma:index="30" nillable="true" ma:taxonomy="true" ma:internalName="oda29a00005e4bd3a58fbece156f7f81" ma:taxonomyFieldName="USAID_x0020_Regions" ma:displayName="Regions" ma:readOnly="false" ma:default="" ma:fieldId="{8da29a00-005e-4bd3-a58f-bece156f7f81}" ma:taxonomyMulti="true" ma:sspId="382c27ee-167a-4bbf-818b-4ed0c8ec052f" ma:termSetId="df513674-da01-4181-a7bf-462dea0e00da" ma:anchorId="00000000-0000-0000-0000-000000000000" ma:open="false" ma:isKeyword="false">
      <xsd:complexType>
        <xsd:sequence>
          <xsd:element ref="pc:Terms" minOccurs="0" maxOccurs="1"/>
        </xsd:sequence>
      </xsd:complexType>
    </xsd:element>
    <xsd:element name="AutoTagStatus" ma:index="32" nillable="true" ma:displayName="Auto Tag Status" ma:default="Not Completed" ma:format="Dropdown" ma:hidden="true" ma:internalName="AutoTagStatus" ma:readOnly="false">
      <xsd:simpleType>
        <xsd:restriction base="dms:Choice">
          <xsd:enumeration value="Not Completed"/>
          <xsd:enumeration value="Verify Attempt"/>
          <xsd:enumeration value="Completed"/>
          <xsd:enumeration value="Failed - 1"/>
          <xsd:enumeration value="Failed - 2"/>
          <xsd:enumeration value="Failed -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f0ee605e20e45839dd85968c1e08eba xmlns="df6fddc6-8725-4cd6-9d3f-26ae16408c88">
      <Terms xmlns="http://schemas.microsoft.com/office/infopath/2007/PartnerControls"/>
    </af0ee605e20e45839dd85968c1e08eba>
    <AutoTagStatus xmlns="df6fddc6-8725-4cd6-9d3f-26ae16408c88">Not Completed</AutoTagStatus>
    <Internal_x0020_Project_x0020_Number xmlns="df6fddc6-8725-4cd6-9d3f-26ae16408c88" xsi:nil="true"/>
    <l64e38dfe561400ab30302975d7f680e xmlns="df6fddc6-8725-4cd6-9d3f-26ae16408c88">
      <Terms xmlns="http://schemas.microsoft.com/office/infopath/2007/PartnerControls"/>
    </l64e38dfe561400ab30302975d7f680e>
    <oda29a00005e4bd3a58fbece156f7f81 xmlns="df6fddc6-8725-4cd6-9d3f-26ae16408c88">
      <Terms xmlns="http://schemas.microsoft.com/office/infopath/2007/PartnerControls"/>
    </oda29a00005e4bd3a58fbece156f7f81>
    <i71a8a9188a24d1fb5c9bcebf08dcffb xmlns="df6fddc6-8725-4cd6-9d3f-26ae16408c88">
      <Terms xmlns="http://schemas.microsoft.com/office/infopath/2007/PartnerControls"/>
    </i71a8a9188a24d1fb5c9bcebf08dcffb>
    <d062af5c30d74f1f9efa6fcb21d57342 xmlns="df6fddc6-8725-4cd6-9d3f-26ae16408c88">
      <Terms xmlns="http://schemas.microsoft.com/office/infopath/2007/PartnerControls"/>
    </d062af5c30d74f1f9efa6fcb21d57342>
    <b08c58e37ce4426989ad3f11e3f337c4 xmlns="df6fddc6-8725-4cd6-9d3f-26ae16408c88">
      <Terms xmlns="http://schemas.microsoft.com/office/infopath/2007/PartnerControls"/>
    </b08c58e37ce4426989ad3f11e3f337c4>
    <nd18cf49e8ae426f972447441455fb32 xmlns="df6fddc6-8725-4cd6-9d3f-26ae16408c88">
      <Terms xmlns="http://schemas.microsoft.com/office/infopath/2007/PartnerControls"/>
    </nd18cf49e8ae426f972447441455fb32>
    <i29693293d524180addd5f5ef42aedbf xmlns="df6fddc6-8725-4cd6-9d3f-26ae16408c88">
      <Terms xmlns="http://schemas.microsoft.com/office/infopath/2007/PartnerControls"/>
    </i29693293d524180addd5f5ef42aedbf>
    <TaxCatchAll xmlns="df6fddc6-8725-4cd6-9d3f-26ae16408c88" xsi:nil="true"/>
    <ga95154782394bb98dbe67f113132b69 xmlns="df6fddc6-8725-4cd6-9d3f-26ae16408c88">
      <Terms xmlns="http://schemas.microsoft.com/office/infopath/2007/PartnerControls"/>
    </ga95154782394bb98dbe67f113132b69>
    <SourceURL xmlns="df6fddc6-8725-4cd6-9d3f-26ae16408c88" xsi:nil="true"/>
    <IsPublished xmlns="df6fddc6-8725-4cd6-9d3f-26ae16408c88">No</IsPublished>
    <RepositoryURL xmlns="df6fddc6-8725-4cd6-9d3f-26ae16408c88" xsi:nil="true"/>
  </documentManagement>
</p:properties>
</file>

<file path=customXml/itemProps1.xml><?xml version="1.0" encoding="utf-8"?>
<ds:datastoreItem xmlns:ds="http://schemas.openxmlformats.org/officeDocument/2006/customXml" ds:itemID="{F5D996BD-7BA2-480E-BC2D-53B74F11DA16}">
  <ds:schemaRefs>
    <ds:schemaRef ds:uri="Microsoft.SharePoint.Taxonomy.ContentTypeSync"/>
  </ds:schemaRefs>
</ds:datastoreItem>
</file>

<file path=customXml/itemProps2.xml><?xml version="1.0" encoding="utf-8"?>
<ds:datastoreItem xmlns:ds="http://schemas.openxmlformats.org/officeDocument/2006/customXml" ds:itemID="{19780A75-F728-48EF-9708-45D5B1FCB091}">
  <ds:schemaRefs>
    <ds:schemaRef ds:uri="http://schemas.microsoft.com/sharepoint/v3/contenttype/forms"/>
  </ds:schemaRefs>
</ds:datastoreItem>
</file>

<file path=customXml/itemProps3.xml><?xml version="1.0" encoding="utf-8"?>
<ds:datastoreItem xmlns:ds="http://schemas.openxmlformats.org/officeDocument/2006/customXml" ds:itemID="{399954EB-3343-48B6-9B54-886BEBEF8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fddc6-8725-4cd6-9d3f-26ae16408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2D2B94-C91B-45A2-AE15-DAA452BFFDBF}">
  <ds:schemaRefs>
    <ds:schemaRef ds:uri="http://schemas.microsoft.com/office/2006/metadata/properties"/>
    <ds:schemaRef ds:uri="http://schemas.microsoft.com/office/infopath/2007/PartnerControls"/>
    <ds:schemaRef ds:uri="df6fddc6-8725-4cd6-9d3f-26ae16408c8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3366</Characters>
  <Application>Microsoft Office Word</Application>
  <DocSecurity>0</DocSecurity>
  <Lines>28</Lines>
  <Paragraphs>7</Paragraphs>
  <ScaleCrop>false</ScaleCrop>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Podolsky (Creative/DC)</dc:creator>
  <cp:keywords/>
  <dc:description/>
  <cp:lastModifiedBy>Hayley Holdridge (Creative/DC)</cp:lastModifiedBy>
  <cp:revision>8</cp:revision>
  <cp:lastPrinted>2018-04-19T20:10:00Z</cp:lastPrinted>
  <dcterms:created xsi:type="dcterms:W3CDTF">2022-01-04T22:19:00Z</dcterms:created>
  <dcterms:modified xsi:type="dcterms:W3CDTF">2022-01-05T22:07:00Z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0x010100C83659CC98009F4DA49EDB9CEB417E6809006E536F724F06A84D8C85E1309C0F740D</vt:lpwstr>
  </property>
  <property fmtid="{D5CDD505-2E9C-101B-9397-08002B2CF9AE}" pid="3" name="Departments">
    <vt:lpwstr/>
  </property>
  <property fmtid="{D5CDD505-2E9C-101B-9397-08002B2CF9AE}" pid="4" name="Order">
    <vt:r8>32700</vt:r8>
  </property>
  <property fmtid="{D5CDD505-2E9C-101B-9397-08002B2CF9AE}" pid="5" name="xd_Signature">
    <vt:bool>false</vt:bool>
  </property>
  <property fmtid="{D5CDD505-2E9C-101B-9397-08002B2CF9AE}" pid="6" name="xd_ProgID">
    <vt:lpwstr/>
  </property>
  <property fmtid="{D5CDD505-2E9C-101B-9397-08002B2CF9AE}" pid="7" name="SharedWithUsers">
    <vt:lpwstr>70;#Hayley Holdridge (Creative/DC);#169;#Jess Kane (Creative/DC);#270;#Margret Muyanga;#130;#Albert Pam</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Countries">
    <vt:lpwstr/>
  </property>
  <property fmtid="{D5CDD505-2E9C-101B-9397-08002B2CF9AE}" pid="13" name="Projects">
    <vt:lpwstr/>
  </property>
  <property fmtid="{D5CDD505-2E9C-101B-9397-08002B2CF9AE}" pid="14" name="Technical Areas">
    <vt:lpwstr/>
  </property>
  <property fmtid="{D5CDD505-2E9C-101B-9397-08002B2CF9AE}" pid="15" name="Practice Areas">
    <vt:lpwstr/>
  </property>
  <property fmtid="{D5CDD505-2E9C-101B-9397-08002B2CF9AE}" pid="16" name="Divisions">
    <vt:lpwstr/>
  </property>
  <property fmtid="{D5CDD505-2E9C-101B-9397-08002B2CF9AE}" pid="17" name="Regions">
    <vt:lpwstr/>
  </property>
  <property fmtid="{D5CDD505-2E9C-101B-9397-08002B2CF9AE}" pid="18" name="USAID Regions">
    <vt:lpwstr/>
  </property>
  <property fmtid="{D5CDD505-2E9C-101B-9397-08002B2CF9AE}" pid="19" name="Clients">
    <vt:lpwstr/>
  </property>
  <property fmtid="{D5CDD505-2E9C-101B-9397-08002B2CF9AE}" pid="20" name="Sub-Regions">
    <vt:lpwstr/>
  </property>
  <property fmtid="{D5CDD505-2E9C-101B-9397-08002B2CF9AE}" pid="21" name="Project_x0020_Number1">
    <vt:lpwstr/>
  </property>
  <property fmtid="{D5CDD505-2E9C-101B-9397-08002B2CF9AE}" pid="22" name="m5b23fa0978645e7bdeabc862954652f">
    <vt:lpwstr/>
  </property>
  <property fmtid="{D5CDD505-2E9C-101B-9397-08002B2CF9AE}" pid="23" name="Project Number1">
    <vt:lpwstr/>
  </property>
</Properties>
</file>