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Default="00134F61">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14:paraId="39A1580E" w14:textId="77777777">
        <w:tc>
          <w:tcPr>
            <w:tcW w:w="2679" w:type="dxa"/>
          </w:tcPr>
          <w:p w14:paraId="111C5811"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RFQ Number:</w:t>
            </w:r>
          </w:p>
        </w:tc>
        <w:tc>
          <w:tcPr>
            <w:tcW w:w="6671" w:type="dxa"/>
          </w:tcPr>
          <w:p w14:paraId="076B4777" w14:textId="384CD795" w:rsidR="00E047B0" w:rsidRPr="00F601B7" w:rsidRDefault="001D6DC5">
            <w:pPr>
              <w:spacing w:after="0" w:line="240" w:lineRule="auto"/>
              <w:contextualSpacing/>
              <w:rPr>
                <w:rFonts w:ascii="Times New Roman" w:hAnsi="Times New Roman" w:cs="Times New Roman"/>
              </w:rPr>
            </w:pPr>
            <w:r w:rsidRPr="00F601B7">
              <w:rPr>
                <w:rFonts w:ascii="Times New Roman" w:hAnsi="Times New Roman" w:cs="Times New Roman"/>
              </w:rPr>
              <w:t>RFQ NGA#0</w:t>
            </w:r>
            <w:r w:rsidR="00222ACC">
              <w:rPr>
                <w:rFonts w:ascii="Times New Roman" w:hAnsi="Times New Roman" w:cs="Times New Roman"/>
              </w:rPr>
              <w:t>8</w:t>
            </w:r>
            <w:r w:rsidRPr="00F601B7">
              <w:rPr>
                <w:rFonts w:ascii="Times New Roman" w:hAnsi="Times New Roman" w:cs="Times New Roman"/>
              </w:rPr>
              <w:t>-001/2022</w:t>
            </w:r>
          </w:p>
        </w:tc>
      </w:tr>
      <w:tr w:rsidR="00E047B0" w14:paraId="393271F9" w14:textId="77777777">
        <w:tc>
          <w:tcPr>
            <w:tcW w:w="2679" w:type="dxa"/>
          </w:tcPr>
          <w:p w14:paraId="7DBBD0E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Country</w:t>
            </w:r>
          </w:p>
        </w:tc>
        <w:tc>
          <w:tcPr>
            <w:tcW w:w="6671" w:type="dxa"/>
          </w:tcPr>
          <w:p w14:paraId="294AE4A6" w14:textId="2AD17259" w:rsidR="00E047B0" w:rsidRPr="00F601B7" w:rsidRDefault="00656EA0">
            <w:pPr>
              <w:spacing w:after="0" w:line="240" w:lineRule="auto"/>
              <w:contextualSpacing/>
              <w:rPr>
                <w:rFonts w:ascii="Times New Roman" w:hAnsi="Times New Roman" w:cs="Times New Roman"/>
              </w:rPr>
            </w:pPr>
            <w:r w:rsidRPr="00F601B7">
              <w:rPr>
                <w:rFonts w:ascii="Times New Roman" w:hAnsi="Times New Roman" w:cs="Times New Roman"/>
              </w:rPr>
              <w:t>Nigeria</w:t>
            </w:r>
          </w:p>
        </w:tc>
      </w:tr>
      <w:tr w:rsidR="00E047B0" w14:paraId="7FA01E14" w14:textId="77777777">
        <w:tc>
          <w:tcPr>
            <w:tcW w:w="2679" w:type="dxa"/>
          </w:tcPr>
          <w:p w14:paraId="5F4B23BD"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Issuance Date:</w:t>
            </w:r>
          </w:p>
        </w:tc>
        <w:tc>
          <w:tcPr>
            <w:tcW w:w="6671" w:type="dxa"/>
          </w:tcPr>
          <w:p w14:paraId="60A6F209" w14:textId="0C850ED3" w:rsidR="00E047B0" w:rsidRPr="00F601B7" w:rsidRDefault="00575EC4">
            <w:pPr>
              <w:spacing w:after="0" w:line="240" w:lineRule="auto"/>
              <w:contextualSpacing/>
              <w:rPr>
                <w:rFonts w:ascii="Times New Roman" w:hAnsi="Times New Roman" w:cs="Times New Roman"/>
              </w:rPr>
            </w:pPr>
            <w:r w:rsidRPr="00F601B7">
              <w:rPr>
                <w:rFonts w:ascii="Times New Roman" w:hAnsi="Times New Roman" w:cs="Times New Roman"/>
              </w:rPr>
              <w:t xml:space="preserve">August </w:t>
            </w:r>
            <w:r w:rsidR="00222ACC">
              <w:rPr>
                <w:rFonts w:ascii="Times New Roman" w:hAnsi="Times New Roman" w:cs="Times New Roman"/>
              </w:rPr>
              <w:t>11</w:t>
            </w:r>
            <w:r w:rsidR="00134F61" w:rsidRPr="00F601B7">
              <w:rPr>
                <w:rFonts w:ascii="Times New Roman" w:hAnsi="Times New Roman" w:cs="Times New Roman"/>
              </w:rPr>
              <w:t>, 2022</w:t>
            </w:r>
          </w:p>
        </w:tc>
      </w:tr>
      <w:tr w:rsidR="00222ACC" w14:paraId="5DF42E37" w14:textId="77777777">
        <w:tc>
          <w:tcPr>
            <w:tcW w:w="2679" w:type="dxa"/>
          </w:tcPr>
          <w:p w14:paraId="66134C29" w14:textId="6B6D828A" w:rsidR="00222ACC" w:rsidRDefault="00222ACC">
            <w:pPr>
              <w:spacing w:after="0" w:line="240" w:lineRule="auto"/>
              <w:contextualSpacing/>
              <w:rPr>
                <w:rFonts w:ascii="Times New Roman" w:hAnsi="Times New Roman" w:cs="Times New Roman"/>
                <w:b/>
              </w:rPr>
            </w:pPr>
            <w:r>
              <w:rPr>
                <w:rFonts w:ascii="Times New Roman" w:hAnsi="Times New Roman" w:cs="Times New Roman"/>
                <w:b/>
              </w:rPr>
              <w:t>Deadline for Questions</w:t>
            </w:r>
          </w:p>
        </w:tc>
        <w:tc>
          <w:tcPr>
            <w:tcW w:w="6671" w:type="dxa"/>
          </w:tcPr>
          <w:p w14:paraId="0D5DAE4B" w14:textId="4330A17C" w:rsidR="00222ACC" w:rsidRPr="00F601B7" w:rsidRDefault="00222ACC">
            <w:pPr>
              <w:spacing w:after="0" w:line="240" w:lineRule="auto"/>
              <w:contextualSpacing/>
              <w:rPr>
                <w:rFonts w:ascii="Times New Roman" w:hAnsi="Times New Roman" w:cs="Times New Roman"/>
              </w:rPr>
            </w:pPr>
            <w:r>
              <w:rPr>
                <w:rFonts w:ascii="Times New Roman" w:hAnsi="Times New Roman" w:cs="Times New Roman"/>
              </w:rPr>
              <w:t>August 15, 2022</w:t>
            </w:r>
          </w:p>
        </w:tc>
      </w:tr>
      <w:tr w:rsidR="00E047B0" w14:paraId="64029FA7" w14:textId="77777777">
        <w:tc>
          <w:tcPr>
            <w:tcW w:w="2679" w:type="dxa"/>
          </w:tcPr>
          <w:p w14:paraId="3CAEEB2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Deadline for Offers:</w:t>
            </w:r>
          </w:p>
        </w:tc>
        <w:tc>
          <w:tcPr>
            <w:tcW w:w="6671" w:type="dxa"/>
          </w:tcPr>
          <w:p w14:paraId="1D807484" w14:textId="676C2FF6" w:rsidR="00E047B0" w:rsidRPr="00F601B7" w:rsidRDefault="001D6DC5">
            <w:pPr>
              <w:spacing w:after="0" w:line="240" w:lineRule="auto"/>
              <w:contextualSpacing/>
              <w:rPr>
                <w:rFonts w:ascii="Times New Roman" w:hAnsi="Times New Roman" w:cs="Times New Roman"/>
              </w:rPr>
            </w:pPr>
            <w:r w:rsidRPr="00F601B7">
              <w:rPr>
                <w:rFonts w:ascii="Times New Roman" w:hAnsi="Times New Roman" w:cs="Times New Roman"/>
              </w:rPr>
              <w:t>August</w:t>
            </w:r>
            <w:r w:rsidR="00134F61" w:rsidRPr="00F601B7">
              <w:rPr>
                <w:rFonts w:ascii="Times New Roman" w:hAnsi="Times New Roman" w:cs="Times New Roman"/>
              </w:rPr>
              <w:t xml:space="preserve"> </w:t>
            </w:r>
            <w:r w:rsidR="00575EC4" w:rsidRPr="00F601B7">
              <w:rPr>
                <w:rFonts w:ascii="Times New Roman" w:hAnsi="Times New Roman" w:cs="Times New Roman"/>
              </w:rPr>
              <w:t>1</w:t>
            </w:r>
            <w:r w:rsidR="00222ACC">
              <w:rPr>
                <w:rFonts w:ascii="Times New Roman" w:hAnsi="Times New Roman" w:cs="Times New Roman"/>
              </w:rPr>
              <w:t>8</w:t>
            </w:r>
            <w:r w:rsidR="00134F61" w:rsidRPr="00F601B7">
              <w:rPr>
                <w:rFonts w:ascii="Times New Roman" w:hAnsi="Times New Roman" w:cs="Times New Roman"/>
              </w:rPr>
              <w:t>, 2022</w:t>
            </w:r>
          </w:p>
        </w:tc>
      </w:tr>
      <w:tr w:rsidR="00E047B0" w14:paraId="7057395B" w14:textId="77777777">
        <w:trPr>
          <w:trHeight w:val="188"/>
        </w:trPr>
        <w:tc>
          <w:tcPr>
            <w:tcW w:w="2679" w:type="dxa"/>
          </w:tcPr>
          <w:p w14:paraId="53B3B03E"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Description:</w:t>
            </w:r>
          </w:p>
        </w:tc>
        <w:tc>
          <w:tcPr>
            <w:tcW w:w="6671" w:type="dxa"/>
          </w:tcPr>
          <w:p w14:paraId="2F7D2DEA" w14:textId="648D9BD2" w:rsidR="00E047B0" w:rsidRPr="00F601B7" w:rsidRDefault="00134F61">
            <w:pPr>
              <w:spacing w:after="0" w:line="240" w:lineRule="auto"/>
              <w:contextualSpacing/>
              <w:rPr>
                <w:rFonts w:ascii="Times New Roman" w:hAnsi="Times New Roman" w:cs="Times New Roman"/>
              </w:rPr>
            </w:pPr>
            <w:r w:rsidRPr="00F601B7">
              <w:rPr>
                <w:rFonts w:ascii="Times New Roman" w:hAnsi="Times New Roman" w:cs="Times New Roman"/>
              </w:rPr>
              <w:t>Procurement of tools</w:t>
            </w:r>
            <w:r w:rsidR="001D6DC5" w:rsidRPr="00F601B7">
              <w:rPr>
                <w:rFonts w:ascii="Times New Roman" w:hAnsi="Times New Roman" w:cs="Times New Roman"/>
              </w:rPr>
              <w:t xml:space="preserve">, equipment &amp; materials needed to establish a model farm - New Cashew Orchard </w:t>
            </w:r>
          </w:p>
        </w:tc>
      </w:tr>
      <w:tr w:rsidR="00E047B0" w14:paraId="7F07FA30" w14:textId="77777777">
        <w:tc>
          <w:tcPr>
            <w:tcW w:w="2679" w:type="dxa"/>
          </w:tcPr>
          <w:p w14:paraId="5D403F9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For:</w:t>
            </w:r>
          </w:p>
        </w:tc>
        <w:tc>
          <w:tcPr>
            <w:tcW w:w="6671" w:type="dxa"/>
          </w:tcPr>
          <w:p w14:paraId="04D51EB7"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PRO-Cashew Project</w:t>
            </w:r>
          </w:p>
        </w:tc>
      </w:tr>
      <w:tr w:rsidR="00E047B0" w14:paraId="7521717E" w14:textId="77777777">
        <w:tc>
          <w:tcPr>
            <w:tcW w:w="2679" w:type="dxa"/>
          </w:tcPr>
          <w:p w14:paraId="70160DF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Funded By:</w:t>
            </w:r>
          </w:p>
        </w:tc>
        <w:tc>
          <w:tcPr>
            <w:tcW w:w="6671" w:type="dxa"/>
          </w:tcPr>
          <w:p w14:paraId="19232A7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 xml:space="preserve">USDA </w:t>
            </w:r>
            <w:bookmarkStart w:id="0" w:name="_Hlk51084989"/>
            <w:r>
              <w:rPr>
                <w:rFonts w:ascii="Times New Roman" w:hAnsi="Times New Roman" w:cs="Times New Roman"/>
              </w:rPr>
              <w:t>FCC-641-2019/006-00</w:t>
            </w:r>
            <w:bookmarkEnd w:id="0"/>
          </w:p>
        </w:tc>
      </w:tr>
      <w:tr w:rsidR="00E047B0" w14:paraId="7AEEFC7D" w14:textId="77777777">
        <w:tc>
          <w:tcPr>
            <w:tcW w:w="2679" w:type="dxa"/>
          </w:tcPr>
          <w:p w14:paraId="1F0BF38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Implemented By:</w:t>
            </w:r>
          </w:p>
        </w:tc>
        <w:tc>
          <w:tcPr>
            <w:tcW w:w="6671" w:type="dxa"/>
          </w:tcPr>
          <w:p w14:paraId="288B169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CNFA</w:t>
            </w:r>
          </w:p>
        </w:tc>
      </w:tr>
      <w:tr w:rsidR="00E047B0" w:rsidRPr="00377B5E" w14:paraId="01B2726E" w14:textId="77777777">
        <w:tc>
          <w:tcPr>
            <w:tcW w:w="2679" w:type="dxa"/>
          </w:tcPr>
          <w:p w14:paraId="3D5952D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Point of Contact</w:t>
            </w:r>
          </w:p>
        </w:tc>
        <w:tc>
          <w:tcPr>
            <w:tcW w:w="6671" w:type="dxa"/>
          </w:tcPr>
          <w:p w14:paraId="26CC5063" w14:textId="77777777" w:rsidR="00E047B0" w:rsidRDefault="00134F61">
            <w:pPr>
              <w:spacing w:after="0" w:line="240" w:lineRule="auto"/>
              <w:contextualSpacing/>
              <w:rPr>
                <w:rFonts w:ascii="Times New Roman" w:hAnsi="Times New Roman" w:cs="Times New Roman"/>
                <w:lang w:val="fr-FR"/>
              </w:rPr>
            </w:pPr>
            <w:r>
              <w:rPr>
                <w:rFonts w:ascii="Times New Roman" w:hAnsi="Times New Roman" w:cs="Times New Roman"/>
                <w:lang w:val="fr-FR"/>
              </w:rPr>
              <w:t xml:space="preserve">Procurement </w:t>
            </w:r>
            <w:proofErr w:type="gramStart"/>
            <w:r>
              <w:rPr>
                <w:rFonts w:ascii="Times New Roman" w:hAnsi="Times New Roman" w:cs="Times New Roman"/>
                <w:lang w:val="fr-FR"/>
              </w:rPr>
              <w:t>team</w:t>
            </w:r>
            <w:proofErr w:type="gramEnd"/>
          </w:p>
          <w:p w14:paraId="07349B9E" w14:textId="77777777" w:rsidR="00E047B0" w:rsidRDefault="006C39DC">
            <w:pPr>
              <w:spacing w:after="0" w:line="240" w:lineRule="auto"/>
              <w:contextualSpacing/>
              <w:rPr>
                <w:rFonts w:ascii="Times New Roman" w:hAnsi="Times New Roman" w:cs="Times New Roman"/>
                <w:lang w:val="fr-FR"/>
              </w:rPr>
            </w:pPr>
            <w:hyperlink r:id="rId12" w:history="1">
              <w:r w:rsidR="00134F61">
                <w:rPr>
                  <w:rStyle w:val="Hyperlink"/>
                  <w:rFonts w:ascii="Times New Roman" w:hAnsi="Times New Roman" w:cs="Times New Roman"/>
                  <w:u w:val="none"/>
                  <w:lang w:val="fr-FR"/>
                </w:rPr>
                <w:t>procurement@cnfa-procashew.org</w:t>
              </w:r>
            </w:hyperlink>
            <w:r w:rsidR="00134F61">
              <w:rPr>
                <w:rFonts w:ascii="Times New Roman" w:hAnsi="Times New Roman" w:cs="Times New Roman"/>
                <w:lang w:val="fr-FR"/>
              </w:rPr>
              <w:t xml:space="preserve"> </w:t>
            </w:r>
          </w:p>
          <w:p w14:paraId="0842B1FA" w14:textId="77777777" w:rsidR="00E047B0" w:rsidRDefault="00E047B0">
            <w:pPr>
              <w:spacing w:after="0" w:line="240" w:lineRule="auto"/>
              <w:contextualSpacing/>
              <w:rPr>
                <w:rFonts w:ascii="Times New Roman" w:hAnsi="Times New Roman" w:cs="Times New Roman"/>
                <w:lang w:val="fr-FR"/>
              </w:rPr>
            </w:pPr>
          </w:p>
        </w:tc>
      </w:tr>
    </w:tbl>
    <w:p w14:paraId="35DC98B0" w14:textId="77777777" w:rsidR="00E047B0" w:rsidRDefault="00E047B0">
      <w:pPr>
        <w:spacing w:after="0" w:line="240" w:lineRule="auto"/>
        <w:contextualSpacing/>
        <w:rPr>
          <w:rFonts w:ascii="Times New Roman" w:hAnsi="Times New Roman" w:cs="Times New Roman"/>
          <w:lang w:val="fr-FR"/>
        </w:rPr>
      </w:pPr>
    </w:p>
    <w:p w14:paraId="6ADA70A7" w14:textId="198D5A6C" w:rsidR="00E047B0" w:rsidRDefault="00134F61">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Pr>
          <w:rFonts w:ascii="Times New Roman" w:hAnsi="Times New Roman" w:cs="Times New Roman"/>
          <w:b/>
          <w:u w:val="single"/>
        </w:rPr>
        <w:t>Introduction</w:t>
      </w:r>
      <w:r>
        <w:rPr>
          <w:rFonts w:ascii="Times New Roman" w:hAnsi="Times New Roman" w:cs="Times New Roman"/>
        </w:rPr>
        <w:t xml:space="preserve">: The PRO-Cashew is a USDA program implemented by CNFA </w:t>
      </w:r>
      <w:r>
        <w:rPr>
          <w:rStyle w:val="normaltextrun"/>
          <w:rFonts w:ascii="Times New Roman" w:hAnsi="Times New Roman" w:cs="Times New Roman"/>
          <w:color w:val="000000"/>
        </w:rPr>
        <w:t xml:space="preserve">in Benin, Burkina Faso, Côte d’Ivoire, </w:t>
      </w:r>
      <w:proofErr w:type="gramStart"/>
      <w:r>
        <w:rPr>
          <w:rStyle w:val="normaltextrun"/>
          <w:rFonts w:ascii="Times New Roman" w:hAnsi="Times New Roman" w:cs="Times New Roman"/>
          <w:color w:val="000000"/>
        </w:rPr>
        <w:t>Ghana</w:t>
      </w:r>
      <w:proofErr w:type="gramEnd"/>
      <w:r>
        <w:rPr>
          <w:rStyle w:val="normaltextrun"/>
          <w:rFonts w:ascii="Times New Roman" w:hAnsi="Times New Roman" w:cs="Times New Roman"/>
          <w:color w:val="000000"/>
        </w:rPr>
        <w:t xml:space="preserve"> and Nigeria.</w:t>
      </w:r>
      <w:r>
        <w:rPr>
          <w:rFonts w:ascii="Times New Roman" w:hAnsi="Times New Roman" w:cs="Times New Roman"/>
          <w:color w:val="000000" w:themeColor="text1"/>
        </w:rPr>
        <w:t xml:space="preserve"> </w:t>
      </w:r>
      <w:r>
        <w:rPr>
          <w:rFonts w:ascii="Times New Roman" w:hAnsi="Times New Roman" w:cs="Times New Roman"/>
        </w:rPr>
        <w:t xml:space="preserve">The goal of the PRO-Cashew Project is to improve efficiency, quality in production, trade, and more coherent regional trade and investment policies </w:t>
      </w:r>
      <w:r>
        <w:rPr>
          <w:rStyle w:val="normaltextrun"/>
          <w:rFonts w:ascii="Times New Roman" w:hAnsi="Times New Roman" w:cs="Times New Roman"/>
          <w:color w:val="000000"/>
        </w:rPr>
        <w:t xml:space="preserve">in Benin, Burkina Faso, Côte d’Ivoire, </w:t>
      </w:r>
      <w:proofErr w:type="gramStart"/>
      <w:r>
        <w:rPr>
          <w:rStyle w:val="normaltextrun"/>
          <w:rFonts w:ascii="Times New Roman" w:hAnsi="Times New Roman" w:cs="Times New Roman"/>
          <w:color w:val="000000"/>
        </w:rPr>
        <w:t>Ghana</w:t>
      </w:r>
      <w:proofErr w:type="gramEnd"/>
      <w:r>
        <w:rPr>
          <w:rStyle w:val="normaltextrun"/>
          <w:rFonts w:ascii="Times New Roman" w:hAnsi="Times New Roman" w:cs="Times New Roman"/>
          <w:color w:val="000000"/>
        </w:rPr>
        <w:t xml:space="preserve"> and Nigeria.</w:t>
      </w:r>
    </w:p>
    <w:p w14:paraId="5920A9E8" w14:textId="77777777" w:rsidR="00E047B0" w:rsidRDefault="00E047B0">
      <w:pPr>
        <w:pStyle w:val="ListParagraph"/>
        <w:suppressAutoHyphens/>
        <w:spacing w:after="0" w:line="240" w:lineRule="auto"/>
        <w:ind w:left="360"/>
        <w:rPr>
          <w:rFonts w:ascii="Times New Roman" w:hAnsi="Times New Roman" w:cs="Times New Roman"/>
        </w:rPr>
      </w:pPr>
    </w:p>
    <w:p w14:paraId="3D57F59F" w14:textId="3BCCC17A" w:rsidR="00E047B0" w:rsidRDefault="00134F61" w:rsidP="002E38CC">
      <w:pPr>
        <w:spacing w:after="160" w:line="259" w:lineRule="auto"/>
        <w:ind w:left="360"/>
        <w:jc w:val="both"/>
        <w:rPr>
          <w:rFonts w:ascii="Times New Roman" w:hAnsi="Times New Roman" w:cs="Times New Roman"/>
        </w:rPr>
      </w:pPr>
      <w:r w:rsidRPr="00F601B7">
        <w:rPr>
          <w:rFonts w:ascii="Times New Roman" w:hAnsi="Times New Roman" w:cs="Times New Roman"/>
        </w:rPr>
        <w:t xml:space="preserve">As part of </w:t>
      </w:r>
      <w:r w:rsidR="00A65B36" w:rsidRPr="00F601B7">
        <w:rPr>
          <w:rFonts w:ascii="Times New Roman" w:hAnsi="Times New Roman" w:cs="Times New Roman"/>
        </w:rPr>
        <w:t>implementing this</w:t>
      </w:r>
      <w:r w:rsidRPr="00F601B7">
        <w:rPr>
          <w:rFonts w:ascii="Times New Roman" w:hAnsi="Times New Roman" w:cs="Times New Roman"/>
        </w:rPr>
        <w:t xml:space="preserve"> activit</w:t>
      </w:r>
      <w:r w:rsidR="00A65B36" w:rsidRPr="00F601B7">
        <w:rPr>
          <w:rFonts w:ascii="Times New Roman" w:hAnsi="Times New Roman" w:cs="Times New Roman"/>
        </w:rPr>
        <w:t>y</w:t>
      </w:r>
      <w:r w:rsidRPr="00F601B7">
        <w:rPr>
          <w:rFonts w:ascii="Times New Roman" w:hAnsi="Times New Roman" w:cs="Times New Roman"/>
        </w:rPr>
        <w:t xml:space="preserve">, the PRO-Cashew Project </w:t>
      </w:r>
      <w:r w:rsidR="009759E8" w:rsidRPr="00F601B7">
        <w:rPr>
          <w:rFonts w:ascii="Times New Roman" w:hAnsi="Times New Roman" w:cs="Times New Roman"/>
        </w:rPr>
        <w:t>will</w:t>
      </w:r>
      <w:r w:rsidR="00C93BC7">
        <w:rPr>
          <w:rFonts w:ascii="Times New Roman" w:hAnsi="Times New Roman" w:cs="Times New Roman"/>
        </w:rPr>
        <w:t xml:space="preserve"> procure </w:t>
      </w:r>
      <w:r w:rsidR="000C72CC" w:rsidRPr="00F601B7">
        <w:rPr>
          <w:rFonts w:ascii="Times New Roman" w:hAnsi="Times New Roman" w:cs="Times New Roman"/>
        </w:rPr>
        <w:t>tools</w:t>
      </w:r>
      <w:r w:rsidR="00D61C4D" w:rsidRPr="00F601B7">
        <w:rPr>
          <w:rFonts w:ascii="Times New Roman" w:hAnsi="Times New Roman" w:cs="Times New Roman"/>
        </w:rPr>
        <w:t xml:space="preserve"> </w:t>
      </w:r>
      <w:r w:rsidR="009F01F3">
        <w:rPr>
          <w:rFonts w:ascii="Times New Roman" w:hAnsi="Times New Roman" w:cs="Times New Roman"/>
        </w:rPr>
        <w:t xml:space="preserve">such as </w:t>
      </w:r>
      <w:r w:rsidR="006B41D6" w:rsidRPr="00F601B7">
        <w:rPr>
          <w:rFonts w:ascii="Times New Roman" w:hAnsi="Times New Roman" w:cs="Times New Roman"/>
        </w:rPr>
        <w:t>pole</w:t>
      </w:r>
      <w:r w:rsidR="009759E8" w:rsidRPr="00F601B7">
        <w:rPr>
          <w:rFonts w:ascii="Times New Roman" w:hAnsi="Times New Roman" w:cs="Times New Roman"/>
        </w:rPr>
        <w:t>-</w:t>
      </w:r>
      <w:r w:rsidR="006B41D6" w:rsidRPr="00F601B7">
        <w:rPr>
          <w:rFonts w:ascii="Times New Roman" w:hAnsi="Times New Roman" w:cs="Times New Roman"/>
        </w:rPr>
        <w:t xml:space="preserve">pruner, mist blower, </w:t>
      </w:r>
      <w:r w:rsidR="009F01F3">
        <w:rPr>
          <w:rFonts w:ascii="Times New Roman" w:hAnsi="Times New Roman" w:cs="Times New Roman"/>
        </w:rPr>
        <w:t>beekeeping accessories,</w:t>
      </w:r>
      <w:r w:rsidR="000C72CC" w:rsidRPr="00F601B7">
        <w:rPr>
          <w:rFonts w:ascii="Times New Roman" w:hAnsi="Times New Roman" w:cs="Times New Roman"/>
        </w:rPr>
        <w:t xml:space="preserve"> and inputs</w:t>
      </w:r>
      <w:r w:rsidR="006B41D6" w:rsidRPr="00F601B7">
        <w:rPr>
          <w:rFonts w:ascii="Times New Roman" w:hAnsi="Times New Roman" w:cs="Times New Roman"/>
        </w:rPr>
        <w:t xml:space="preserve"> (fertilizer, seeds, etc</w:t>
      </w:r>
      <w:r w:rsidR="00A65B36" w:rsidRPr="00F601B7">
        <w:rPr>
          <w:rFonts w:ascii="Times New Roman" w:hAnsi="Times New Roman" w:cs="Times New Roman"/>
        </w:rPr>
        <w:t>.</w:t>
      </w:r>
      <w:r w:rsidR="006B41D6" w:rsidRPr="00F601B7">
        <w:rPr>
          <w:rFonts w:ascii="Times New Roman" w:hAnsi="Times New Roman" w:cs="Times New Roman"/>
        </w:rPr>
        <w:t>)</w:t>
      </w:r>
      <w:r w:rsidR="000C72CC" w:rsidRPr="00F601B7">
        <w:rPr>
          <w:rFonts w:ascii="Times New Roman" w:hAnsi="Times New Roman" w:cs="Times New Roman"/>
        </w:rPr>
        <w:t xml:space="preserve"> to demonstrate best practices in the establishment of cashew farms, </w:t>
      </w:r>
      <w:proofErr w:type="gramStart"/>
      <w:r w:rsidR="000C72CC" w:rsidRPr="00F601B7">
        <w:rPr>
          <w:rFonts w:ascii="Times New Roman" w:hAnsi="Times New Roman" w:cs="Times New Roman"/>
        </w:rPr>
        <w:t>renovation</w:t>
      </w:r>
      <w:proofErr w:type="gramEnd"/>
      <w:r w:rsidR="000C72CC" w:rsidRPr="00F601B7">
        <w:rPr>
          <w:rFonts w:ascii="Times New Roman" w:hAnsi="Times New Roman" w:cs="Times New Roman"/>
        </w:rPr>
        <w:t xml:space="preserve"> and rehabilitation (R&amp;R) and beekeeping</w:t>
      </w:r>
      <w:r w:rsidR="009759E8" w:rsidRPr="00F601B7">
        <w:rPr>
          <w:rFonts w:ascii="Times New Roman" w:hAnsi="Times New Roman" w:cs="Times New Roman"/>
        </w:rPr>
        <w:t>,</w:t>
      </w:r>
      <w:r w:rsidR="000C72CC" w:rsidRPr="00F601B7">
        <w:rPr>
          <w:rFonts w:ascii="Times New Roman" w:hAnsi="Times New Roman" w:cs="Times New Roman"/>
        </w:rPr>
        <w:t xml:space="preserve"> while also </w:t>
      </w:r>
      <w:r w:rsidR="009F01F3">
        <w:rPr>
          <w:rFonts w:ascii="Times New Roman" w:hAnsi="Times New Roman" w:cs="Times New Roman"/>
        </w:rPr>
        <w:t>building the capacity of</w:t>
      </w:r>
      <w:r w:rsidR="000C72CC" w:rsidRPr="00F601B7">
        <w:rPr>
          <w:rFonts w:ascii="Times New Roman" w:hAnsi="Times New Roman" w:cs="Times New Roman"/>
        </w:rPr>
        <w:t xml:space="preserve"> local service providers to </w:t>
      </w:r>
      <w:r w:rsidR="009F01F3">
        <w:rPr>
          <w:rFonts w:ascii="Times New Roman" w:hAnsi="Times New Roman" w:cs="Times New Roman"/>
        </w:rPr>
        <w:t>render much-needed services to cashew farmers sustainably</w:t>
      </w:r>
      <w:r w:rsidR="000C72CC" w:rsidRPr="00F601B7">
        <w:rPr>
          <w:rFonts w:ascii="Times New Roman" w:hAnsi="Times New Roman" w:cs="Times New Roman"/>
        </w:rPr>
        <w:t>.</w:t>
      </w:r>
      <w:r w:rsidR="00E065EE" w:rsidRPr="00F601B7">
        <w:rPr>
          <w:rFonts w:ascii="Times New Roman" w:hAnsi="Times New Roman" w:cs="Times New Roman"/>
        </w:rPr>
        <w:t xml:space="preserve"> </w:t>
      </w:r>
      <w:r w:rsidR="009F01F3">
        <w:rPr>
          <w:rFonts w:ascii="Times New Roman" w:hAnsi="Times New Roman" w:cs="Times New Roman"/>
        </w:rPr>
        <w:t xml:space="preserve">This equipment will support farmers to ensure best practices in the renovation and rehabilitation of cashew orchards, resulting in improved yield. </w:t>
      </w:r>
    </w:p>
    <w:p w14:paraId="7276A6A8" w14:textId="452EE5F4" w:rsidR="00E047B0" w:rsidRDefault="00134F61">
      <w:pPr>
        <w:suppressAutoHyphens/>
        <w:spacing w:after="0" w:line="240" w:lineRule="auto"/>
        <w:ind w:left="360"/>
        <w:contextualSpacing/>
        <w:jc w:val="both"/>
        <w:rPr>
          <w:rFonts w:ascii="Times New Roman" w:hAnsi="Times New Roman" w:cs="Times New Roman"/>
        </w:rPr>
      </w:pPr>
      <w:r>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Pr>
          <w:rFonts w:ascii="Times New Roman" w:hAnsi="Times New Roman" w:cs="Times New Roman"/>
        </w:rPr>
        <w:t>disqualify</w:t>
      </w:r>
      <w:r>
        <w:rPr>
          <w:rFonts w:ascii="Times New Roman" w:hAnsi="Times New Roman" w:cs="Times New Roman"/>
        </w:rPr>
        <w:t xml:space="preserve"> an offer from consideration.</w:t>
      </w:r>
    </w:p>
    <w:p w14:paraId="4CE46953" w14:textId="77777777" w:rsidR="00E047B0" w:rsidRDefault="00E047B0">
      <w:pPr>
        <w:suppressAutoHyphens/>
        <w:spacing w:after="0" w:line="240" w:lineRule="auto"/>
        <w:ind w:left="360"/>
        <w:contextualSpacing/>
        <w:rPr>
          <w:rFonts w:ascii="Times New Roman" w:hAnsi="Times New Roman" w:cs="Times New Roman"/>
        </w:rPr>
      </w:pPr>
    </w:p>
    <w:p w14:paraId="71A97D60" w14:textId="31746BC5" w:rsidR="00E047B0" w:rsidRPr="00F601B7" w:rsidRDefault="00134F61">
      <w:pPr>
        <w:suppressAutoHyphens/>
        <w:spacing w:after="0" w:line="240" w:lineRule="auto"/>
        <w:ind w:left="360"/>
        <w:rPr>
          <w:rFonts w:ascii="Times New Roman" w:hAnsi="Times New Roman" w:cs="Times New Roman"/>
        </w:rPr>
      </w:pPr>
      <w:r w:rsidRPr="00F601B7">
        <w:rPr>
          <w:rFonts w:ascii="Times New Roman" w:hAnsi="Times New Roman" w:cs="Times New Roman"/>
        </w:rPr>
        <w:t xml:space="preserve">CNFA will consider proposals in response to this RFQ from qualified </w:t>
      </w:r>
      <w:r w:rsidR="009F01F3" w:rsidRPr="00F601B7">
        <w:rPr>
          <w:rFonts w:ascii="Times New Roman" w:hAnsi="Times New Roman" w:cs="Times New Roman"/>
        </w:rPr>
        <w:t xml:space="preserve">local </w:t>
      </w:r>
      <w:r w:rsidRPr="00F601B7">
        <w:rPr>
          <w:rFonts w:ascii="Times New Roman" w:hAnsi="Times New Roman" w:cs="Times New Roman"/>
        </w:rPr>
        <w:t>vendors</w:t>
      </w:r>
      <w:r w:rsidR="00656EA0" w:rsidRPr="00F601B7">
        <w:rPr>
          <w:rFonts w:ascii="Times New Roman" w:hAnsi="Times New Roman" w:cs="Times New Roman"/>
        </w:rPr>
        <w:t xml:space="preserve"> in Nigeria</w:t>
      </w:r>
      <w:r w:rsidRPr="00F601B7">
        <w:rPr>
          <w:rFonts w:ascii="Times New Roman" w:hAnsi="Times New Roman" w:cs="Times New Roman"/>
        </w:rPr>
        <w:t xml:space="preserve">. </w:t>
      </w:r>
    </w:p>
    <w:p w14:paraId="0E3BBF1E" w14:textId="77777777" w:rsidR="00E047B0" w:rsidRPr="00F601B7" w:rsidRDefault="00E047B0">
      <w:pPr>
        <w:suppressAutoHyphens/>
        <w:spacing w:after="0" w:line="240" w:lineRule="auto"/>
        <w:ind w:left="360"/>
        <w:contextualSpacing/>
        <w:rPr>
          <w:rFonts w:ascii="Times New Roman" w:hAnsi="Times New Roman" w:cs="Times New Roman"/>
        </w:rPr>
      </w:pPr>
    </w:p>
    <w:p w14:paraId="251FA376" w14:textId="65412E80" w:rsidR="00E047B0" w:rsidRPr="00F601B7" w:rsidRDefault="00134F61" w:rsidP="00605EB8">
      <w:pPr>
        <w:pStyle w:val="ListParagraph"/>
        <w:numPr>
          <w:ilvl w:val="0"/>
          <w:numId w:val="1"/>
        </w:numPr>
        <w:suppressAutoHyphens/>
        <w:spacing w:after="0" w:line="240" w:lineRule="auto"/>
        <w:ind w:left="360"/>
        <w:jc w:val="both"/>
        <w:rPr>
          <w:rFonts w:ascii="Times New Roman" w:hAnsi="Times New Roman" w:cs="Times New Roman"/>
        </w:rPr>
      </w:pPr>
      <w:r w:rsidRPr="00F601B7">
        <w:rPr>
          <w:rFonts w:ascii="Times New Roman" w:hAnsi="Times New Roman" w:cs="Times New Roman"/>
          <w:b/>
          <w:u w:val="single"/>
        </w:rPr>
        <w:t>Offer Deadline and Protocol</w:t>
      </w:r>
      <w:r w:rsidRPr="00F601B7">
        <w:rPr>
          <w:rFonts w:ascii="Times New Roman" w:hAnsi="Times New Roman" w:cs="Times New Roman"/>
        </w:rPr>
        <w:t xml:space="preserve">: Offers must be received no later than 17:00, GMT, on </w:t>
      </w:r>
      <w:r w:rsidR="001D6DC5" w:rsidRPr="00F601B7">
        <w:rPr>
          <w:rFonts w:ascii="Times New Roman" w:hAnsi="Times New Roman" w:cs="Times New Roman"/>
        </w:rPr>
        <w:t xml:space="preserve">August </w:t>
      </w:r>
      <w:r w:rsidR="00575EC4" w:rsidRPr="00F601B7">
        <w:rPr>
          <w:rFonts w:ascii="Times New Roman" w:hAnsi="Times New Roman" w:cs="Times New Roman"/>
        </w:rPr>
        <w:t>1</w:t>
      </w:r>
      <w:r w:rsidR="00F601B7" w:rsidRPr="00F601B7">
        <w:rPr>
          <w:rFonts w:ascii="Times New Roman" w:hAnsi="Times New Roman" w:cs="Times New Roman"/>
        </w:rPr>
        <w:t>7</w:t>
      </w:r>
      <w:r w:rsidRPr="00F601B7">
        <w:rPr>
          <w:rFonts w:ascii="Times New Roman" w:hAnsi="Times New Roman" w:cs="Times New Roman"/>
        </w:rPr>
        <w:t>, 2022. Offers must be submitted by</w:t>
      </w:r>
      <w:r w:rsidRPr="00F601B7">
        <w:rPr>
          <w:rFonts w:ascii="Times New Roman" w:hAnsi="Times New Roman" w:cs="Times New Roman"/>
          <w:i/>
        </w:rPr>
        <w:t xml:space="preserve"> email. If by email, any mailed offers must be mailed to </w:t>
      </w:r>
      <w:r w:rsidRPr="00F601B7">
        <w:rPr>
          <w:rFonts w:ascii="Times New Roman" w:hAnsi="Times New Roman" w:cs="Times New Roman"/>
          <w:b/>
          <w:bCs/>
          <w:i/>
          <w:u w:val="single"/>
        </w:rPr>
        <w:t>procurement@cnfa-procashew.org</w:t>
      </w:r>
      <w:r w:rsidRPr="00F601B7">
        <w:rPr>
          <w:rFonts w:ascii="Times New Roman" w:hAnsi="Times New Roman" w:cs="Times New Roman"/>
          <w:i/>
        </w:rPr>
        <w:t>.</w:t>
      </w:r>
    </w:p>
    <w:p w14:paraId="49CEBD3C" w14:textId="77777777" w:rsidR="00E047B0" w:rsidRDefault="00E047B0">
      <w:pPr>
        <w:suppressAutoHyphens/>
        <w:spacing w:after="0" w:line="240" w:lineRule="auto"/>
        <w:ind w:left="360"/>
        <w:rPr>
          <w:rFonts w:ascii="Times New Roman" w:hAnsi="Times New Roman" w:cs="Times New Roman"/>
        </w:rPr>
      </w:pPr>
    </w:p>
    <w:p w14:paraId="46A90C98" w14:textId="50EA6CEA" w:rsidR="00E047B0" w:rsidRDefault="00134F61" w:rsidP="002E38CC">
      <w:pPr>
        <w:suppressAutoHyphens/>
        <w:spacing w:after="0" w:line="240" w:lineRule="auto"/>
        <w:ind w:left="360"/>
        <w:jc w:val="both"/>
        <w:rPr>
          <w:rFonts w:ascii="Times New Roman" w:hAnsi="Times New Roman" w:cs="Times New Roman"/>
        </w:rPr>
      </w:pPr>
      <w:r>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Default="00E047B0">
      <w:pPr>
        <w:suppressAutoHyphens/>
        <w:spacing w:after="0" w:line="240" w:lineRule="auto"/>
        <w:ind w:left="360"/>
        <w:contextualSpacing/>
        <w:rPr>
          <w:rFonts w:ascii="Times New Roman" w:hAnsi="Times New Roman" w:cs="Times New Roman"/>
        </w:rPr>
      </w:pPr>
    </w:p>
    <w:p w14:paraId="7FA4E149" w14:textId="77777777" w:rsidR="00E047B0" w:rsidRPr="00EA743F" w:rsidRDefault="00134F61" w:rsidP="00605EB8">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F601B7">
        <w:rPr>
          <w:rFonts w:ascii="Times New Roman" w:hAnsi="Times New Roman" w:cs="Times New Roman"/>
          <w:b/>
          <w:bCs/>
          <w:color w:val="000000"/>
          <w:u w:val="single"/>
        </w:rPr>
        <w:t>Technical Requirements</w:t>
      </w:r>
      <w:r w:rsidRPr="00F601B7">
        <w:rPr>
          <w:rFonts w:ascii="Times New Roman" w:hAnsi="Times New Roman" w:cs="Times New Roman"/>
          <w:color w:val="000000"/>
        </w:rPr>
        <w:t>:</w:t>
      </w:r>
      <w:r w:rsidRPr="00EA743F">
        <w:rPr>
          <w:rFonts w:ascii="Times New Roman" w:hAnsi="Times New Roman" w:cs="Times New Roman"/>
        </w:rPr>
        <w:t xml:space="preserve"> The table below contains the technical requirements of the commodities/services. O</w:t>
      </w:r>
      <w:r w:rsidRPr="00EA743F">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EA743F" w:rsidRDefault="00E047B0">
      <w:pPr>
        <w:suppressAutoHyphens/>
        <w:spacing w:after="0" w:line="240" w:lineRule="auto"/>
        <w:contextualSpacing/>
        <w:rPr>
          <w:rFonts w:ascii="Times New Roman" w:hAnsi="Times New Roman" w:cs="Times New Roman"/>
        </w:rPr>
      </w:pPr>
    </w:p>
    <w:tbl>
      <w:tblPr>
        <w:tblW w:w="9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16"/>
        <w:gridCol w:w="1007"/>
        <w:gridCol w:w="2877"/>
        <w:gridCol w:w="760"/>
        <w:gridCol w:w="1510"/>
      </w:tblGrid>
      <w:tr w:rsidR="00E047B0" w:rsidRPr="00EA743F" w14:paraId="6ACB8421" w14:textId="77777777" w:rsidTr="00377B5E">
        <w:tc>
          <w:tcPr>
            <w:tcW w:w="710" w:type="dxa"/>
            <w:tcBorders>
              <w:top w:val="single" w:sz="4" w:space="0" w:color="auto"/>
              <w:left w:val="single" w:sz="4" w:space="0" w:color="auto"/>
              <w:bottom w:val="single" w:sz="4" w:space="0" w:color="auto"/>
              <w:right w:val="single" w:sz="4" w:space="0" w:color="auto"/>
            </w:tcBorders>
            <w:vAlign w:val="center"/>
          </w:tcPr>
          <w:p w14:paraId="260EB7B1" w14:textId="77777777" w:rsidR="00E047B0" w:rsidRPr="00EA743F" w:rsidRDefault="00134F61">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b/>
              </w:rPr>
              <w:t>Line Item</w:t>
            </w:r>
          </w:p>
        </w:tc>
        <w:tc>
          <w:tcPr>
            <w:tcW w:w="2616" w:type="dxa"/>
            <w:tcBorders>
              <w:top w:val="single" w:sz="4" w:space="0" w:color="auto"/>
              <w:left w:val="single" w:sz="4" w:space="0" w:color="auto"/>
              <w:bottom w:val="single" w:sz="4" w:space="0" w:color="auto"/>
              <w:right w:val="single" w:sz="4" w:space="0" w:color="auto"/>
            </w:tcBorders>
            <w:vAlign w:val="center"/>
          </w:tcPr>
          <w:p w14:paraId="1DA9C676" w14:textId="77777777" w:rsidR="00E047B0" w:rsidRPr="00EA743F" w:rsidRDefault="00134F61">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b/>
              </w:rPr>
              <w:t>Description and Specifications</w:t>
            </w:r>
          </w:p>
        </w:tc>
        <w:tc>
          <w:tcPr>
            <w:tcW w:w="1007" w:type="dxa"/>
            <w:tcBorders>
              <w:top w:val="single" w:sz="4" w:space="0" w:color="auto"/>
              <w:left w:val="single" w:sz="4" w:space="0" w:color="auto"/>
              <w:bottom w:val="single" w:sz="4" w:space="0" w:color="auto"/>
              <w:right w:val="single" w:sz="4" w:space="0" w:color="auto"/>
            </w:tcBorders>
            <w:vAlign w:val="center"/>
          </w:tcPr>
          <w:p w14:paraId="152F6972" w14:textId="77777777" w:rsidR="00E047B0" w:rsidRPr="00EA743F" w:rsidRDefault="00134F61">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b/>
              </w:rPr>
              <w:t>Qty</w:t>
            </w:r>
          </w:p>
        </w:tc>
        <w:tc>
          <w:tcPr>
            <w:tcW w:w="2877" w:type="dxa"/>
            <w:tcBorders>
              <w:top w:val="single" w:sz="4" w:space="0" w:color="auto"/>
              <w:left w:val="single" w:sz="4" w:space="0" w:color="auto"/>
              <w:bottom w:val="single" w:sz="4" w:space="0" w:color="auto"/>
              <w:right w:val="single" w:sz="4" w:space="0" w:color="auto"/>
            </w:tcBorders>
            <w:vAlign w:val="center"/>
          </w:tcPr>
          <w:p w14:paraId="56ED0651" w14:textId="2B57AD9E" w:rsidR="00E047B0" w:rsidRPr="00EA743F" w:rsidRDefault="00134F61">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b/>
              </w:rPr>
              <w:t>Items and Specifications Offered</w:t>
            </w:r>
            <w:r w:rsidR="009F01F3">
              <w:rPr>
                <w:rFonts w:ascii="Times New Roman" w:hAnsi="Times New Roman" w:cs="Times New Roman"/>
                <w:b/>
              </w:rPr>
              <w:t xml:space="preserve"> </w:t>
            </w:r>
            <w:r w:rsidR="009F01F3" w:rsidRPr="00F601B7">
              <w:rPr>
                <w:rFonts w:ascii="Times New Roman" w:hAnsi="Times New Roman" w:cs="Times New Roman"/>
                <w:b/>
                <w:i/>
                <w:iCs/>
              </w:rPr>
              <w:t>(Offeror should complete this section)</w:t>
            </w:r>
          </w:p>
        </w:tc>
        <w:tc>
          <w:tcPr>
            <w:tcW w:w="760" w:type="dxa"/>
            <w:tcBorders>
              <w:top w:val="single" w:sz="4" w:space="0" w:color="auto"/>
              <w:left w:val="single" w:sz="4" w:space="0" w:color="auto"/>
              <w:bottom w:val="single" w:sz="4" w:space="0" w:color="auto"/>
              <w:right w:val="single" w:sz="4" w:space="0" w:color="auto"/>
            </w:tcBorders>
            <w:vAlign w:val="center"/>
          </w:tcPr>
          <w:p w14:paraId="5E182B57" w14:textId="77777777" w:rsidR="00E047B0" w:rsidRPr="00EA743F" w:rsidRDefault="00134F61">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b/>
              </w:rPr>
              <w:t>Unit Price</w:t>
            </w:r>
          </w:p>
          <w:p w14:paraId="6043813E" w14:textId="4586039C" w:rsidR="00E047B0" w:rsidRPr="00EA743F" w:rsidRDefault="00A042BF">
            <w:pPr>
              <w:widowControl w:val="0"/>
              <w:spacing w:after="0" w:line="240" w:lineRule="auto"/>
              <w:contextualSpacing/>
              <w:jc w:val="center"/>
              <w:rPr>
                <w:rFonts w:ascii="Times New Roman" w:hAnsi="Times New Roman" w:cs="Times New Roman"/>
                <w:b/>
              </w:rPr>
            </w:pPr>
            <w:r w:rsidRPr="00EA743F">
              <w:rPr>
                <w:rFonts w:ascii="Times New Roman" w:hAnsi="Times New Roman" w:cs="Times New Roman"/>
              </w:rPr>
              <w:t>NGN</w:t>
            </w:r>
          </w:p>
        </w:tc>
        <w:tc>
          <w:tcPr>
            <w:tcW w:w="1510" w:type="dxa"/>
            <w:tcBorders>
              <w:top w:val="single" w:sz="4" w:space="0" w:color="auto"/>
              <w:left w:val="single" w:sz="4" w:space="0" w:color="auto"/>
              <w:bottom w:val="single" w:sz="4" w:space="0" w:color="auto"/>
              <w:right w:val="single" w:sz="4" w:space="0" w:color="auto"/>
            </w:tcBorders>
            <w:vAlign w:val="center"/>
          </w:tcPr>
          <w:p w14:paraId="18C22328" w14:textId="77777777" w:rsidR="00E047B0" w:rsidRPr="00EA743F" w:rsidRDefault="00134F61">
            <w:pPr>
              <w:widowControl w:val="0"/>
              <w:spacing w:after="0" w:line="240" w:lineRule="auto"/>
              <w:contextualSpacing/>
              <w:jc w:val="both"/>
              <w:rPr>
                <w:rFonts w:ascii="Times New Roman" w:hAnsi="Times New Roman" w:cs="Times New Roman"/>
                <w:b/>
              </w:rPr>
            </w:pPr>
            <w:r w:rsidRPr="00EA743F">
              <w:rPr>
                <w:rFonts w:ascii="Times New Roman" w:hAnsi="Times New Roman" w:cs="Times New Roman"/>
                <w:b/>
              </w:rPr>
              <w:t>Sample pictures</w:t>
            </w:r>
          </w:p>
        </w:tc>
      </w:tr>
      <w:tr w:rsidR="00E047B0" w:rsidRPr="00EA743F" w14:paraId="5931EEBB" w14:textId="77777777" w:rsidTr="00377B5E">
        <w:tc>
          <w:tcPr>
            <w:tcW w:w="710" w:type="dxa"/>
            <w:tcBorders>
              <w:top w:val="single" w:sz="4" w:space="0" w:color="auto"/>
              <w:left w:val="single" w:sz="4" w:space="0" w:color="auto"/>
              <w:bottom w:val="single" w:sz="4" w:space="0" w:color="auto"/>
              <w:right w:val="single" w:sz="4" w:space="0" w:color="auto"/>
            </w:tcBorders>
            <w:vAlign w:val="center"/>
          </w:tcPr>
          <w:p w14:paraId="1C98D496" w14:textId="77777777" w:rsidR="00E047B0" w:rsidRPr="00EA743F" w:rsidRDefault="00134F61">
            <w:pPr>
              <w:widowControl w:val="0"/>
              <w:spacing w:after="0" w:line="240" w:lineRule="auto"/>
              <w:contextualSpacing/>
              <w:jc w:val="center"/>
              <w:rPr>
                <w:rFonts w:ascii="Times New Roman" w:hAnsi="Times New Roman" w:cs="Times New Roman"/>
              </w:rPr>
            </w:pPr>
            <w:r w:rsidRPr="00EA743F">
              <w:rPr>
                <w:rFonts w:ascii="Times New Roman" w:hAnsi="Times New Roman" w:cs="Times New Roman"/>
              </w:rPr>
              <w:lastRenderedPageBreak/>
              <w:t>1</w:t>
            </w:r>
          </w:p>
        </w:tc>
        <w:tc>
          <w:tcPr>
            <w:tcW w:w="2616" w:type="dxa"/>
            <w:tcBorders>
              <w:top w:val="single" w:sz="4" w:space="0" w:color="auto"/>
              <w:left w:val="single" w:sz="4" w:space="0" w:color="auto"/>
              <w:bottom w:val="single" w:sz="4" w:space="0" w:color="auto"/>
              <w:right w:val="single" w:sz="4" w:space="0" w:color="auto"/>
            </w:tcBorders>
            <w:vAlign w:val="center"/>
          </w:tcPr>
          <w:p w14:paraId="2E2035DE" w14:textId="76DF5CA0" w:rsidR="00E047B0" w:rsidRPr="00EA743F" w:rsidRDefault="00605EB8" w:rsidP="00EA743F">
            <w:pPr>
              <w:spacing w:after="75" w:line="240" w:lineRule="auto"/>
              <w:textAlignment w:val="baseline"/>
              <w:rPr>
                <w:rFonts w:ascii="Times New Roman" w:hAnsi="Times New Roman" w:cs="Times New Roman"/>
              </w:rPr>
            </w:pPr>
            <w:bookmarkStart w:id="1" w:name="_Hlk109373389"/>
            <w:proofErr w:type="spellStart"/>
            <w:r w:rsidRPr="00EA743F">
              <w:rPr>
                <w:rFonts w:ascii="Times New Roman" w:hAnsi="Times New Roman" w:cs="Times New Roman"/>
              </w:rPr>
              <w:t>Innoculant</w:t>
            </w:r>
            <w:proofErr w:type="spellEnd"/>
            <w:r w:rsidR="00EA743F" w:rsidRPr="00EA743F">
              <w:rPr>
                <w:rFonts w:ascii="Times New Roman" w:hAnsi="Times New Roman" w:cs="Times New Roman"/>
              </w:rPr>
              <w:t xml:space="preserve"> (</w:t>
            </w:r>
            <w:r w:rsidR="00EA743F" w:rsidRPr="00EA743F">
              <w:rPr>
                <w:rFonts w:ascii="Times New Roman" w:eastAsia="Times New Roman" w:hAnsi="Times New Roman" w:cs="Times New Roman"/>
                <w:color w:val="333333"/>
              </w:rPr>
              <w:t>peat-based inoculant ensuring that soybean’s symbiotic rhizobium bacteria are present, resulting in improved root nodulation and high rates of biological nitrogen fixation (BNF).</w:t>
            </w:r>
            <w:r w:rsidR="00EA743F" w:rsidRPr="00EA743F">
              <w:rPr>
                <w:rFonts w:ascii="Times New Roman" w:hAnsi="Times New Roman" w:cs="Times New Roman"/>
              </w:rPr>
              <w:t>)</w:t>
            </w:r>
            <w:bookmarkEnd w:id="1"/>
          </w:p>
        </w:tc>
        <w:tc>
          <w:tcPr>
            <w:tcW w:w="1007" w:type="dxa"/>
            <w:tcBorders>
              <w:top w:val="single" w:sz="4" w:space="0" w:color="auto"/>
              <w:left w:val="single" w:sz="4" w:space="0" w:color="auto"/>
              <w:bottom w:val="single" w:sz="4" w:space="0" w:color="auto"/>
              <w:right w:val="single" w:sz="4" w:space="0" w:color="auto"/>
            </w:tcBorders>
            <w:vAlign w:val="center"/>
          </w:tcPr>
          <w:p w14:paraId="24BF420B" w14:textId="6595038B" w:rsidR="00E047B0" w:rsidRPr="00EA743F" w:rsidRDefault="00605EB8">
            <w:pPr>
              <w:widowControl w:val="0"/>
              <w:spacing w:after="0" w:line="240" w:lineRule="auto"/>
              <w:contextualSpacing/>
              <w:jc w:val="center"/>
              <w:rPr>
                <w:rFonts w:ascii="Times New Roman" w:hAnsi="Times New Roman" w:cs="Times New Roman"/>
              </w:rPr>
            </w:pPr>
            <w:r w:rsidRPr="00EA743F">
              <w:rPr>
                <w:rFonts w:ascii="Times New Roman" w:hAnsi="Times New Roman" w:cs="Times New Roman"/>
              </w:rPr>
              <w:t>24</w:t>
            </w:r>
            <w:r w:rsidR="00870391">
              <w:rPr>
                <w:rFonts w:ascii="Times New Roman" w:hAnsi="Times New Roman" w:cs="Times New Roman"/>
              </w:rPr>
              <w:t xml:space="preserve"> sachets</w:t>
            </w:r>
          </w:p>
        </w:tc>
        <w:tc>
          <w:tcPr>
            <w:tcW w:w="2877" w:type="dxa"/>
            <w:tcBorders>
              <w:top w:val="single" w:sz="4" w:space="0" w:color="auto"/>
              <w:left w:val="single" w:sz="4" w:space="0" w:color="auto"/>
              <w:bottom w:val="single" w:sz="4" w:space="0" w:color="auto"/>
              <w:right w:val="single" w:sz="4" w:space="0" w:color="auto"/>
            </w:tcBorders>
            <w:vAlign w:val="center"/>
          </w:tcPr>
          <w:p w14:paraId="585562E8" w14:textId="56DB0F0A" w:rsidR="00E047B0" w:rsidRPr="00EA743F" w:rsidRDefault="00E047B0">
            <w:pPr>
              <w:widowControl w:val="0"/>
              <w:spacing w:after="0" w:line="240" w:lineRule="auto"/>
              <w:contextualSpacing/>
              <w:rPr>
                <w:rFonts w:ascii="Times New Roman" w:hAnsi="Times New Roman" w:cs="Times New Roman"/>
              </w:rPr>
            </w:pPr>
          </w:p>
        </w:tc>
        <w:tc>
          <w:tcPr>
            <w:tcW w:w="760" w:type="dxa"/>
            <w:tcBorders>
              <w:top w:val="single" w:sz="4" w:space="0" w:color="auto"/>
              <w:left w:val="single" w:sz="4" w:space="0" w:color="auto"/>
              <w:bottom w:val="single" w:sz="4" w:space="0" w:color="auto"/>
              <w:right w:val="single" w:sz="4" w:space="0" w:color="auto"/>
            </w:tcBorders>
            <w:vAlign w:val="center"/>
          </w:tcPr>
          <w:p w14:paraId="5EC03FFC" w14:textId="77777777" w:rsidR="00E047B0" w:rsidRPr="00EA743F" w:rsidRDefault="00E047B0">
            <w:pPr>
              <w:widowControl w:val="0"/>
              <w:spacing w:after="0" w:line="240" w:lineRule="auto"/>
              <w:contextualSpacing/>
              <w:jc w:val="right"/>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vAlign w:val="center"/>
          </w:tcPr>
          <w:p w14:paraId="1063A15C" w14:textId="10FE847C" w:rsidR="00E047B0" w:rsidRPr="00EA743F" w:rsidRDefault="009A4ABB">
            <w:pPr>
              <w:widowControl w:val="0"/>
              <w:spacing w:after="0" w:line="240" w:lineRule="auto"/>
              <w:contextualSpacing/>
              <w:jc w:val="right"/>
              <w:rPr>
                <w:rFonts w:ascii="Times New Roman" w:hAnsi="Times New Roman" w:cs="Times New Roman"/>
              </w:rPr>
            </w:pPr>
            <w:r w:rsidRPr="00EA743F">
              <w:rPr>
                <w:rFonts w:ascii="Times New Roman" w:hAnsi="Times New Roman" w:cs="Times New Roman"/>
                <w:noProof/>
              </w:rPr>
              <w:drawing>
                <wp:inline distT="0" distB="0" distL="0" distR="0" wp14:anchorId="339689FD" wp14:editId="412058E1">
                  <wp:extent cx="821690" cy="8216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E047B0" w14:paraId="0C97B563" w14:textId="77777777" w:rsidTr="00377B5E">
        <w:tc>
          <w:tcPr>
            <w:tcW w:w="710" w:type="dxa"/>
            <w:tcBorders>
              <w:top w:val="single" w:sz="4" w:space="0" w:color="auto"/>
              <w:left w:val="single" w:sz="4" w:space="0" w:color="auto"/>
              <w:bottom w:val="single" w:sz="4" w:space="0" w:color="auto"/>
              <w:right w:val="single" w:sz="4" w:space="0" w:color="auto"/>
            </w:tcBorders>
            <w:vAlign w:val="center"/>
          </w:tcPr>
          <w:p w14:paraId="6BA0717E"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2616" w:type="dxa"/>
            <w:tcBorders>
              <w:top w:val="single" w:sz="4" w:space="0" w:color="auto"/>
              <w:left w:val="single" w:sz="4" w:space="0" w:color="auto"/>
              <w:bottom w:val="single" w:sz="4" w:space="0" w:color="auto"/>
              <w:right w:val="single" w:sz="4" w:space="0" w:color="auto"/>
            </w:tcBorders>
            <w:vAlign w:val="center"/>
          </w:tcPr>
          <w:p w14:paraId="052EEEC1" w14:textId="103CF8C1" w:rsidR="00E047B0" w:rsidRDefault="00605EB8">
            <w:pPr>
              <w:widowControl w:val="0"/>
              <w:spacing w:after="0" w:line="240" w:lineRule="auto"/>
              <w:ind w:left="61"/>
              <w:contextualSpacing/>
              <w:rPr>
                <w:rFonts w:ascii="Times New Roman" w:hAnsi="Times New Roman" w:cs="Times New Roman"/>
                <w:sz w:val="20"/>
                <w:szCs w:val="20"/>
              </w:rPr>
            </w:pPr>
            <w:bookmarkStart w:id="2" w:name="_Hlk109373399"/>
            <w:r>
              <w:rPr>
                <w:rFonts w:ascii="Times New Roman" w:hAnsi="Times New Roman" w:cs="Times New Roman"/>
                <w:sz w:val="20"/>
                <w:szCs w:val="20"/>
              </w:rPr>
              <w:t>Ropes</w:t>
            </w:r>
            <w:r w:rsidR="00440E71">
              <w:rPr>
                <w:rFonts w:ascii="Times New Roman" w:hAnsi="Times New Roman" w:cs="Times New Roman"/>
                <w:sz w:val="20"/>
                <w:szCs w:val="20"/>
              </w:rPr>
              <w:t xml:space="preserve"> (8mm polypropylene rope for lining)</w:t>
            </w:r>
            <w:bookmarkEnd w:id="2"/>
          </w:p>
        </w:tc>
        <w:tc>
          <w:tcPr>
            <w:tcW w:w="1007" w:type="dxa"/>
            <w:tcBorders>
              <w:top w:val="single" w:sz="4" w:space="0" w:color="auto"/>
              <w:left w:val="single" w:sz="4" w:space="0" w:color="auto"/>
              <w:bottom w:val="single" w:sz="4" w:space="0" w:color="auto"/>
              <w:right w:val="single" w:sz="4" w:space="0" w:color="auto"/>
            </w:tcBorders>
            <w:vAlign w:val="center"/>
          </w:tcPr>
          <w:p w14:paraId="748A1EE1" w14:textId="4BBFBA02" w:rsidR="00E047B0" w:rsidRDefault="00605EB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870391">
              <w:rPr>
                <w:rFonts w:ascii="Times New Roman" w:hAnsi="Times New Roman" w:cs="Times New Roman"/>
                <w:sz w:val="20"/>
                <w:szCs w:val="20"/>
              </w:rPr>
              <w:t xml:space="preserve"> bundles</w:t>
            </w:r>
          </w:p>
        </w:tc>
        <w:tc>
          <w:tcPr>
            <w:tcW w:w="2877" w:type="dxa"/>
            <w:tcBorders>
              <w:top w:val="single" w:sz="4" w:space="0" w:color="auto"/>
              <w:left w:val="single" w:sz="4" w:space="0" w:color="auto"/>
              <w:bottom w:val="single" w:sz="4" w:space="0" w:color="auto"/>
              <w:right w:val="single" w:sz="4" w:space="0" w:color="auto"/>
            </w:tcBorders>
            <w:vAlign w:val="center"/>
          </w:tcPr>
          <w:p w14:paraId="71CF837D" w14:textId="216EFCDC"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0F44606"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762F3881" w14:textId="6DC4793B" w:rsidR="00E047B0" w:rsidRDefault="004409F0">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39833D4E" wp14:editId="4602A017">
                  <wp:extent cx="821690"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1690" cy="1236980"/>
                          </a:xfrm>
                          <a:prstGeom prst="rect">
                            <a:avLst/>
                          </a:prstGeom>
                          <a:noFill/>
                          <a:ln>
                            <a:noFill/>
                          </a:ln>
                        </pic:spPr>
                      </pic:pic>
                    </a:graphicData>
                  </a:graphic>
                </wp:inline>
              </w:drawing>
            </w:r>
          </w:p>
        </w:tc>
      </w:tr>
      <w:tr w:rsidR="00E047B0" w14:paraId="778B69C6" w14:textId="77777777" w:rsidTr="00377B5E">
        <w:tc>
          <w:tcPr>
            <w:tcW w:w="710" w:type="dxa"/>
            <w:tcBorders>
              <w:top w:val="single" w:sz="4" w:space="0" w:color="auto"/>
              <w:left w:val="single" w:sz="4" w:space="0" w:color="auto"/>
              <w:bottom w:val="single" w:sz="4" w:space="0" w:color="auto"/>
              <w:right w:val="single" w:sz="4" w:space="0" w:color="auto"/>
            </w:tcBorders>
            <w:vAlign w:val="center"/>
          </w:tcPr>
          <w:p w14:paraId="331648A5"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616" w:type="dxa"/>
            <w:tcBorders>
              <w:top w:val="single" w:sz="4" w:space="0" w:color="auto"/>
              <w:left w:val="single" w:sz="4" w:space="0" w:color="auto"/>
              <w:bottom w:val="single" w:sz="4" w:space="0" w:color="auto"/>
              <w:right w:val="single" w:sz="4" w:space="0" w:color="auto"/>
            </w:tcBorders>
            <w:vAlign w:val="center"/>
          </w:tcPr>
          <w:p w14:paraId="78EDA5D3" w14:textId="6A4A5C4D" w:rsidR="00E047B0" w:rsidRDefault="00D527E9">
            <w:pPr>
              <w:widowControl w:val="0"/>
              <w:spacing w:after="0" w:line="240" w:lineRule="auto"/>
              <w:ind w:left="61"/>
              <w:contextualSpacing/>
              <w:rPr>
                <w:rFonts w:ascii="Times New Roman" w:hAnsi="Times New Roman" w:cs="Times New Roman"/>
                <w:sz w:val="20"/>
                <w:szCs w:val="20"/>
              </w:rPr>
            </w:pPr>
            <w:bookmarkStart w:id="3" w:name="_Hlk109373415"/>
            <w:r>
              <w:rPr>
                <w:rFonts w:ascii="Times New Roman" w:hAnsi="Times New Roman" w:cs="Times New Roman"/>
                <w:sz w:val="20"/>
                <w:szCs w:val="20"/>
              </w:rPr>
              <w:t>Tape Measure (100 meters)</w:t>
            </w:r>
            <w:bookmarkEnd w:id="3"/>
          </w:p>
        </w:tc>
        <w:tc>
          <w:tcPr>
            <w:tcW w:w="1007" w:type="dxa"/>
            <w:tcBorders>
              <w:top w:val="single" w:sz="4" w:space="0" w:color="auto"/>
              <w:left w:val="single" w:sz="4" w:space="0" w:color="auto"/>
              <w:bottom w:val="single" w:sz="4" w:space="0" w:color="auto"/>
              <w:right w:val="single" w:sz="4" w:space="0" w:color="auto"/>
            </w:tcBorders>
            <w:vAlign w:val="center"/>
          </w:tcPr>
          <w:p w14:paraId="4FFF7F38" w14:textId="54C96FB2" w:rsidR="00E047B0" w:rsidRDefault="00D527E9">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r w:rsidR="00870391">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single" w:sz="4" w:space="0" w:color="auto"/>
              <w:right w:val="single" w:sz="4" w:space="0" w:color="auto"/>
            </w:tcBorders>
            <w:vAlign w:val="center"/>
          </w:tcPr>
          <w:p w14:paraId="17C07305" w14:textId="2DAE4EDB"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D093AF7"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7627FFC0" w14:textId="38DAECE1" w:rsidR="00E047B0" w:rsidRDefault="00B34A6E">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43F89820" wp14:editId="6BE3C886">
                  <wp:extent cx="821690" cy="821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21690" cy="821690"/>
                          </a:xfrm>
                          <a:prstGeom prst="rect">
                            <a:avLst/>
                          </a:prstGeom>
                          <a:noFill/>
                          <a:ln>
                            <a:noFill/>
                          </a:ln>
                        </pic:spPr>
                      </pic:pic>
                    </a:graphicData>
                  </a:graphic>
                </wp:inline>
              </w:drawing>
            </w:r>
          </w:p>
        </w:tc>
      </w:tr>
      <w:tr w:rsidR="00E047B0" w14:paraId="3A97E732"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3A65C90A"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616" w:type="dxa"/>
            <w:tcBorders>
              <w:top w:val="single" w:sz="4" w:space="0" w:color="auto"/>
              <w:left w:val="single" w:sz="4" w:space="0" w:color="auto"/>
              <w:bottom w:val="double" w:sz="4" w:space="0" w:color="auto"/>
              <w:right w:val="single" w:sz="4" w:space="0" w:color="auto"/>
            </w:tcBorders>
            <w:vAlign w:val="center"/>
          </w:tcPr>
          <w:p w14:paraId="6DDE6510" w14:textId="3D72A155" w:rsidR="00E047B0" w:rsidRDefault="00D527E9">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Sign Board – 2 by 4 feet</w:t>
            </w:r>
          </w:p>
        </w:tc>
        <w:tc>
          <w:tcPr>
            <w:tcW w:w="1007" w:type="dxa"/>
            <w:tcBorders>
              <w:top w:val="single" w:sz="4" w:space="0" w:color="auto"/>
              <w:left w:val="single" w:sz="4" w:space="0" w:color="auto"/>
              <w:bottom w:val="double" w:sz="4" w:space="0" w:color="auto"/>
              <w:right w:val="single" w:sz="4" w:space="0" w:color="auto"/>
            </w:tcBorders>
            <w:vAlign w:val="center"/>
          </w:tcPr>
          <w:p w14:paraId="51AB9F3A" w14:textId="77777777" w:rsidR="00E047B0" w:rsidRDefault="00EC485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66</w:t>
            </w:r>
          </w:p>
          <w:p w14:paraId="07D80E41" w14:textId="40A8988A" w:rsidR="00870391" w:rsidRDefault="0087039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pieces</w:t>
            </w:r>
          </w:p>
        </w:tc>
        <w:tc>
          <w:tcPr>
            <w:tcW w:w="2877" w:type="dxa"/>
            <w:tcBorders>
              <w:top w:val="single" w:sz="4" w:space="0" w:color="auto"/>
              <w:left w:val="single" w:sz="4" w:space="0" w:color="auto"/>
              <w:bottom w:val="double" w:sz="4" w:space="0" w:color="auto"/>
              <w:right w:val="single" w:sz="4" w:space="0" w:color="auto"/>
            </w:tcBorders>
            <w:vAlign w:val="center"/>
          </w:tcPr>
          <w:p w14:paraId="06A77569" w14:textId="1313E83A"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614FED8C"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258FABC" w14:textId="5C06FA26" w:rsidR="00E047B0" w:rsidRDefault="004A0270">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6D91137A" wp14:editId="0A37EBBA">
                  <wp:extent cx="622300" cy="1154669"/>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3821" cy="1157491"/>
                          </a:xfrm>
                          <a:prstGeom prst="rect">
                            <a:avLst/>
                          </a:prstGeom>
                          <a:noFill/>
                          <a:ln>
                            <a:noFill/>
                          </a:ln>
                        </pic:spPr>
                      </pic:pic>
                    </a:graphicData>
                  </a:graphic>
                </wp:inline>
              </w:drawing>
            </w:r>
          </w:p>
        </w:tc>
      </w:tr>
      <w:tr w:rsidR="00E047B0" w14:paraId="1EBAE3A8"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708D4E64"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616" w:type="dxa"/>
            <w:tcBorders>
              <w:top w:val="single" w:sz="4" w:space="0" w:color="auto"/>
              <w:left w:val="single" w:sz="4" w:space="0" w:color="auto"/>
              <w:bottom w:val="double" w:sz="4" w:space="0" w:color="auto"/>
              <w:right w:val="single" w:sz="4" w:space="0" w:color="auto"/>
            </w:tcBorders>
            <w:vAlign w:val="center"/>
          </w:tcPr>
          <w:p w14:paraId="78053B60" w14:textId="5A3A1DE6" w:rsidR="00E047B0" w:rsidRDefault="00D527E9">
            <w:pPr>
              <w:widowControl w:val="0"/>
              <w:spacing w:after="0" w:line="240" w:lineRule="auto"/>
              <w:contextualSpacing/>
              <w:rPr>
                <w:rFonts w:ascii="Times New Roman" w:hAnsi="Times New Roman" w:cs="Times New Roman"/>
                <w:sz w:val="20"/>
                <w:szCs w:val="20"/>
              </w:rPr>
            </w:pPr>
            <w:bookmarkStart w:id="4" w:name="_Hlk109373430"/>
            <w:r>
              <w:rPr>
                <w:rFonts w:ascii="Times New Roman" w:hAnsi="Times New Roman" w:cs="Times New Roman"/>
                <w:sz w:val="20"/>
                <w:szCs w:val="20"/>
              </w:rPr>
              <w:t>Insecticides (</w:t>
            </w:r>
            <w:proofErr w:type="spellStart"/>
            <w:r>
              <w:rPr>
                <w:rFonts w:ascii="Times New Roman" w:hAnsi="Times New Roman" w:cs="Times New Roman"/>
                <w:sz w:val="20"/>
                <w:szCs w:val="20"/>
              </w:rPr>
              <w:t>cyperdem</w:t>
            </w:r>
            <w:proofErr w:type="spellEnd"/>
            <w:r>
              <w:rPr>
                <w:rFonts w:ascii="Times New Roman" w:hAnsi="Times New Roman" w:cs="Times New Roman"/>
                <w:sz w:val="20"/>
                <w:szCs w:val="20"/>
              </w:rPr>
              <w:t>)</w:t>
            </w:r>
            <w:bookmarkEnd w:id="4"/>
          </w:p>
        </w:tc>
        <w:tc>
          <w:tcPr>
            <w:tcW w:w="1007" w:type="dxa"/>
            <w:tcBorders>
              <w:top w:val="single" w:sz="4" w:space="0" w:color="auto"/>
              <w:left w:val="single" w:sz="4" w:space="0" w:color="auto"/>
              <w:bottom w:val="double" w:sz="4" w:space="0" w:color="auto"/>
              <w:right w:val="single" w:sz="4" w:space="0" w:color="auto"/>
            </w:tcBorders>
            <w:vAlign w:val="center"/>
          </w:tcPr>
          <w:p w14:paraId="7BC3C530" w14:textId="3CC766E3" w:rsidR="00E047B0" w:rsidRDefault="00D527E9">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96</w:t>
            </w:r>
            <w:r w:rsidR="00870391">
              <w:rPr>
                <w:rFonts w:ascii="Times New Roman" w:hAnsi="Times New Roman" w:cs="Times New Roman"/>
                <w:sz w:val="20"/>
                <w:szCs w:val="20"/>
              </w:rPr>
              <w:t xml:space="preserve"> </w:t>
            </w:r>
            <w:proofErr w:type="spellStart"/>
            <w:r w:rsidR="00870391">
              <w:rPr>
                <w:rFonts w:ascii="Times New Roman" w:hAnsi="Times New Roman" w:cs="Times New Roman"/>
                <w:sz w:val="20"/>
                <w:szCs w:val="20"/>
              </w:rPr>
              <w:t>litres</w:t>
            </w:r>
            <w:proofErr w:type="spellEnd"/>
          </w:p>
        </w:tc>
        <w:tc>
          <w:tcPr>
            <w:tcW w:w="2877" w:type="dxa"/>
            <w:tcBorders>
              <w:top w:val="single" w:sz="4" w:space="0" w:color="auto"/>
              <w:left w:val="single" w:sz="4" w:space="0" w:color="auto"/>
              <w:bottom w:val="double" w:sz="4" w:space="0" w:color="auto"/>
              <w:right w:val="single" w:sz="4" w:space="0" w:color="auto"/>
            </w:tcBorders>
            <w:vAlign w:val="center"/>
          </w:tcPr>
          <w:p w14:paraId="2070B142" w14:textId="7DC0A32D"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1E4CFD55"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0A9F5CE1" w14:textId="5DCFA5FD" w:rsidR="00E047B0" w:rsidRDefault="00B34A6E">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1DEF622A" wp14:editId="0F5660A1">
                  <wp:extent cx="330396" cy="9271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38159" cy="948882"/>
                          </a:xfrm>
                          <a:prstGeom prst="rect">
                            <a:avLst/>
                          </a:prstGeom>
                          <a:noFill/>
                          <a:ln>
                            <a:noFill/>
                          </a:ln>
                        </pic:spPr>
                      </pic:pic>
                    </a:graphicData>
                  </a:graphic>
                </wp:inline>
              </w:drawing>
            </w:r>
          </w:p>
        </w:tc>
      </w:tr>
      <w:tr w:rsidR="00E047B0" w14:paraId="164E95B4"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02BC5530"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616" w:type="dxa"/>
            <w:tcBorders>
              <w:top w:val="single" w:sz="4" w:space="0" w:color="auto"/>
              <w:left w:val="single" w:sz="4" w:space="0" w:color="auto"/>
              <w:bottom w:val="double" w:sz="4" w:space="0" w:color="auto"/>
              <w:right w:val="single" w:sz="4" w:space="0" w:color="auto"/>
            </w:tcBorders>
            <w:vAlign w:val="center"/>
          </w:tcPr>
          <w:p w14:paraId="4916ABEA" w14:textId="77777777" w:rsidR="00D527E9" w:rsidRPr="00D527E9" w:rsidRDefault="00D527E9" w:rsidP="00D527E9">
            <w:pPr>
              <w:widowControl w:val="0"/>
              <w:spacing w:after="0" w:line="240" w:lineRule="auto"/>
              <w:contextualSpacing/>
              <w:rPr>
                <w:rFonts w:ascii="Times New Roman" w:hAnsi="Times New Roman" w:cs="Times New Roman"/>
                <w:sz w:val="20"/>
                <w:szCs w:val="20"/>
              </w:rPr>
            </w:pPr>
            <w:bookmarkStart w:id="5" w:name="_Hlk109373444"/>
            <w:r w:rsidRPr="00D527E9">
              <w:rPr>
                <w:rFonts w:ascii="Times New Roman" w:hAnsi="Times New Roman" w:cs="Times New Roman"/>
                <w:sz w:val="20"/>
                <w:szCs w:val="20"/>
              </w:rPr>
              <w:t>Fungicides (mancozeb, copper based)</w:t>
            </w:r>
          </w:p>
          <w:p w14:paraId="0E1CCBE9" w14:textId="05CE1AB6" w:rsidR="00E047B0" w:rsidRDefault="00D527E9" w:rsidP="00D527E9">
            <w:pPr>
              <w:widowControl w:val="0"/>
              <w:spacing w:after="0" w:line="240" w:lineRule="auto"/>
              <w:contextualSpacing/>
              <w:rPr>
                <w:rFonts w:ascii="Times New Roman" w:hAnsi="Times New Roman" w:cs="Times New Roman"/>
                <w:sz w:val="20"/>
                <w:szCs w:val="20"/>
              </w:rPr>
            </w:pPr>
            <w:r w:rsidRPr="00D527E9">
              <w:rPr>
                <w:rFonts w:ascii="Times New Roman" w:hAnsi="Times New Roman" w:cs="Times New Roman"/>
                <w:sz w:val="20"/>
                <w:szCs w:val="20"/>
              </w:rPr>
              <w:t>(</w:t>
            </w:r>
            <w:proofErr w:type="gramStart"/>
            <w:r w:rsidRPr="00D527E9">
              <w:rPr>
                <w:rFonts w:ascii="Times New Roman" w:hAnsi="Times New Roman" w:cs="Times New Roman"/>
                <w:sz w:val="20"/>
                <w:szCs w:val="20"/>
              </w:rPr>
              <w:t>organic</w:t>
            </w:r>
            <w:proofErr w:type="gramEnd"/>
            <w:r w:rsidRPr="00D527E9">
              <w:rPr>
                <w:rFonts w:ascii="Times New Roman" w:hAnsi="Times New Roman" w:cs="Times New Roman"/>
                <w:sz w:val="20"/>
                <w:szCs w:val="20"/>
              </w:rPr>
              <w:t xml:space="preserve"> and synthetic)</w:t>
            </w:r>
            <w:bookmarkEnd w:id="5"/>
          </w:p>
        </w:tc>
        <w:tc>
          <w:tcPr>
            <w:tcW w:w="1007" w:type="dxa"/>
            <w:tcBorders>
              <w:top w:val="single" w:sz="4" w:space="0" w:color="auto"/>
              <w:left w:val="single" w:sz="4" w:space="0" w:color="auto"/>
              <w:bottom w:val="double" w:sz="4" w:space="0" w:color="auto"/>
              <w:right w:val="single" w:sz="4" w:space="0" w:color="auto"/>
            </w:tcBorders>
            <w:vAlign w:val="center"/>
          </w:tcPr>
          <w:p w14:paraId="01C76957" w14:textId="6DF42894" w:rsidR="00E047B0" w:rsidRDefault="00D527E9">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144</w:t>
            </w:r>
            <w:r w:rsidR="00870391">
              <w:rPr>
                <w:rFonts w:ascii="Times New Roman" w:hAnsi="Times New Roman" w:cs="Times New Roman"/>
                <w:sz w:val="20"/>
                <w:szCs w:val="20"/>
              </w:rPr>
              <w:t xml:space="preserve"> </w:t>
            </w:r>
            <w:r w:rsidR="007C43F8">
              <w:rPr>
                <w:rFonts w:ascii="Times New Roman" w:hAnsi="Times New Roman" w:cs="Times New Roman"/>
                <w:sz w:val="20"/>
                <w:szCs w:val="20"/>
              </w:rPr>
              <w:t>(</w:t>
            </w:r>
            <w:r w:rsidR="00870391">
              <w:rPr>
                <w:rFonts w:ascii="Times New Roman" w:hAnsi="Times New Roman" w:cs="Times New Roman"/>
                <w:sz w:val="20"/>
                <w:szCs w:val="20"/>
              </w:rPr>
              <w:t>1kg sachets</w:t>
            </w:r>
            <w:r w:rsidR="007C43F8">
              <w:rPr>
                <w:rFonts w:ascii="Times New Roman" w:hAnsi="Times New Roman" w:cs="Times New Roman"/>
                <w:sz w:val="20"/>
                <w:szCs w:val="20"/>
              </w:rPr>
              <w:t>)</w:t>
            </w:r>
          </w:p>
        </w:tc>
        <w:tc>
          <w:tcPr>
            <w:tcW w:w="2877" w:type="dxa"/>
            <w:tcBorders>
              <w:top w:val="single" w:sz="4" w:space="0" w:color="auto"/>
              <w:left w:val="single" w:sz="4" w:space="0" w:color="auto"/>
              <w:bottom w:val="double" w:sz="4" w:space="0" w:color="auto"/>
              <w:right w:val="single" w:sz="4" w:space="0" w:color="auto"/>
            </w:tcBorders>
            <w:vAlign w:val="center"/>
          </w:tcPr>
          <w:p w14:paraId="5A20E1DB" w14:textId="6240F8B2"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3A8571B1"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2C6769B2" w14:textId="722B5511" w:rsidR="00E047B0" w:rsidRDefault="00B34A6E">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276B92A2" wp14:editId="7AB7A469">
                  <wp:extent cx="821690" cy="8216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E047B0" w14:paraId="0BFF7D5E"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5FD1CB2B" w14:textId="77777777"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2616" w:type="dxa"/>
            <w:tcBorders>
              <w:top w:val="single" w:sz="4" w:space="0" w:color="auto"/>
              <w:left w:val="single" w:sz="4" w:space="0" w:color="auto"/>
              <w:bottom w:val="double" w:sz="4" w:space="0" w:color="auto"/>
              <w:right w:val="single" w:sz="4" w:space="0" w:color="auto"/>
            </w:tcBorders>
            <w:vAlign w:val="center"/>
          </w:tcPr>
          <w:p w14:paraId="0E6C13FB" w14:textId="2979F697" w:rsidR="00E047B0" w:rsidRDefault="00D527E9">
            <w:pPr>
              <w:widowControl w:val="0"/>
              <w:spacing w:after="0" w:line="240" w:lineRule="auto"/>
              <w:contextualSpacing/>
              <w:rPr>
                <w:rFonts w:ascii="Times New Roman" w:hAnsi="Times New Roman" w:cs="Times New Roman"/>
                <w:sz w:val="20"/>
                <w:szCs w:val="20"/>
              </w:rPr>
            </w:pPr>
            <w:bookmarkStart w:id="6" w:name="_Hlk109373460"/>
            <w:r w:rsidRPr="00D527E9">
              <w:rPr>
                <w:rFonts w:ascii="Times New Roman" w:hAnsi="Times New Roman" w:cs="Times New Roman"/>
                <w:sz w:val="20"/>
                <w:szCs w:val="20"/>
              </w:rPr>
              <w:t>Organic Foliar Fertilizer (NPK)</w:t>
            </w:r>
            <w:bookmarkEnd w:id="6"/>
          </w:p>
        </w:tc>
        <w:tc>
          <w:tcPr>
            <w:tcW w:w="1007" w:type="dxa"/>
            <w:tcBorders>
              <w:top w:val="single" w:sz="4" w:space="0" w:color="auto"/>
              <w:left w:val="single" w:sz="4" w:space="0" w:color="auto"/>
              <w:bottom w:val="double" w:sz="4" w:space="0" w:color="auto"/>
              <w:right w:val="single" w:sz="4" w:space="0" w:color="auto"/>
            </w:tcBorders>
            <w:vAlign w:val="center"/>
          </w:tcPr>
          <w:p w14:paraId="6347321D" w14:textId="490E6A97" w:rsidR="00E047B0" w:rsidRDefault="00D527E9">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144</w:t>
            </w:r>
            <w:r w:rsidR="00870391">
              <w:rPr>
                <w:rFonts w:ascii="Times New Roman" w:hAnsi="Times New Roman" w:cs="Times New Roman"/>
                <w:sz w:val="20"/>
                <w:szCs w:val="20"/>
              </w:rPr>
              <w:t xml:space="preserve"> </w:t>
            </w:r>
            <w:proofErr w:type="spellStart"/>
            <w:r w:rsidR="00870391">
              <w:rPr>
                <w:rFonts w:ascii="Times New Roman" w:hAnsi="Times New Roman" w:cs="Times New Roman"/>
                <w:sz w:val="20"/>
                <w:szCs w:val="20"/>
              </w:rPr>
              <w:t>litres</w:t>
            </w:r>
            <w:proofErr w:type="spellEnd"/>
          </w:p>
        </w:tc>
        <w:tc>
          <w:tcPr>
            <w:tcW w:w="2877" w:type="dxa"/>
            <w:tcBorders>
              <w:top w:val="single" w:sz="4" w:space="0" w:color="auto"/>
              <w:left w:val="single" w:sz="4" w:space="0" w:color="auto"/>
              <w:bottom w:val="double" w:sz="4" w:space="0" w:color="auto"/>
              <w:right w:val="single" w:sz="4" w:space="0" w:color="auto"/>
            </w:tcBorders>
            <w:vAlign w:val="center"/>
          </w:tcPr>
          <w:p w14:paraId="3D5A69A3" w14:textId="7191AE89"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509369A8"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42492AE5" w14:textId="1870C82C" w:rsidR="00E047B0" w:rsidRDefault="00B34A6E">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39BBED9E" wp14:editId="799791A0">
                  <wp:extent cx="821690" cy="821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E047B0" w14:paraId="60DD18D3"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355AB7D9" w14:textId="360C3292" w:rsidR="00E047B0" w:rsidRDefault="002A2EE0">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2616" w:type="dxa"/>
            <w:tcBorders>
              <w:top w:val="single" w:sz="4" w:space="0" w:color="auto"/>
              <w:left w:val="single" w:sz="4" w:space="0" w:color="auto"/>
              <w:bottom w:val="double" w:sz="4" w:space="0" w:color="auto"/>
              <w:right w:val="single" w:sz="4" w:space="0" w:color="auto"/>
            </w:tcBorders>
            <w:vAlign w:val="center"/>
          </w:tcPr>
          <w:p w14:paraId="744BDF36" w14:textId="58DDA84D" w:rsidR="00E047B0" w:rsidRDefault="006E60C8">
            <w:pPr>
              <w:widowControl w:val="0"/>
              <w:spacing w:after="0" w:line="240" w:lineRule="auto"/>
              <w:contextualSpacing/>
              <w:rPr>
                <w:rFonts w:ascii="Times New Roman" w:hAnsi="Times New Roman" w:cs="Times New Roman"/>
                <w:sz w:val="20"/>
                <w:szCs w:val="20"/>
              </w:rPr>
            </w:pPr>
            <w:bookmarkStart w:id="7" w:name="_Hlk109373522"/>
            <w:r w:rsidRPr="006E60C8">
              <w:rPr>
                <w:rFonts w:ascii="Times New Roman" w:hAnsi="Times New Roman" w:cs="Times New Roman"/>
                <w:sz w:val="20"/>
                <w:szCs w:val="20"/>
              </w:rPr>
              <w:t>Pole pruner</w:t>
            </w:r>
            <w:r w:rsidR="00440E71">
              <w:rPr>
                <w:rFonts w:ascii="Times New Roman" w:hAnsi="Times New Roman" w:cs="Times New Roman"/>
                <w:sz w:val="20"/>
                <w:szCs w:val="20"/>
              </w:rPr>
              <w:t xml:space="preserve"> (</w:t>
            </w:r>
            <w:r w:rsidR="00440E71">
              <w:rPr>
                <w:rFonts w:ascii="Times New Roman" w:hAnsi="Times New Roman" w:cs="Times New Roman"/>
                <w:sz w:val="18"/>
                <w:szCs w:val="18"/>
              </w:rPr>
              <w:t xml:space="preserve">Tree Pole Pruner, Tree Saw Alloy </w:t>
            </w:r>
            <w:proofErr w:type="gramStart"/>
            <w:r w:rsidR="00440E71">
              <w:rPr>
                <w:rFonts w:ascii="Times New Roman" w:hAnsi="Times New Roman" w:cs="Times New Roman"/>
                <w:sz w:val="18"/>
                <w:szCs w:val="18"/>
              </w:rPr>
              <w:t>Steel  about</w:t>
            </w:r>
            <w:proofErr w:type="gramEnd"/>
            <w:r w:rsidR="00440E71">
              <w:rPr>
                <w:rFonts w:ascii="Times New Roman" w:hAnsi="Times New Roman" w:cs="Times New Roman"/>
                <w:sz w:val="18"/>
                <w:szCs w:val="18"/>
              </w:rPr>
              <w:t xml:space="preserve"> 5.4~17.7ft, with extendable pole saw with 3-Sided Blade</w:t>
            </w:r>
            <w:r w:rsidR="00440E71">
              <w:rPr>
                <w:rFonts w:ascii="Times New Roman" w:hAnsi="Times New Roman" w:cs="Times New Roman"/>
                <w:sz w:val="20"/>
                <w:szCs w:val="20"/>
              </w:rPr>
              <w:t>)</w:t>
            </w:r>
            <w:bookmarkEnd w:id="7"/>
          </w:p>
        </w:tc>
        <w:tc>
          <w:tcPr>
            <w:tcW w:w="1007" w:type="dxa"/>
            <w:tcBorders>
              <w:top w:val="single" w:sz="4" w:space="0" w:color="auto"/>
              <w:left w:val="single" w:sz="4" w:space="0" w:color="auto"/>
              <w:bottom w:val="double" w:sz="4" w:space="0" w:color="auto"/>
              <w:right w:val="single" w:sz="4" w:space="0" w:color="auto"/>
            </w:tcBorders>
            <w:vAlign w:val="center"/>
          </w:tcPr>
          <w:p w14:paraId="1DBF2397" w14:textId="630EF421" w:rsidR="00E047B0" w:rsidRDefault="006E60C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r w:rsidR="00870391">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2CD3796D" w14:textId="794AC1C2"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47E62051" w14:textId="77777777" w:rsidR="00E047B0" w:rsidRDefault="00E047B0">
            <w:pPr>
              <w:widowControl w:val="0"/>
              <w:spacing w:after="0" w:line="240" w:lineRule="auto"/>
              <w:contextualSpacing/>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62729578" w14:textId="57957020" w:rsidR="00E047B0" w:rsidRDefault="002F4A42">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1AFB50E5" wp14:editId="39CAFF7B">
                  <wp:extent cx="816959" cy="786130"/>
                  <wp:effectExtent l="0" t="0" r="2540" b="0"/>
                  <wp:docPr id="3" name="Picture 2"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sword&#10;&#10;Description automatically generated with low confidence"/>
                          <pic:cNvPicPr>
                            <a:picLocks noChangeAspect="1"/>
                          </pic:cNvPicPr>
                        </pic:nvPicPr>
                        <pic:blipFill>
                          <a:blip r:embed="rId20"/>
                          <a:stretch>
                            <a:fillRect/>
                          </a:stretch>
                        </pic:blipFill>
                        <pic:spPr>
                          <a:xfrm>
                            <a:off x="0" y="0"/>
                            <a:ext cx="826999" cy="795791"/>
                          </a:xfrm>
                          <a:prstGeom prst="rect">
                            <a:avLst/>
                          </a:prstGeom>
                          <a:noFill/>
                          <a:ln>
                            <a:noFill/>
                          </a:ln>
                        </pic:spPr>
                      </pic:pic>
                    </a:graphicData>
                  </a:graphic>
                </wp:inline>
              </w:drawing>
            </w:r>
          </w:p>
        </w:tc>
      </w:tr>
      <w:tr w:rsidR="00E047B0" w14:paraId="0FBA9117"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1D0E36A3" w14:textId="78352EDB" w:rsidR="00E047B0" w:rsidRDefault="002A2EE0">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2616" w:type="dxa"/>
            <w:tcBorders>
              <w:top w:val="single" w:sz="4" w:space="0" w:color="auto"/>
              <w:left w:val="single" w:sz="4" w:space="0" w:color="auto"/>
              <w:bottom w:val="double" w:sz="4" w:space="0" w:color="auto"/>
              <w:right w:val="single" w:sz="4" w:space="0" w:color="auto"/>
            </w:tcBorders>
            <w:vAlign w:val="center"/>
          </w:tcPr>
          <w:p w14:paraId="4552D8D7" w14:textId="6BFFE2E5" w:rsidR="00E047B0" w:rsidRDefault="006E60C8">
            <w:pPr>
              <w:widowControl w:val="0"/>
              <w:spacing w:after="0" w:line="240" w:lineRule="auto"/>
              <w:contextualSpacing/>
              <w:rPr>
                <w:rFonts w:ascii="Times New Roman" w:hAnsi="Times New Roman" w:cs="Times New Roman"/>
                <w:sz w:val="20"/>
                <w:szCs w:val="20"/>
              </w:rPr>
            </w:pPr>
            <w:bookmarkStart w:id="8" w:name="_Hlk109373633"/>
            <w:r w:rsidRPr="006E60C8">
              <w:rPr>
                <w:rFonts w:ascii="Times New Roman" w:hAnsi="Times New Roman" w:cs="Times New Roman"/>
                <w:sz w:val="20"/>
                <w:szCs w:val="20"/>
              </w:rPr>
              <w:t>Mist blower</w:t>
            </w:r>
            <w:r w:rsidR="004A0270">
              <w:rPr>
                <w:rFonts w:ascii="Times New Roman" w:hAnsi="Times New Roman" w:cs="Times New Roman"/>
                <w:sz w:val="20"/>
                <w:szCs w:val="20"/>
              </w:rPr>
              <w:t>/</w:t>
            </w:r>
            <w:r w:rsidR="009E4390">
              <w:rPr>
                <w:rFonts w:ascii="Times New Roman" w:hAnsi="Times New Roman" w:cs="Times New Roman"/>
                <w:sz w:val="20"/>
                <w:szCs w:val="20"/>
              </w:rPr>
              <w:t xml:space="preserve">motorized </w:t>
            </w:r>
            <w:r w:rsidR="004A0270">
              <w:rPr>
                <w:rFonts w:ascii="Times New Roman" w:hAnsi="Times New Roman" w:cs="Times New Roman"/>
                <w:sz w:val="20"/>
                <w:szCs w:val="20"/>
              </w:rPr>
              <w:t>sprayer</w:t>
            </w:r>
            <w:r w:rsidR="00440E71">
              <w:rPr>
                <w:rFonts w:ascii="Times New Roman" w:hAnsi="Times New Roman" w:cs="Times New Roman"/>
                <w:sz w:val="20"/>
                <w:szCs w:val="20"/>
              </w:rPr>
              <w:t xml:space="preserve"> (</w:t>
            </w:r>
            <w:r w:rsidR="00440E71">
              <w:rPr>
                <w:rFonts w:ascii="Times New Roman" w:hAnsi="Times New Roman" w:cs="Times New Roman"/>
                <w:sz w:val="18"/>
                <w:szCs w:val="18"/>
              </w:rPr>
              <w:t>Backpack blower with great fuel efficiency. Ideally, should have very high air throughput for the most extensive spraying tasks.</w:t>
            </w:r>
            <w:r w:rsidR="00440E71">
              <w:rPr>
                <w:rFonts w:ascii="Times New Roman" w:hAnsi="Times New Roman" w:cs="Times New Roman"/>
                <w:sz w:val="20"/>
                <w:szCs w:val="20"/>
              </w:rPr>
              <w:t>)</w:t>
            </w:r>
            <w:bookmarkEnd w:id="8"/>
          </w:p>
        </w:tc>
        <w:tc>
          <w:tcPr>
            <w:tcW w:w="1007" w:type="dxa"/>
            <w:tcBorders>
              <w:top w:val="single" w:sz="4" w:space="0" w:color="auto"/>
              <w:left w:val="single" w:sz="4" w:space="0" w:color="auto"/>
              <w:bottom w:val="double" w:sz="4" w:space="0" w:color="auto"/>
              <w:right w:val="single" w:sz="4" w:space="0" w:color="auto"/>
            </w:tcBorders>
            <w:vAlign w:val="center"/>
          </w:tcPr>
          <w:p w14:paraId="7388DC09" w14:textId="77777777" w:rsidR="00E047B0" w:rsidRDefault="006E60C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p>
          <w:p w14:paraId="165590D7" w14:textId="43ED3440" w:rsidR="00870391" w:rsidRDefault="0087039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pieces</w:t>
            </w:r>
          </w:p>
        </w:tc>
        <w:tc>
          <w:tcPr>
            <w:tcW w:w="2877" w:type="dxa"/>
            <w:tcBorders>
              <w:top w:val="single" w:sz="4" w:space="0" w:color="auto"/>
              <w:left w:val="single" w:sz="4" w:space="0" w:color="auto"/>
              <w:bottom w:val="double" w:sz="4" w:space="0" w:color="auto"/>
              <w:right w:val="single" w:sz="4" w:space="0" w:color="auto"/>
            </w:tcBorders>
            <w:vAlign w:val="center"/>
          </w:tcPr>
          <w:p w14:paraId="6BA24EB0" w14:textId="43F82796"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4CB193D2"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380D00E" w14:textId="108204F5" w:rsidR="00E047B0" w:rsidRDefault="00B34A6E">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15491F82" wp14:editId="148369E4">
                  <wp:extent cx="821690" cy="8216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E047B0" w14:paraId="08B99831" w14:textId="77777777" w:rsidTr="00377B5E">
        <w:trPr>
          <w:trHeight w:val="1074"/>
        </w:trPr>
        <w:tc>
          <w:tcPr>
            <w:tcW w:w="710" w:type="dxa"/>
            <w:tcBorders>
              <w:top w:val="single" w:sz="4" w:space="0" w:color="auto"/>
              <w:left w:val="single" w:sz="4" w:space="0" w:color="auto"/>
              <w:bottom w:val="double" w:sz="4" w:space="0" w:color="auto"/>
              <w:right w:val="single" w:sz="4" w:space="0" w:color="auto"/>
            </w:tcBorders>
            <w:vAlign w:val="center"/>
          </w:tcPr>
          <w:p w14:paraId="035CD755" w14:textId="3B337C20"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0</w:t>
            </w:r>
          </w:p>
        </w:tc>
        <w:tc>
          <w:tcPr>
            <w:tcW w:w="2616" w:type="dxa"/>
            <w:tcBorders>
              <w:top w:val="single" w:sz="4" w:space="0" w:color="auto"/>
              <w:left w:val="single" w:sz="4" w:space="0" w:color="auto"/>
              <w:bottom w:val="double" w:sz="4" w:space="0" w:color="auto"/>
              <w:right w:val="single" w:sz="4" w:space="0" w:color="auto"/>
            </w:tcBorders>
            <w:vAlign w:val="center"/>
          </w:tcPr>
          <w:p w14:paraId="1BBD7F4B" w14:textId="0AAE5AAE" w:rsidR="00E047B0" w:rsidRDefault="006E60C8">
            <w:pPr>
              <w:widowControl w:val="0"/>
              <w:spacing w:after="0" w:line="240" w:lineRule="auto"/>
              <w:contextualSpacing/>
              <w:rPr>
                <w:rFonts w:ascii="Times New Roman" w:hAnsi="Times New Roman" w:cs="Times New Roman"/>
                <w:sz w:val="20"/>
                <w:szCs w:val="20"/>
              </w:rPr>
            </w:pPr>
            <w:bookmarkStart w:id="9" w:name="_Hlk109373649"/>
            <w:r w:rsidRPr="006E60C8">
              <w:rPr>
                <w:rFonts w:ascii="Times New Roman" w:hAnsi="Times New Roman" w:cs="Times New Roman"/>
                <w:sz w:val="20"/>
                <w:szCs w:val="20"/>
              </w:rPr>
              <w:t>Slasher</w:t>
            </w:r>
            <w:r w:rsidR="00440E71">
              <w:rPr>
                <w:rFonts w:ascii="Times New Roman" w:hAnsi="Times New Roman" w:cs="Times New Roman"/>
                <w:sz w:val="20"/>
                <w:szCs w:val="20"/>
              </w:rPr>
              <w:t xml:space="preserve"> (</w:t>
            </w:r>
            <w:r w:rsidR="00440E71">
              <w:rPr>
                <w:rFonts w:ascii="Times New Roman" w:hAnsi="Times New Roman" w:cs="Times New Roman"/>
              </w:rPr>
              <w:t xml:space="preserve">Handheld slashing machine </w:t>
            </w:r>
            <w:proofErr w:type="spellStart"/>
            <w:r w:rsidR="00440E71">
              <w:rPr>
                <w:rFonts w:ascii="Times New Roman" w:hAnsi="Times New Roman" w:cs="Times New Roman"/>
              </w:rPr>
              <w:t>machine</w:t>
            </w:r>
            <w:proofErr w:type="spellEnd"/>
            <w:r w:rsidR="00440E71">
              <w:rPr>
                <w:rFonts w:ascii="Times New Roman" w:hAnsi="Times New Roman" w:cs="Times New Roman"/>
              </w:rPr>
              <w:t xml:space="preserve"> powered by gasoline</w:t>
            </w:r>
            <w:r w:rsidR="00440E71">
              <w:rPr>
                <w:rFonts w:ascii="Times New Roman" w:hAnsi="Times New Roman" w:cs="Times New Roman"/>
                <w:sz w:val="20"/>
                <w:szCs w:val="20"/>
              </w:rPr>
              <w:t>)</w:t>
            </w:r>
            <w:bookmarkEnd w:id="9"/>
          </w:p>
        </w:tc>
        <w:tc>
          <w:tcPr>
            <w:tcW w:w="1007" w:type="dxa"/>
            <w:tcBorders>
              <w:top w:val="single" w:sz="4" w:space="0" w:color="auto"/>
              <w:left w:val="single" w:sz="4" w:space="0" w:color="auto"/>
              <w:bottom w:val="double" w:sz="4" w:space="0" w:color="auto"/>
              <w:right w:val="single" w:sz="4" w:space="0" w:color="auto"/>
            </w:tcBorders>
            <w:vAlign w:val="center"/>
          </w:tcPr>
          <w:p w14:paraId="3D461850" w14:textId="7FE3D6BD" w:rsidR="00E047B0" w:rsidRDefault="006E60C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870391">
              <w:rPr>
                <w:rFonts w:ascii="Times New Roman" w:hAnsi="Times New Roman" w:cs="Times New Roman"/>
                <w:sz w:val="20"/>
                <w:szCs w:val="20"/>
              </w:rPr>
              <w:t xml:space="preserve"> pieces</w:t>
            </w:r>
          </w:p>
          <w:p w14:paraId="4FC9288D" w14:textId="0D136CEB" w:rsidR="00870391" w:rsidRDefault="00870391">
            <w:pPr>
              <w:widowControl w:val="0"/>
              <w:spacing w:after="0" w:line="240" w:lineRule="auto"/>
              <w:contextualSpacing/>
              <w:jc w:val="center"/>
              <w:rPr>
                <w:rFonts w:ascii="Times New Roman" w:hAnsi="Times New Roman" w:cs="Times New Roman"/>
                <w:sz w:val="20"/>
                <w:szCs w:val="20"/>
              </w:rPr>
            </w:pPr>
          </w:p>
        </w:tc>
        <w:tc>
          <w:tcPr>
            <w:tcW w:w="2877" w:type="dxa"/>
            <w:tcBorders>
              <w:top w:val="single" w:sz="4" w:space="0" w:color="auto"/>
              <w:left w:val="single" w:sz="4" w:space="0" w:color="auto"/>
              <w:bottom w:val="double" w:sz="4" w:space="0" w:color="auto"/>
              <w:right w:val="single" w:sz="4" w:space="0" w:color="auto"/>
            </w:tcBorders>
            <w:vAlign w:val="center"/>
          </w:tcPr>
          <w:p w14:paraId="73258DEC" w14:textId="221385ED"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02C29BBC"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7EDD3EA7" w14:textId="3579FE26" w:rsidR="00E047B0" w:rsidRDefault="002F4A42">
            <w:pPr>
              <w:widowControl w:val="0"/>
              <w:spacing w:after="0" w:line="240" w:lineRule="auto"/>
              <w:contextualSpacing/>
              <w:jc w:val="right"/>
              <w:rPr>
                <w:rFonts w:ascii="Times New Roman" w:hAnsi="Times New Roman" w:cs="Times New Roman"/>
                <w:sz w:val="20"/>
                <w:szCs w:val="20"/>
              </w:rPr>
            </w:pPr>
            <w:r>
              <w:rPr>
                <w:rFonts w:ascii="Times New Roman" w:eastAsia="SimSun" w:hAnsi="Times New Roman" w:cs="Times New Roman"/>
                <w:noProof/>
                <w:sz w:val="24"/>
                <w:szCs w:val="24"/>
              </w:rPr>
              <w:drawing>
                <wp:inline distT="0" distB="0" distL="114300" distR="114300" wp14:anchorId="2417B553" wp14:editId="20846BD1">
                  <wp:extent cx="741680" cy="507782"/>
                  <wp:effectExtent l="0" t="0" r="1270" b="6985"/>
                  <wp:docPr id="6"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56"/>
                          <pic:cNvPicPr>
                            <a:picLocks noChangeAspect="1"/>
                          </pic:cNvPicPr>
                        </pic:nvPicPr>
                        <pic:blipFill>
                          <a:blip r:embed="rId22"/>
                          <a:stretch>
                            <a:fillRect/>
                          </a:stretch>
                        </pic:blipFill>
                        <pic:spPr>
                          <a:xfrm>
                            <a:off x="0" y="0"/>
                            <a:ext cx="749078" cy="512847"/>
                          </a:xfrm>
                          <a:prstGeom prst="rect">
                            <a:avLst/>
                          </a:prstGeom>
                          <a:noFill/>
                          <a:ln w="9525">
                            <a:noFill/>
                          </a:ln>
                        </pic:spPr>
                      </pic:pic>
                    </a:graphicData>
                  </a:graphic>
                </wp:inline>
              </w:drawing>
            </w:r>
          </w:p>
        </w:tc>
      </w:tr>
      <w:tr w:rsidR="00E047B0" w14:paraId="5557BBA9"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53103C3C" w14:textId="120947E1"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1</w:t>
            </w:r>
          </w:p>
        </w:tc>
        <w:tc>
          <w:tcPr>
            <w:tcW w:w="2616" w:type="dxa"/>
            <w:tcBorders>
              <w:top w:val="single" w:sz="4" w:space="0" w:color="auto"/>
              <w:left w:val="single" w:sz="4" w:space="0" w:color="auto"/>
              <w:bottom w:val="double" w:sz="4" w:space="0" w:color="auto"/>
              <w:right w:val="single" w:sz="4" w:space="0" w:color="auto"/>
            </w:tcBorders>
            <w:vAlign w:val="center"/>
          </w:tcPr>
          <w:p w14:paraId="30E3989F" w14:textId="7360F8FC" w:rsidR="00E047B0" w:rsidRPr="002E38CC" w:rsidRDefault="0052330F">
            <w:pPr>
              <w:widowControl w:val="0"/>
              <w:spacing w:after="0" w:line="240" w:lineRule="auto"/>
              <w:contextualSpacing/>
              <w:rPr>
                <w:rFonts w:ascii="Times New Roman" w:hAnsi="Times New Roman" w:cs="Times New Roman"/>
                <w:sz w:val="20"/>
                <w:szCs w:val="20"/>
              </w:rPr>
            </w:pPr>
            <w:r w:rsidRPr="002E38CC">
              <w:rPr>
                <w:rFonts w:ascii="Times New Roman" w:hAnsi="Times New Roman" w:cs="Times New Roman"/>
                <w:sz w:val="20"/>
                <w:szCs w:val="20"/>
              </w:rPr>
              <w:t>Quality Soybean seeds (Kg)</w:t>
            </w:r>
          </w:p>
        </w:tc>
        <w:tc>
          <w:tcPr>
            <w:tcW w:w="1007" w:type="dxa"/>
            <w:tcBorders>
              <w:top w:val="single" w:sz="4" w:space="0" w:color="auto"/>
              <w:left w:val="single" w:sz="4" w:space="0" w:color="auto"/>
              <w:bottom w:val="double" w:sz="4" w:space="0" w:color="auto"/>
              <w:right w:val="single" w:sz="4" w:space="0" w:color="auto"/>
            </w:tcBorders>
            <w:vAlign w:val="center"/>
          </w:tcPr>
          <w:p w14:paraId="2662E8E6" w14:textId="6BD53388" w:rsidR="00E047B0" w:rsidRDefault="0052330F" w:rsidP="00F601B7">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30</w:t>
            </w:r>
            <w:r w:rsidR="00870391">
              <w:rPr>
                <w:rFonts w:ascii="Times New Roman" w:hAnsi="Times New Roman" w:cs="Times New Roman"/>
                <w:sz w:val="20"/>
                <w:szCs w:val="20"/>
              </w:rPr>
              <w:t xml:space="preserve"> sachets</w:t>
            </w:r>
          </w:p>
        </w:tc>
        <w:tc>
          <w:tcPr>
            <w:tcW w:w="2877" w:type="dxa"/>
            <w:tcBorders>
              <w:top w:val="single" w:sz="4" w:space="0" w:color="auto"/>
              <w:left w:val="single" w:sz="4" w:space="0" w:color="auto"/>
              <w:bottom w:val="double" w:sz="4" w:space="0" w:color="auto"/>
              <w:right w:val="single" w:sz="4" w:space="0" w:color="auto"/>
            </w:tcBorders>
            <w:vAlign w:val="center"/>
          </w:tcPr>
          <w:p w14:paraId="3B8D90ED" w14:textId="6205A62B"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40FDB7FA"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6087D087" w14:textId="007C44BC" w:rsidR="00E047B0" w:rsidRDefault="00650D92">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64D69F03" wp14:editId="096EF366">
                  <wp:extent cx="821690" cy="10953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1690" cy="1095375"/>
                          </a:xfrm>
                          <a:prstGeom prst="rect">
                            <a:avLst/>
                          </a:prstGeom>
                          <a:noFill/>
                          <a:ln>
                            <a:noFill/>
                          </a:ln>
                        </pic:spPr>
                      </pic:pic>
                    </a:graphicData>
                  </a:graphic>
                </wp:inline>
              </w:drawing>
            </w:r>
          </w:p>
        </w:tc>
      </w:tr>
      <w:tr w:rsidR="00E047B0" w14:paraId="2B9FCA92"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21C71C76" w14:textId="5A84CDC8" w:rsidR="00E047B0" w:rsidRDefault="00134F6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2</w:t>
            </w:r>
          </w:p>
        </w:tc>
        <w:tc>
          <w:tcPr>
            <w:tcW w:w="2616" w:type="dxa"/>
            <w:tcBorders>
              <w:top w:val="single" w:sz="4" w:space="0" w:color="auto"/>
              <w:left w:val="single" w:sz="4" w:space="0" w:color="auto"/>
              <w:bottom w:val="double" w:sz="4" w:space="0" w:color="auto"/>
              <w:right w:val="single" w:sz="4" w:space="0" w:color="auto"/>
            </w:tcBorders>
            <w:vAlign w:val="center"/>
          </w:tcPr>
          <w:p w14:paraId="6E9B9B14" w14:textId="3E232B8F" w:rsidR="00E047B0" w:rsidRPr="002E38CC" w:rsidRDefault="0052330F">
            <w:pPr>
              <w:widowControl w:val="0"/>
              <w:spacing w:after="0" w:line="240" w:lineRule="auto"/>
              <w:contextualSpacing/>
              <w:rPr>
                <w:rFonts w:ascii="Times New Roman" w:hAnsi="Times New Roman" w:cs="Times New Roman"/>
                <w:sz w:val="20"/>
                <w:szCs w:val="20"/>
              </w:rPr>
            </w:pPr>
            <w:r w:rsidRPr="002E38CC">
              <w:rPr>
                <w:rFonts w:ascii="Times New Roman" w:hAnsi="Times New Roman" w:cs="Times New Roman"/>
                <w:sz w:val="20"/>
                <w:szCs w:val="20"/>
              </w:rPr>
              <w:t>Quality Cowpea seeds (Kg)</w:t>
            </w:r>
          </w:p>
        </w:tc>
        <w:tc>
          <w:tcPr>
            <w:tcW w:w="1007" w:type="dxa"/>
            <w:tcBorders>
              <w:top w:val="single" w:sz="4" w:space="0" w:color="auto"/>
              <w:left w:val="single" w:sz="4" w:space="0" w:color="auto"/>
              <w:bottom w:val="double" w:sz="4" w:space="0" w:color="auto"/>
              <w:right w:val="single" w:sz="4" w:space="0" w:color="auto"/>
            </w:tcBorders>
            <w:vAlign w:val="center"/>
          </w:tcPr>
          <w:p w14:paraId="629941A7" w14:textId="42776E93" w:rsidR="00E047B0" w:rsidRDefault="0052330F" w:rsidP="00F601B7">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30</w:t>
            </w:r>
            <w:r w:rsidR="002F4A42">
              <w:rPr>
                <w:rFonts w:ascii="Times New Roman" w:hAnsi="Times New Roman" w:cs="Times New Roman"/>
                <w:sz w:val="20"/>
                <w:szCs w:val="20"/>
              </w:rPr>
              <w:t xml:space="preserve"> </w:t>
            </w:r>
            <w:r w:rsidR="00870391">
              <w:rPr>
                <w:rFonts w:ascii="Times New Roman" w:hAnsi="Times New Roman" w:cs="Times New Roman"/>
                <w:sz w:val="20"/>
                <w:szCs w:val="20"/>
              </w:rPr>
              <w:t>sachets</w:t>
            </w:r>
          </w:p>
        </w:tc>
        <w:tc>
          <w:tcPr>
            <w:tcW w:w="2877" w:type="dxa"/>
            <w:tcBorders>
              <w:top w:val="single" w:sz="4" w:space="0" w:color="auto"/>
              <w:left w:val="single" w:sz="4" w:space="0" w:color="auto"/>
              <w:bottom w:val="double" w:sz="4" w:space="0" w:color="auto"/>
              <w:right w:val="single" w:sz="4" w:space="0" w:color="auto"/>
            </w:tcBorders>
            <w:vAlign w:val="center"/>
          </w:tcPr>
          <w:p w14:paraId="2C789962" w14:textId="0DC4ADFE"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29A105CA"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2167F146" w14:textId="0393180E" w:rsidR="00E047B0" w:rsidRDefault="00CE7DF1">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5963EDC2" wp14:editId="7736922F">
                  <wp:extent cx="821690" cy="1133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1690" cy="1133475"/>
                          </a:xfrm>
                          <a:prstGeom prst="rect">
                            <a:avLst/>
                          </a:prstGeom>
                          <a:noFill/>
                          <a:ln>
                            <a:noFill/>
                          </a:ln>
                        </pic:spPr>
                      </pic:pic>
                    </a:graphicData>
                  </a:graphic>
                </wp:inline>
              </w:drawing>
            </w:r>
          </w:p>
        </w:tc>
      </w:tr>
      <w:tr w:rsidR="00F601B7" w14:paraId="643C49EE"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41A12032" w14:textId="6604F278" w:rsidR="00F601B7" w:rsidRDefault="00F601B7">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3</w:t>
            </w:r>
          </w:p>
        </w:tc>
        <w:tc>
          <w:tcPr>
            <w:tcW w:w="2616" w:type="dxa"/>
            <w:tcBorders>
              <w:top w:val="single" w:sz="4" w:space="0" w:color="auto"/>
              <w:left w:val="single" w:sz="4" w:space="0" w:color="auto"/>
              <w:bottom w:val="double" w:sz="4" w:space="0" w:color="auto"/>
              <w:right w:val="single" w:sz="4" w:space="0" w:color="auto"/>
            </w:tcBorders>
            <w:vAlign w:val="center"/>
          </w:tcPr>
          <w:p w14:paraId="5D5CF800" w14:textId="3FBB34BD" w:rsidR="00F601B7" w:rsidRPr="002E38CC" w:rsidRDefault="00F601B7">
            <w:pPr>
              <w:widowControl w:val="0"/>
              <w:spacing w:after="0" w:line="240" w:lineRule="auto"/>
              <w:contextualSpacing/>
              <w:rPr>
                <w:rFonts w:ascii="Times New Roman" w:hAnsi="Times New Roman" w:cs="Times New Roman"/>
                <w:sz w:val="20"/>
                <w:szCs w:val="20"/>
              </w:rPr>
            </w:pPr>
            <w:r w:rsidRPr="002E38CC">
              <w:rPr>
                <w:rFonts w:ascii="Times New Roman" w:hAnsi="Times New Roman" w:cs="Times New Roman"/>
                <w:sz w:val="20"/>
                <w:szCs w:val="20"/>
              </w:rPr>
              <w:t>Quality groundnut seeds</w:t>
            </w:r>
            <w:r w:rsidR="00870391">
              <w:rPr>
                <w:rFonts w:ascii="Times New Roman" w:hAnsi="Times New Roman" w:cs="Times New Roman"/>
                <w:sz w:val="20"/>
                <w:szCs w:val="20"/>
              </w:rPr>
              <w:t xml:space="preserve"> (Kg)</w:t>
            </w:r>
          </w:p>
        </w:tc>
        <w:tc>
          <w:tcPr>
            <w:tcW w:w="1007" w:type="dxa"/>
            <w:tcBorders>
              <w:top w:val="single" w:sz="4" w:space="0" w:color="auto"/>
              <w:left w:val="single" w:sz="4" w:space="0" w:color="auto"/>
              <w:bottom w:val="double" w:sz="4" w:space="0" w:color="auto"/>
              <w:right w:val="single" w:sz="4" w:space="0" w:color="auto"/>
            </w:tcBorders>
            <w:vAlign w:val="center"/>
          </w:tcPr>
          <w:p w14:paraId="52A31009" w14:textId="6B4DFFD5" w:rsidR="00F601B7" w:rsidRDefault="00F601B7" w:rsidP="00F601B7">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30</w:t>
            </w:r>
            <w:r w:rsidR="00870391">
              <w:rPr>
                <w:rFonts w:ascii="Times New Roman" w:hAnsi="Times New Roman" w:cs="Times New Roman"/>
                <w:sz w:val="20"/>
                <w:szCs w:val="20"/>
              </w:rPr>
              <w:t xml:space="preserve"> sachets</w:t>
            </w:r>
          </w:p>
        </w:tc>
        <w:tc>
          <w:tcPr>
            <w:tcW w:w="2877" w:type="dxa"/>
            <w:tcBorders>
              <w:top w:val="single" w:sz="4" w:space="0" w:color="auto"/>
              <w:left w:val="single" w:sz="4" w:space="0" w:color="auto"/>
              <w:bottom w:val="double" w:sz="4" w:space="0" w:color="auto"/>
              <w:right w:val="single" w:sz="4" w:space="0" w:color="auto"/>
            </w:tcBorders>
            <w:vAlign w:val="center"/>
          </w:tcPr>
          <w:p w14:paraId="54AB02A8" w14:textId="77777777" w:rsidR="00F601B7" w:rsidRDefault="00F601B7">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3F91DB9F" w14:textId="77777777" w:rsidR="00F601B7" w:rsidRDefault="00F601B7">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9A32E83" w14:textId="6B8DDBD3" w:rsidR="00F601B7" w:rsidRDefault="00574D35">
            <w:pPr>
              <w:widowControl w:val="0"/>
              <w:spacing w:after="0" w:line="240" w:lineRule="auto"/>
              <w:contextualSpacing/>
              <w:jc w:val="right"/>
              <w:rPr>
                <w:noProof/>
              </w:rPr>
            </w:pPr>
            <w:r>
              <w:rPr>
                <w:noProof/>
              </w:rPr>
              <w:drawing>
                <wp:inline distT="0" distB="0" distL="0" distR="0" wp14:anchorId="464EED81" wp14:editId="0D4A0426">
                  <wp:extent cx="821690" cy="751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1690" cy="751840"/>
                          </a:xfrm>
                          <a:prstGeom prst="rect">
                            <a:avLst/>
                          </a:prstGeom>
                          <a:noFill/>
                          <a:ln>
                            <a:noFill/>
                          </a:ln>
                        </pic:spPr>
                      </pic:pic>
                    </a:graphicData>
                  </a:graphic>
                </wp:inline>
              </w:drawing>
            </w:r>
          </w:p>
        </w:tc>
      </w:tr>
      <w:tr w:rsidR="00E047B0" w14:paraId="62FE8171"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2C2B0919" w14:textId="5BA54704" w:rsidR="00E047B0" w:rsidRDefault="006E60C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4</w:t>
            </w:r>
          </w:p>
        </w:tc>
        <w:tc>
          <w:tcPr>
            <w:tcW w:w="2616" w:type="dxa"/>
            <w:tcBorders>
              <w:top w:val="single" w:sz="4" w:space="0" w:color="auto"/>
              <w:left w:val="single" w:sz="4" w:space="0" w:color="auto"/>
              <w:bottom w:val="double" w:sz="4" w:space="0" w:color="auto"/>
              <w:right w:val="single" w:sz="4" w:space="0" w:color="auto"/>
            </w:tcBorders>
            <w:vAlign w:val="center"/>
          </w:tcPr>
          <w:p w14:paraId="0A08D78E" w14:textId="32693385" w:rsidR="00E047B0" w:rsidRPr="00F601B7" w:rsidRDefault="0052330F">
            <w:pPr>
              <w:widowControl w:val="0"/>
              <w:spacing w:after="0" w:line="240" w:lineRule="auto"/>
              <w:contextualSpacing/>
              <w:rPr>
                <w:rFonts w:ascii="Times New Roman" w:hAnsi="Times New Roman" w:cs="Times New Roman"/>
                <w:color w:val="FF0000"/>
                <w:sz w:val="20"/>
                <w:szCs w:val="20"/>
              </w:rPr>
            </w:pPr>
            <w:r w:rsidRPr="002E38CC">
              <w:rPr>
                <w:rFonts w:ascii="Times New Roman" w:hAnsi="Times New Roman" w:cs="Times New Roman"/>
                <w:sz w:val="20"/>
                <w:szCs w:val="20"/>
              </w:rPr>
              <w:t>Seed dressing Chemical</w:t>
            </w:r>
          </w:p>
        </w:tc>
        <w:tc>
          <w:tcPr>
            <w:tcW w:w="1007" w:type="dxa"/>
            <w:tcBorders>
              <w:top w:val="single" w:sz="4" w:space="0" w:color="auto"/>
              <w:left w:val="single" w:sz="4" w:space="0" w:color="auto"/>
              <w:bottom w:val="double" w:sz="4" w:space="0" w:color="auto"/>
              <w:right w:val="single" w:sz="4" w:space="0" w:color="auto"/>
            </w:tcBorders>
            <w:vAlign w:val="center"/>
          </w:tcPr>
          <w:p w14:paraId="10422367" w14:textId="59686CE8" w:rsidR="00E047B0" w:rsidRDefault="00CE7DF1" w:rsidP="00F601B7">
            <w:pPr>
              <w:widowControl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24</w:t>
            </w:r>
            <w:r w:rsidR="00870391">
              <w:rPr>
                <w:rFonts w:ascii="Times New Roman" w:hAnsi="Times New Roman" w:cs="Times New Roman"/>
                <w:sz w:val="20"/>
                <w:szCs w:val="20"/>
              </w:rPr>
              <w:t xml:space="preserve"> sachets</w:t>
            </w:r>
          </w:p>
        </w:tc>
        <w:tc>
          <w:tcPr>
            <w:tcW w:w="2877" w:type="dxa"/>
            <w:tcBorders>
              <w:top w:val="single" w:sz="4" w:space="0" w:color="auto"/>
              <w:left w:val="single" w:sz="4" w:space="0" w:color="auto"/>
              <w:bottom w:val="double" w:sz="4" w:space="0" w:color="auto"/>
              <w:right w:val="single" w:sz="4" w:space="0" w:color="auto"/>
            </w:tcBorders>
            <w:vAlign w:val="center"/>
          </w:tcPr>
          <w:p w14:paraId="5454DE77" w14:textId="77777777"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56E74FF9"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02F3EE02" w14:textId="762BEDAF" w:rsidR="00E047B0" w:rsidRDefault="00CE7DF1">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7A631C55" wp14:editId="397C71F1">
                  <wp:extent cx="821690" cy="123380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1690" cy="1233805"/>
                          </a:xfrm>
                          <a:prstGeom prst="rect">
                            <a:avLst/>
                          </a:prstGeom>
                          <a:noFill/>
                          <a:ln>
                            <a:noFill/>
                          </a:ln>
                        </pic:spPr>
                      </pic:pic>
                    </a:graphicData>
                  </a:graphic>
                </wp:inline>
              </w:drawing>
            </w:r>
          </w:p>
        </w:tc>
      </w:tr>
      <w:tr w:rsidR="00574D35" w14:paraId="68ECEB08"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38D8D4B7" w14:textId="6202EBFE"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1</w:t>
            </w:r>
            <w:r w:rsidR="002A2EE0">
              <w:rPr>
                <w:rFonts w:ascii="Times New Roman" w:hAnsi="Times New Roman" w:cs="Times New Roman"/>
                <w:sz w:val="20"/>
                <w:szCs w:val="20"/>
              </w:rPr>
              <w:t>5</w:t>
            </w:r>
          </w:p>
        </w:tc>
        <w:tc>
          <w:tcPr>
            <w:tcW w:w="2616" w:type="dxa"/>
            <w:tcBorders>
              <w:top w:val="single" w:sz="4" w:space="0" w:color="auto"/>
              <w:left w:val="single" w:sz="4" w:space="0" w:color="auto"/>
              <w:bottom w:val="double" w:sz="4" w:space="0" w:color="auto"/>
              <w:right w:val="single" w:sz="4" w:space="0" w:color="auto"/>
            </w:tcBorders>
            <w:vAlign w:val="center"/>
          </w:tcPr>
          <w:p w14:paraId="71654CCA" w14:textId="37893001" w:rsidR="00574D35" w:rsidRPr="006E60C8" w:rsidRDefault="00574D35" w:rsidP="00574D35">
            <w:pPr>
              <w:widowControl w:val="0"/>
              <w:spacing w:after="0" w:line="240" w:lineRule="auto"/>
              <w:contextualSpacing/>
              <w:rPr>
                <w:rFonts w:ascii="Times New Roman" w:hAnsi="Times New Roman" w:cs="Times New Roman"/>
                <w:sz w:val="20"/>
                <w:szCs w:val="20"/>
              </w:rPr>
            </w:pPr>
            <w:r w:rsidRPr="006E60C8">
              <w:rPr>
                <w:rFonts w:ascii="Times New Roman" w:hAnsi="Times New Roman" w:cs="Times New Roman"/>
                <w:sz w:val="20"/>
                <w:szCs w:val="20"/>
              </w:rPr>
              <w:t>Locally manufactured honey extractors</w:t>
            </w:r>
            <w:r>
              <w:rPr>
                <w:rFonts w:ascii="Times New Roman" w:hAnsi="Times New Roman" w:cs="Times New Roman"/>
                <w:sz w:val="20"/>
                <w:szCs w:val="20"/>
              </w:rPr>
              <w:t xml:space="preserve"> (Small size with stainless steel metal)</w:t>
            </w:r>
          </w:p>
        </w:tc>
        <w:tc>
          <w:tcPr>
            <w:tcW w:w="1007" w:type="dxa"/>
            <w:tcBorders>
              <w:top w:val="single" w:sz="4" w:space="0" w:color="auto"/>
              <w:left w:val="single" w:sz="4" w:space="0" w:color="auto"/>
              <w:bottom w:val="double" w:sz="4" w:space="0" w:color="auto"/>
              <w:right w:val="single" w:sz="4" w:space="0" w:color="auto"/>
            </w:tcBorders>
            <w:vAlign w:val="center"/>
          </w:tcPr>
          <w:p w14:paraId="563FD931" w14:textId="75967359"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870391">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6A7C17B9" w14:textId="77777777" w:rsidR="00574D35" w:rsidRDefault="00574D35" w:rsidP="00574D35">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35A6F5C4" w14:textId="77777777" w:rsidR="00574D35" w:rsidRDefault="00574D35" w:rsidP="00574D35">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612F26B5" w14:textId="00C1CE82" w:rsidR="00574D35" w:rsidRDefault="00574D35" w:rsidP="00574D35">
            <w:pPr>
              <w:widowControl w:val="0"/>
              <w:spacing w:after="0" w:line="240" w:lineRule="auto"/>
              <w:contextualSpacing/>
              <w:jc w:val="right"/>
              <w:rPr>
                <w:rFonts w:ascii="Times New Roman" w:hAnsi="Times New Roman" w:cs="Times New Roman"/>
                <w:sz w:val="20"/>
                <w:szCs w:val="20"/>
              </w:rPr>
            </w:pPr>
            <w:r>
              <w:rPr>
                <w:noProof/>
              </w:rPr>
              <w:drawing>
                <wp:inline distT="0" distB="0" distL="114300" distR="114300" wp14:anchorId="261C06E1" wp14:editId="1C409B51">
                  <wp:extent cx="786130" cy="1621790"/>
                  <wp:effectExtent l="0" t="0" r="127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27"/>
                          <a:stretch>
                            <a:fillRect/>
                          </a:stretch>
                        </pic:blipFill>
                        <pic:spPr>
                          <a:xfrm>
                            <a:off x="0" y="0"/>
                            <a:ext cx="786130" cy="1621790"/>
                          </a:xfrm>
                          <a:prstGeom prst="rect">
                            <a:avLst/>
                          </a:prstGeom>
                          <a:noFill/>
                          <a:ln>
                            <a:noFill/>
                          </a:ln>
                        </pic:spPr>
                      </pic:pic>
                    </a:graphicData>
                  </a:graphic>
                </wp:inline>
              </w:drawing>
            </w:r>
          </w:p>
        </w:tc>
      </w:tr>
      <w:tr w:rsidR="00574D35" w14:paraId="5D99343B"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100ADBD3" w14:textId="7F6888EC"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6</w:t>
            </w:r>
          </w:p>
        </w:tc>
        <w:tc>
          <w:tcPr>
            <w:tcW w:w="2616" w:type="dxa"/>
            <w:tcBorders>
              <w:top w:val="single" w:sz="4" w:space="0" w:color="auto"/>
              <w:left w:val="single" w:sz="4" w:space="0" w:color="auto"/>
              <w:bottom w:val="double" w:sz="4" w:space="0" w:color="auto"/>
              <w:right w:val="single" w:sz="4" w:space="0" w:color="auto"/>
            </w:tcBorders>
            <w:vAlign w:val="center"/>
          </w:tcPr>
          <w:p w14:paraId="0B9FD7D7" w14:textId="54B551B2" w:rsidR="00574D35" w:rsidRPr="006E60C8" w:rsidRDefault="00574D35" w:rsidP="00574D35">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Overall Suites</w:t>
            </w:r>
            <w:r>
              <w:rPr>
                <w:rFonts w:ascii="Times New Roman" w:hAnsi="Times New Roman" w:cs="Times New Roman"/>
                <w:sz w:val="20"/>
                <w:szCs w:val="20"/>
              </w:rPr>
              <w:t xml:space="preserve"> (Thick cotton canvas </w:t>
            </w:r>
            <w:proofErr w:type="gramStart"/>
            <w:r>
              <w:rPr>
                <w:rFonts w:ascii="Times New Roman" w:hAnsi="Times New Roman" w:cs="Times New Roman"/>
                <w:sz w:val="20"/>
                <w:szCs w:val="20"/>
              </w:rPr>
              <w:t>bee  suit</w:t>
            </w:r>
            <w:proofErr w:type="gramEnd"/>
            <w:r>
              <w:rPr>
                <w:rFonts w:ascii="Times New Roman" w:hAnsi="Times New Roman" w:cs="Times New Roman"/>
                <w:sz w:val="20"/>
                <w:szCs w:val="20"/>
              </w:rPr>
              <w:t>-long sleeves and long pants to protect the beekeeper)</w:t>
            </w:r>
          </w:p>
        </w:tc>
        <w:tc>
          <w:tcPr>
            <w:tcW w:w="1007" w:type="dxa"/>
            <w:tcBorders>
              <w:top w:val="single" w:sz="4" w:space="0" w:color="auto"/>
              <w:left w:val="single" w:sz="4" w:space="0" w:color="auto"/>
              <w:bottom w:val="double" w:sz="4" w:space="0" w:color="auto"/>
              <w:right w:val="single" w:sz="4" w:space="0" w:color="auto"/>
            </w:tcBorders>
            <w:vAlign w:val="center"/>
          </w:tcPr>
          <w:p w14:paraId="0E2810B3" w14:textId="00A930AF"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32156258" w14:textId="77777777" w:rsidR="00574D35" w:rsidRDefault="00574D35" w:rsidP="00574D35">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796A9019" w14:textId="77777777" w:rsidR="00574D35" w:rsidRDefault="00574D35" w:rsidP="00574D35">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08270FE3" w14:textId="04DF2C6D" w:rsidR="00574D35" w:rsidRDefault="00574D35" w:rsidP="00574D35">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00B80C58" wp14:editId="2FBE4F08">
                  <wp:extent cx="417195" cy="385445"/>
                  <wp:effectExtent l="0" t="0" r="1905" b="8255"/>
                  <wp:docPr id="4" name="Picture 4" descr="A group of people wearing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wearing clothing&#10;&#10;Description automatically generated with medium confidence"/>
                          <pic:cNvPicPr>
                            <a:picLocks noChangeAspect="1"/>
                          </pic:cNvPicPr>
                        </pic:nvPicPr>
                        <pic:blipFill>
                          <a:blip r:embed="rId28"/>
                          <a:stretch>
                            <a:fillRect/>
                          </a:stretch>
                        </pic:blipFill>
                        <pic:spPr>
                          <a:xfrm>
                            <a:off x="0" y="0"/>
                            <a:ext cx="417195" cy="385445"/>
                          </a:xfrm>
                          <a:prstGeom prst="rect">
                            <a:avLst/>
                          </a:prstGeom>
                          <a:noFill/>
                          <a:ln>
                            <a:noFill/>
                          </a:ln>
                        </pic:spPr>
                      </pic:pic>
                    </a:graphicData>
                  </a:graphic>
                </wp:inline>
              </w:drawing>
            </w:r>
          </w:p>
        </w:tc>
      </w:tr>
      <w:tr w:rsidR="00574D35" w14:paraId="6A90D6F5"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19EBA7CF" w14:textId="58250D42"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7</w:t>
            </w:r>
          </w:p>
        </w:tc>
        <w:tc>
          <w:tcPr>
            <w:tcW w:w="2616" w:type="dxa"/>
            <w:tcBorders>
              <w:top w:val="single" w:sz="4" w:space="0" w:color="auto"/>
              <w:left w:val="single" w:sz="4" w:space="0" w:color="auto"/>
              <w:bottom w:val="double" w:sz="4" w:space="0" w:color="auto"/>
              <w:right w:val="single" w:sz="4" w:space="0" w:color="auto"/>
            </w:tcBorders>
            <w:vAlign w:val="center"/>
          </w:tcPr>
          <w:p w14:paraId="00916C12" w14:textId="2F756FCE" w:rsidR="00574D35" w:rsidRPr="00EC4851" w:rsidRDefault="00574D35" w:rsidP="00574D35">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Hat &amp; v</w:t>
            </w:r>
            <w:r>
              <w:rPr>
                <w:rFonts w:ascii="Times New Roman" w:hAnsi="Times New Roman" w:cs="Times New Roman"/>
                <w:sz w:val="20"/>
                <w:szCs w:val="20"/>
              </w:rPr>
              <w:t>e</w:t>
            </w:r>
            <w:r w:rsidRPr="00EC4851">
              <w:rPr>
                <w:rFonts w:ascii="Times New Roman" w:hAnsi="Times New Roman" w:cs="Times New Roman"/>
                <w:sz w:val="20"/>
                <w:szCs w:val="20"/>
              </w:rPr>
              <w:t>il</w:t>
            </w:r>
            <w:r>
              <w:rPr>
                <w:rFonts w:ascii="Times New Roman" w:hAnsi="Times New Roman" w:cs="Times New Roman"/>
                <w:sz w:val="20"/>
                <w:szCs w:val="20"/>
              </w:rPr>
              <w:t xml:space="preserve"> (Bee hat and </w:t>
            </w:r>
            <w:proofErr w:type="gramStart"/>
            <w:r>
              <w:rPr>
                <w:rFonts w:ascii="Times New Roman" w:hAnsi="Times New Roman" w:cs="Times New Roman"/>
                <w:sz w:val="20"/>
                <w:szCs w:val="20"/>
              </w:rPr>
              <w:t>veil  made</w:t>
            </w:r>
            <w:proofErr w:type="gramEnd"/>
            <w:r>
              <w:rPr>
                <w:rFonts w:ascii="Times New Roman" w:hAnsi="Times New Roman" w:cs="Times New Roman"/>
                <w:sz w:val="20"/>
                <w:szCs w:val="20"/>
              </w:rPr>
              <w:t xml:space="preserve"> from fine fabric or wire mesh to be worn about the head by beekeeper when working with bees)</w:t>
            </w:r>
          </w:p>
        </w:tc>
        <w:tc>
          <w:tcPr>
            <w:tcW w:w="1007" w:type="dxa"/>
            <w:tcBorders>
              <w:top w:val="single" w:sz="4" w:space="0" w:color="auto"/>
              <w:left w:val="single" w:sz="4" w:space="0" w:color="auto"/>
              <w:bottom w:val="double" w:sz="4" w:space="0" w:color="auto"/>
              <w:right w:val="single" w:sz="4" w:space="0" w:color="auto"/>
            </w:tcBorders>
            <w:vAlign w:val="center"/>
          </w:tcPr>
          <w:p w14:paraId="65EBA708" w14:textId="2CC77EF3"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36</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1C73DC77" w14:textId="77777777" w:rsidR="00574D35" w:rsidRDefault="00574D35" w:rsidP="00574D35">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23DD7828" w14:textId="77777777" w:rsidR="00574D35" w:rsidRDefault="00574D35" w:rsidP="00574D35">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02574F7B" w14:textId="2DD6A09D" w:rsidR="00574D35" w:rsidRDefault="00574D35" w:rsidP="00574D35">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1DDC853A" wp14:editId="2FEFB28D">
                  <wp:extent cx="417195" cy="430530"/>
                  <wp:effectExtent l="0" t="0" r="1905" b="1270"/>
                  <wp:docPr id="11" name="Picture 3" descr="A close-up of a l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close-up of a lamp&#10;&#10;Description automatically generated with low confidence"/>
                          <pic:cNvPicPr>
                            <a:picLocks noChangeAspect="1"/>
                          </pic:cNvPicPr>
                        </pic:nvPicPr>
                        <pic:blipFill>
                          <a:blip r:embed="rId29"/>
                          <a:stretch>
                            <a:fillRect/>
                          </a:stretch>
                        </pic:blipFill>
                        <pic:spPr>
                          <a:xfrm>
                            <a:off x="0" y="0"/>
                            <a:ext cx="417195" cy="430530"/>
                          </a:xfrm>
                          <a:prstGeom prst="rect">
                            <a:avLst/>
                          </a:prstGeom>
                          <a:noFill/>
                          <a:ln>
                            <a:noFill/>
                          </a:ln>
                        </pic:spPr>
                      </pic:pic>
                    </a:graphicData>
                  </a:graphic>
                </wp:inline>
              </w:drawing>
            </w:r>
          </w:p>
        </w:tc>
      </w:tr>
      <w:tr w:rsidR="00574D35" w14:paraId="62902F01"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79690415" w14:textId="18DEB70D"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r w:rsidR="002A2EE0">
              <w:rPr>
                <w:rFonts w:ascii="Times New Roman" w:hAnsi="Times New Roman" w:cs="Times New Roman"/>
                <w:sz w:val="20"/>
                <w:szCs w:val="20"/>
              </w:rPr>
              <w:t>8</w:t>
            </w:r>
          </w:p>
        </w:tc>
        <w:tc>
          <w:tcPr>
            <w:tcW w:w="2616" w:type="dxa"/>
            <w:tcBorders>
              <w:top w:val="single" w:sz="4" w:space="0" w:color="auto"/>
              <w:left w:val="single" w:sz="4" w:space="0" w:color="auto"/>
              <w:bottom w:val="double" w:sz="4" w:space="0" w:color="auto"/>
              <w:right w:val="single" w:sz="4" w:space="0" w:color="auto"/>
            </w:tcBorders>
            <w:vAlign w:val="center"/>
          </w:tcPr>
          <w:p w14:paraId="4CCE830D" w14:textId="7728535C" w:rsidR="00574D35" w:rsidRPr="00EC4851" w:rsidRDefault="00574D35" w:rsidP="00574D35">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Smokers</w:t>
            </w:r>
            <w:r>
              <w:rPr>
                <w:rFonts w:ascii="Times New Roman" w:hAnsi="Times New Roman" w:cs="Times New Roman"/>
                <w:sz w:val="20"/>
                <w:szCs w:val="20"/>
              </w:rPr>
              <w:t xml:space="preserve"> (Wooden base with leader </w:t>
            </w:r>
            <w:proofErr w:type="spellStart"/>
            <w:r>
              <w:rPr>
                <w:rFonts w:ascii="Times New Roman" w:hAnsi="Times New Roman" w:cs="Times New Roman"/>
                <w:sz w:val="20"/>
                <w:szCs w:val="20"/>
              </w:rPr>
              <w:t>vacum</w:t>
            </w:r>
            <w:proofErr w:type="spellEnd"/>
            <w:r>
              <w:rPr>
                <w:rFonts w:ascii="Times New Roman" w:hAnsi="Times New Roman" w:cs="Times New Roman"/>
                <w:sz w:val="20"/>
                <w:szCs w:val="20"/>
              </w:rPr>
              <w:t xml:space="preserve"> pump to produce Smoke to calm bees when working with bees)</w:t>
            </w:r>
          </w:p>
        </w:tc>
        <w:tc>
          <w:tcPr>
            <w:tcW w:w="1007" w:type="dxa"/>
            <w:tcBorders>
              <w:top w:val="single" w:sz="4" w:space="0" w:color="auto"/>
              <w:left w:val="single" w:sz="4" w:space="0" w:color="auto"/>
              <w:bottom w:val="double" w:sz="4" w:space="0" w:color="auto"/>
              <w:right w:val="single" w:sz="4" w:space="0" w:color="auto"/>
            </w:tcBorders>
            <w:vAlign w:val="center"/>
          </w:tcPr>
          <w:p w14:paraId="29867971" w14:textId="6907A766"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26EDB739" w14:textId="77777777" w:rsidR="00574D35" w:rsidRDefault="00574D35" w:rsidP="00574D35">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089AD104" w14:textId="77777777" w:rsidR="00574D35" w:rsidRDefault="00574D35" w:rsidP="00574D35">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3651289F" w14:textId="45A98E74" w:rsidR="00574D35" w:rsidRDefault="00574D35" w:rsidP="00574D35">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14CAC89E" wp14:editId="427F2306">
                  <wp:extent cx="534035" cy="401955"/>
                  <wp:effectExtent l="0" t="0" r="1206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0"/>
                          <a:stretch>
                            <a:fillRect/>
                          </a:stretch>
                        </pic:blipFill>
                        <pic:spPr>
                          <a:xfrm>
                            <a:off x="0" y="0"/>
                            <a:ext cx="534035" cy="401955"/>
                          </a:xfrm>
                          <a:prstGeom prst="rect">
                            <a:avLst/>
                          </a:prstGeom>
                          <a:noFill/>
                          <a:ln>
                            <a:noFill/>
                          </a:ln>
                        </pic:spPr>
                      </pic:pic>
                    </a:graphicData>
                  </a:graphic>
                </wp:inline>
              </w:drawing>
            </w:r>
          </w:p>
        </w:tc>
      </w:tr>
      <w:tr w:rsidR="00574D35" w14:paraId="41713C96"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5841BF75" w14:textId="3C776CB6" w:rsidR="00574D35" w:rsidRDefault="002A2EE0"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19</w:t>
            </w:r>
          </w:p>
        </w:tc>
        <w:tc>
          <w:tcPr>
            <w:tcW w:w="2616" w:type="dxa"/>
            <w:tcBorders>
              <w:top w:val="single" w:sz="4" w:space="0" w:color="auto"/>
              <w:left w:val="single" w:sz="4" w:space="0" w:color="auto"/>
              <w:bottom w:val="double" w:sz="4" w:space="0" w:color="auto"/>
              <w:right w:val="single" w:sz="4" w:space="0" w:color="auto"/>
            </w:tcBorders>
            <w:vAlign w:val="center"/>
          </w:tcPr>
          <w:p w14:paraId="73891F33" w14:textId="77777777" w:rsidR="00574D35" w:rsidRDefault="00574D35" w:rsidP="00574D35">
            <w:pPr>
              <w:widowControl w:val="0"/>
              <w:spacing w:after="0" w:line="240" w:lineRule="auto"/>
              <w:contextualSpacing/>
              <w:rPr>
                <w:rFonts w:ascii="Times New Roman" w:eastAsia="SimSun" w:hAnsi="Times New Roman" w:cs="Times New Roman"/>
                <w:sz w:val="20"/>
                <w:szCs w:val="20"/>
              </w:rPr>
            </w:pPr>
            <w:proofErr w:type="gramStart"/>
            <w:r w:rsidRPr="00EC4851">
              <w:rPr>
                <w:rFonts w:ascii="Times New Roman" w:hAnsi="Times New Roman" w:cs="Times New Roman"/>
                <w:sz w:val="20"/>
                <w:szCs w:val="20"/>
              </w:rPr>
              <w:t>Bee hives</w:t>
            </w:r>
            <w:proofErr w:type="gramEnd"/>
            <w:r>
              <w:rPr>
                <w:rFonts w:ascii="Times New Roman" w:hAnsi="Times New Roman" w:cs="Times New Roman"/>
                <w:sz w:val="20"/>
                <w:szCs w:val="20"/>
              </w:rPr>
              <w:t xml:space="preserve"> (</w:t>
            </w:r>
            <w:r>
              <w:rPr>
                <w:rFonts w:ascii="Times New Roman" w:eastAsia="SimSun" w:hAnsi="Times New Roman" w:cs="Times New Roman"/>
                <w:b/>
                <w:bCs/>
                <w:sz w:val="20"/>
                <w:szCs w:val="20"/>
              </w:rPr>
              <w:t>Construction material</w:t>
            </w:r>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Emire</w:t>
            </w:r>
            <w:proofErr w:type="spellEnd"/>
            <w:r>
              <w:rPr>
                <w:rFonts w:ascii="Times New Roman" w:eastAsia="SimSun" w:hAnsi="Times New Roman" w:cs="Times New Roman"/>
                <w:sz w:val="20"/>
                <w:szCs w:val="20"/>
              </w:rPr>
              <w:t xml:space="preserve"> Hardwood</w:t>
            </w:r>
          </w:p>
          <w:p w14:paraId="6E7ED4FF" w14:textId="77777777" w:rsidR="00574D35" w:rsidRDefault="00574D35" w:rsidP="00574D35">
            <w:pPr>
              <w:widowControl w:val="0"/>
              <w:spacing w:after="0" w:line="24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Pr>
                <w:rFonts w:ascii="Times New Roman" w:eastAsia="SimSun" w:hAnsi="Times New Roman" w:cs="Times New Roman"/>
                <w:b/>
                <w:bCs/>
                <w:sz w:val="20"/>
                <w:szCs w:val="20"/>
              </w:rPr>
              <w:t>Form</w:t>
            </w:r>
            <w:r>
              <w:rPr>
                <w:rFonts w:ascii="Times New Roman" w:eastAsia="SimSun" w:hAnsi="Times New Roman" w:cs="Times New Roman"/>
                <w:sz w:val="20"/>
                <w:szCs w:val="20"/>
              </w:rPr>
              <w:t>: Rectangular shape, one sided entrance</w:t>
            </w:r>
          </w:p>
          <w:p w14:paraId="12BE2304" w14:textId="77777777" w:rsidR="00574D35" w:rsidRDefault="00574D35" w:rsidP="00574D35">
            <w:pPr>
              <w:widowControl w:val="0"/>
              <w:spacing w:after="0" w:line="240" w:lineRule="auto"/>
              <w:contextualSpacing/>
              <w:rPr>
                <w:rFonts w:ascii="Times New Roman" w:eastAsia="SimSun" w:hAnsi="Times New Roman" w:cs="Times New Roman"/>
                <w:sz w:val="20"/>
                <w:szCs w:val="20"/>
              </w:rPr>
            </w:pPr>
            <w:r>
              <w:rPr>
                <w:rFonts w:ascii="Times New Roman" w:eastAsia="SimSun" w:hAnsi="Times New Roman" w:cs="Times New Roman"/>
                <w:b/>
                <w:bCs/>
                <w:sz w:val="20"/>
                <w:szCs w:val="20"/>
              </w:rPr>
              <w:t>Hive Size:</w:t>
            </w:r>
            <w:r>
              <w:rPr>
                <w:rFonts w:ascii="Times New Roman" w:eastAsia="SimSun" w:hAnsi="Times New Roman" w:cs="Times New Roman"/>
                <w:sz w:val="20"/>
                <w:szCs w:val="20"/>
              </w:rPr>
              <w:t xml:space="preserve"> Length - 3 feet; Width - 1.5 feet; Depth - 1 foot Length -</w:t>
            </w:r>
          </w:p>
          <w:p w14:paraId="235204FB" w14:textId="77777777" w:rsidR="00574D35" w:rsidRDefault="00574D35" w:rsidP="00574D35">
            <w:pPr>
              <w:widowControl w:val="0"/>
              <w:spacing w:after="0" w:line="240" w:lineRule="auto"/>
              <w:contextualSpacing/>
              <w:rPr>
                <w:rFonts w:ascii="Times New Roman" w:eastAsia="SimSun" w:hAnsi="Times New Roman" w:cs="Times New Roman"/>
                <w:sz w:val="20"/>
                <w:szCs w:val="20"/>
              </w:rPr>
            </w:pPr>
            <w:r>
              <w:rPr>
                <w:rFonts w:ascii="Times New Roman" w:eastAsia="SimSun" w:hAnsi="Times New Roman" w:cs="Times New Roman"/>
                <w:b/>
                <w:bCs/>
                <w:sz w:val="20"/>
                <w:szCs w:val="20"/>
              </w:rPr>
              <w:t>Top bar size:</w:t>
            </w:r>
            <w:r>
              <w:rPr>
                <w:rFonts w:ascii="Times New Roman" w:eastAsia="SimSun" w:hAnsi="Times New Roman" w:cs="Times New Roman"/>
                <w:sz w:val="20"/>
                <w:szCs w:val="20"/>
              </w:rPr>
              <w:t xml:space="preserve"> 1.5 feet; Width - 1.5 inches </w:t>
            </w:r>
          </w:p>
          <w:p w14:paraId="6D5ADF0A" w14:textId="1C95D153" w:rsidR="00574D35" w:rsidRPr="00EC4851" w:rsidRDefault="00574D35" w:rsidP="00574D35">
            <w:pPr>
              <w:widowControl w:val="0"/>
              <w:spacing w:after="0" w:line="240" w:lineRule="auto"/>
              <w:contextualSpacing/>
              <w:rPr>
                <w:rFonts w:ascii="Times New Roman" w:hAnsi="Times New Roman" w:cs="Times New Roman"/>
                <w:sz w:val="20"/>
                <w:szCs w:val="20"/>
              </w:rPr>
            </w:pPr>
            <w:r>
              <w:rPr>
                <w:rFonts w:ascii="Times New Roman" w:eastAsia="SimSun" w:hAnsi="Times New Roman" w:cs="Times New Roman"/>
                <w:b/>
                <w:bCs/>
                <w:sz w:val="20"/>
                <w:szCs w:val="20"/>
              </w:rPr>
              <w:t xml:space="preserve">Hive </w:t>
            </w:r>
            <w:proofErr w:type="gramStart"/>
            <w:r>
              <w:rPr>
                <w:rFonts w:ascii="Times New Roman" w:eastAsia="SimSun" w:hAnsi="Times New Roman" w:cs="Times New Roman"/>
                <w:b/>
                <w:bCs/>
                <w:sz w:val="20"/>
                <w:szCs w:val="20"/>
              </w:rPr>
              <w:t>cover</w:t>
            </w:r>
            <w:r>
              <w:rPr>
                <w:rFonts w:ascii="Times New Roman" w:eastAsia="SimSun" w:hAnsi="Times New Roman" w:cs="Times New Roman"/>
                <w:sz w:val="20"/>
                <w:szCs w:val="20"/>
              </w:rPr>
              <w:t xml:space="preserve"> :Length</w:t>
            </w:r>
            <w:proofErr w:type="gramEnd"/>
            <w:r>
              <w:rPr>
                <w:rFonts w:ascii="Times New Roman" w:eastAsia="SimSun" w:hAnsi="Times New Roman" w:cs="Times New Roman"/>
                <w:sz w:val="20"/>
                <w:szCs w:val="20"/>
              </w:rPr>
              <w:t xml:space="preserve"> - 3 feet, 2 inches; Width - 1 feet, 8 inches</w:t>
            </w:r>
            <w:r>
              <w:rPr>
                <w:rFonts w:ascii="Times New Roman" w:hAnsi="Times New Roman" w:cs="Times New Roman"/>
                <w:sz w:val="20"/>
                <w:szCs w:val="20"/>
              </w:rPr>
              <w:t>)</w:t>
            </w:r>
          </w:p>
        </w:tc>
        <w:tc>
          <w:tcPr>
            <w:tcW w:w="1007" w:type="dxa"/>
            <w:tcBorders>
              <w:top w:val="single" w:sz="4" w:space="0" w:color="auto"/>
              <w:left w:val="single" w:sz="4" w:space="0" w:color="auto"/>
              <w:bottom w:val="double" w:sz="4" w:space="0" w:color="auto"/>
              <w:right w:val="single" w:sz="4" w:space="0" w:color="auto"/>
            </w:tcBorders>
            <w:vAlign w:val="center"/>
          </w:tcPr>
          <w:p w14:paraId="522B8648" w14:textId="18B1CD6D" w:rsidR="00574D35" w:rsidRDefault="00574D35" w:rsidP="00574D35">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120</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6ACB578A" w14:textId="77777777" w:rsidR="00574D35" w:rsidRDefault="00574D35" w:rsidP="00574D35">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15EA2BBE" w14:textId="77777777" w:rsidR="00574D35" w:rsidRDefault="00574D35" w:rsidP="00574D35">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39CCCFF" w14:textId="19337860" w:rsidR="00574D35" w:rsidRDefault="00574D35" w:rsidP="00574D35">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669DA8BB" wp14:editId="495EEE11">
                  <wp:extent cx="1067435" cy="591185"/>
                  <wp:effectExtent l="0" t="0" r="12065" b="5715"/>
                  <wp:docPr id="10" name="Picture 2" descr="A close-up of a pian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close-up of a piano&#10;&#10;Description automatically generated with low confidence"/>
                          <pic:cNvPicPr>
                            <a:picLocks noChangeAspect="1"/>
                          </pic:cNvPicPr>
                        </pic:nvPicPr>
                        <pic:blipFill>
                          <a:blip r:embed="rId31"/>
                          <a:stretch>
                            <a:fillRect/>
                          </a:stretch>
                        </pic:blipFill>
                        <pic:spPr>
                          <a:xfrm>
                            <a:off x="0" y="0"/>
                            <a:ext cx="1067435" cy="591185"/>
                          </a:xfrm>
                          <a:prstGeom prst="rect">
                            <a:avLst/>
                          </a:prstGeom>
                          <a:noFill/>
                          <a:ln>
                            <a:noFill/>
                          </a:ln>
                        </pic:spPr>
                      </pic:pic>
                    </a:graphicData>
                  </a:graphic>
                </wp:inline>
              </w:drawing>
            </w:r>
          </w:p>
        </w:tc>
      </w:tr>
      <w:tr w:rsidR="006E60C8" w14:paraId="59C90929"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22DC8D7F" w14:textId="274BA741" w:rsidR="006E60C8" w:rsidRDefault="00A042BF">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r w:rsidR="002A2EE0">
              <w:rPr>
                <w:rFonts w:ascii="Times New Roman" w:hAnsi="Times New Roman" w:cs="Times New Roman"/>
                <w:sz w:val="20"/>
                <w:szCs w:val="20"/>
              </w:rPr>
              <w:t>0</w:t>
            </w:r>
          </w:p>
        </w:tc>
        <w:tc>
          <w:tcPr>
            <w:tcW w:w="2616" w:type="dxa"/>
            <w:tcBorders>
              <w:top w:val="single" w:sz="4" w:space="0" w:color="auto"/>
              <w:left w:val="single" w:sz="4" w:space="0" w:color="auto"/>
              <w:bottom w:val="double" w:sz="4" w:space="0" w:color="auto"/>
              <w:right w:val="single" w:sz="4" w:space="0" w:color="auto"/>
            </w:tcBorders>
            <w:vAlign w:val="center"/>
          </w:tcPr>
          <w:p w14:paraId="29A63337" w14:textId="77777777" w:rsidR="00616244" w:rsidRDefault="00EC4851" w:rsidP="00616244">
            <w:pPr>
              <w:widowControl w:val="0"/>
              <w:spacing w:after="0" w:line="240" w:lineRule="auto"/>
              <w:contextualSpacing/>
              <w:rPr>
                <w:rFonts w:ascii="Times New Roman" w:eastAsia="SimSun" w:hAnsi="Times New Roman" w:cs="Times New Roman"/>
                <w:sz w:val="20"/>
                <w:szCs w:val="20"/>
              </w:rPr>
            </w:pPr>
            <w:proofErr w:type="gramStart"/>
            <w:r w:rsidRPr="00EC4851">
              <w:rPr>
                <w:rFonts w:ascii="Times New Roman" w:hAnsi="Times New Roman" w:cs="Times New Roman"/>
                <w:sz w:val="20"/>
                <w:szCs w:val="20"/>
              </w:rPr>
              <w:t>Bee hive</w:t>
            </w:r>
            <w:proofErr w:type="gramEnd"/>
            <w:r w:rsidRPr="00EC4851">
              <w:rPr>
                <w:rFonts w:ascii="Times New Roman" w:hAnsi="Times New Roman" w:cs="Times New Roman"/>
                <w:sz w:val="20"/>
                <w:szCs w:val="20"/>
              </w:rPr>
              <w:t xml:space="preserve"> stands</w:t>
            </w:r>
            <w:r w:rsidR="00616244">
              <w:rPr>
                <w:rFonts w:ascii="Times New Roman" w:hAnsi="Times New Roman" w:cs="Times New Roman"/>
                <w:sz w:val="20"/>
                <w:szCs w:val="20"/>
              </w:rPr>
              <w:t xml:space="preserve"> (</w:t>
            </w:r>
            <w:r w:rsidR="00616244">
              <w:rPr>
                <w:rFonts w:ascii="Times New Roman" w:eastAsia="SimSun" w:hAnsi="Times New Roman" w:cs="Times New Roman"/>
                <w:b/>
                <w:bCs/>
                <w:sz w:val="20"/>
                <w:szCs w:val="20"/>
              </w:rPr>
              <w:t>Construction material</w:t>
            </w:r>
            <w:r w:rsidR="00616244">
              <w:rPr>
                <w:rFonts w:ascii="Times New Roman" w:eastAsia="SimSun" w:hAnsi="Times New Roman" w:cs="Times New Roman"/>
                <w:sz w:val="20"/>
                <w:szCs w:val="20"/>
              </w:rPr>
              <w:t xml:space="preserve">: Galvanized Square Pipe (3/4 inches) </w:t>
            </w:r>
          </w:p>
          <w:p w14:paraId="68079141" w14:textId="77777777" w:rsidR="00616244" w:rsidRDefault="00616244" w:rsidP="00616244">
            <w:pPr>
              <w:widowControl w:val="0"/>
              <w:spacing w:after="0" w:line="240" w:lineRule="auto"/>
              <w:contextualSpacing/>
              <w:rPr>
                <w:rFonts w:ascii="Times New Roman" w:eastAsia="SimSun" w:hAnsi="Times New Roman" w:cs="Times New Roman"/>
                <w:sz w:val="20"/>
                <w:szCs w:val="20"/>
              </w:rPr>
            </w:pPr>
            <w:r>
              <w:rPr>
                <w:rFonts w:ascii="Times New Roman" w:eastAsia="SimSun" w:hAnsi="Times New Roman" w:cs="Times New Roman"/>
                <w:b/>
                <w:bCs/>
                <w:sz w:val="20"/>
                <w:szCs w:val="20"/>
              </w:rPr>
              <w:t xml:space="preserve">Stand top </w:t>
            </w:r>
            <w:proofErr w:type="spellStart"/>
            <w:proofErr w:type="gramStart"/>
            <w:r>
              <w:rPr>
                <w:rFonts w:ascii="Times New Roman" w:eastAsia="SimSun" w:hAnsi="Times New Roman" w:cs="Times New Roman"/>
                <w:b/>
                <w:bCs/>
                <w:sz w:val="20"/>
                <w:szCs w:val="20"/>
              </w:rPr>
              <w:t>size</w:t>
            </w:r>
            <w:r>
              <w:rPr>
                <w:rFonts w:ascii="Times New Roman" w:eastAsia="SimSun" w:hAnsi="Times New Roman" w:cs="Times New Roman"/>
                <w:sz w:val="20"/>
                <w:szCs w:val="20"/>
              </w:rPr>
              <w:t>:Length</w:t>
            </w:r>
            <w:proofErr w:type="spellEnd"/>
            <w:proofErr w:type="gramEnd"/>
            <w:r>
              <w:rPr>
                <w:rFonts w:ascii="Times New Roman" w:eastAsia="SimSun" w:hAnsi="Times New Roman" w:cs="Times New Roman"/>
                <w:sz w:val="20"/>
                <w:szCs w:val="20"/>
              </w:rPr>
              <w:t xml:space="preserve"> - 3 feet, 8 inches; Width - 1 ft, 8 inches</w:t>
            </w:r>
          </w:p>
          <w:p w14:paraId="022D0DF1" w14:textId="055C675F" w:rsidR="006E60C8" w:rsidRPr="006E60C8" w:rsidRDefault="00616244" w:rsidP="00616244">
            <w:pPr>
              <w:widowControl w:val="0"/>
              <w:spacing w:after="0" w:line="240" w:lineRule="auto"/>
              <w:contextualSpacing/>
              <w:rPr>
                <w:rFonts w:ascii="Times New Roman" w:hAnsi="Times New Roman" w:cs="Times New Roman"/>
                <w:sz w:val="20"/>
                <w:szCs w:val="20"/>
              </w:rPr>
            </w:pPr>
            <w:r>
              <w:rPr>
                <w:rFonts w:ascii="Times New Roman" w:eastAsia="SimSun" w:hAnsi="Times New Roman" w:cs="Times New Roman"/>
                <w:sz w:val="20"/>
                <w:szCs w:val="20"/>
              </w:rPr>
              <w:t xml:space="preserve"> </w:t>
            </w:r>
            <w:proofErr w:type="gramStart"/>
            <w:r>
              <w:rPr>
                <w:rFonts w:ascii="Times New Roman" w:eastAsia="SimSun" w:hAnsi="Times New Roman" w:cs="Times New Roman"/>
                <w:b/>
                <w:bCs/>
                <w:sz w:val="20"/>
                <w:szCs w:val="20"/>
              </w:rPr>
              <w:t>Stand  leg</w:t>
            </w:r>
            <w:proofErr w:type="gramEnd"/>
            <w:r>
              <w:rPr>
                <w:rFonts w:ascii="Times New Roman" w:eastAsia="SimSun" w:hAnsi="Times New Roman" w:cs="Times New Roman"/>
                <w:b/>
                <w:bCs/>
                <w:sz w:val="20"/>
                <w:szCs w:val="20"/>
              </w:rPr>
              <w:t xml:space="preserve"> size</w:t>
            </w:r>
            <w:r>
              <w:rPr>
                <w:rFonts w:ascii="Times New Roman" w:eastAsia="SimSun" w:hAnsi="Times New Roman" w:cs="Times New Roman"/>
                <w:sz w:val="20"/>
                <w:szCs w:val="20"/>
              </w:rPr>
              <w:t>: Length - 2 feet</w:t>
            </w:r>
            <w:r>
              <w:rPr>
                <w:rFonts w:ascii="Times New Roman" w:hAnsi="Times New Roman" w:cs="Times New Roman"/>
                <w:sz w:val="20"/>
                <w:szCs w:val="20"/>
              </w:rPr>
              <w:t>)</w:t>
            </w:r>
          </w:p>
        </w:tc>
        <w:tc>
          <w:tcPr>
            <w:tcW w:w="1007" w:type="dxa"/>
            <w:tcBorders>
              <w:top w:val="single" w:sz="4" w:space="0" w:color="auto"/>
              <w:left w:val="single" w:sz="4" w:space="0" w:color="auto"/>
              <w:bottom w:val="double" w:sz="4" w:space="0" w:color="auto"/>
              <w:right w:val="single" w:sz="4" w:space="0" w:color="auto"/>
            </w:tcBorders>
            <w:vAlign w:val="center"/>
          </w:tcPr>
          <w:p w14:paraId="157C90FF" w14:textId="4F1BCDC8" w:rsidR="006E60C8" w:rsidRDefault="00EC485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120</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66D35430" w14:textId="77777777" w:rsidR="006E60C8" w:rsidRDefault="006E60C8">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5451A634" w14:textId="77777777" w:rsidR="006E60C8" w:rsidRDefault="006E60C8">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B6200E4" w14:textId="6D0EA223" w:rsidR="006E60C8" w:rsidRDefault="00B34A6E">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10977240" wp14:editId="1D06C9DC">
                  <wp:extent cx="677545" cy="873125"/>
                  <wp:effectExtent l="0" t="0" r="8255" b="3175"/>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32"/>
                          <a:stretch>
                            <a:fillRect/>
                          </a:stretch>
                        </pic:blipFill>
                        <pic:spPr>
                          <a:xfrm>
                            <a:off x="0" y="0"/>
                            <a:ext cx="677545" cy="873125"/>
                          </a:xfrm>
                          <a:prstGeom prst="rect">
                            <a:avLst/>
                          </a:prstGeom>
                          <a:noFill/>
                          <a:ln>
                            <a:noFill/>
                          </a:ln>
                        </pic:spPr>
                      </pic:pic>
                    </a:graphicData>
                  </a:graphic>
                </wp:inline>
              </w:drawing>
            </w:r>
          </w:p>
        </w:tc>
      </w:tr>
      <w:tr w:rsidR="00EC4851" w14:paraId="2C24B7FC"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1030A12A" w14:textId="16AB3924" w:rsidR="00EC4851" w:rsidRDefault="00A042BF">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r w:rsidR="002A2EE0">
              <w:rPr>
                <w:rFonts w:ascii="Times New Roman" w:hAnsi="Times New Roman" w:cs="Times New Roman"/>
                <w:sz w:val="20"/>
                <w:szCs w:val="20"/>
              </w:rPr>
              <w:t>2</w:t>
            </w:r>
          </w:p>
        </w:tc>
        <w:tc>
          <w:tcPr>
            <w:tcW w:w="2616" w:type="dxa"/>
            <w:tcBorders>
              <w:top w:val="single" w:sz="4" w:space="0" w:color="auto"/>
              <w:left w:val="single" w:sz="4" w:space="0" w:color="auto"/>
              <w:bottom w:val="double" w:sz="4" w:space="0" w:color="auto"/>
              <w:right w:val="single" w:sz="4" w:space="0" w:color="auto"/>
            </w:tcBorders>
            <w:vAlign w:val="center"/>
          </w:tcPr>
          <w:p w14:paraId="34A38420" w14:textId="74B12371" w:rsidR="00EC4851" w:rsidRPr="00EC4851" w:rsidRDefault="00EC4851">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Bee wax for baiting</w:t>
            </w:r>
            <w:r w:rsidR="00616244">
              <w:rPr>
                <w:rFonts w:ascii="Times New Roman" w:hAnsi="Times New Roman" w:cs="Times New Roman"/>
                <w:sz w:val="20"/>
                <w:szCs w:val="20"/>
              </w:rPr>
              <w:t xml:space="preserve"> (39 kilograms)</w:t>
            </w:r>
          </w:p>
        </w:tc>
        <w:tc>
          <w:tcPr>
            <w:tcW w:w="1007" w:type="dxa"/>
            <w:tcBorders>
              <w:top w:val="single" w:sz="4" w:space="0" w:color="auto"/>
              <w:left w:val="single" w:sz="4" w:space="0" w:color="auto"/>
              <w:bottom w:val="double" w:sz="4" w:space="0" w:color="auto"/>
              <w:right w:val="single" w:sz="4" w:space="0" w:color="auto"/>
            </w:tcBorders>
            <w:vAlign w:val="center"/>
          </w:tcPr>
          <w:p w14:paraId="00109E7D" w14:textId="1BABAB4F" w:rsidR="00EC4851" w:rsidRDefault="00EC4851">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r w:rsidR="00BB78EF">
              <w:rPr>
                <w:rFonts w:ascii="Times New Roman" w:hAnsi="Times New Roman" w:cs="Times New Roman"/>
                <w:sz w:val="20"/>
                <w:szCs w:val="20"/>
              </w:rPr>
              <w:t xml:space="preserve"> pieces</w:t>
            </w:r>
          </w:p>
        </w:tc>
        <w:tc>
          <w:tcPr>
            <w:tcW w:w="2877" w:type="dxa"/>
            <w:tcBorders>
              <w:top w:val="single" w:sz="4" w:space="0" w:color="auto"/>
              <w:left w:val="single" w:sz="4" w:space="0" w:color="auto"/>
              <w:bottom w:val="double" w:sz="4" w:space="0" w:color="auto"/>
              <w:right w:val="single" w:sz="4" w:space="0" w:color="auto"/>
            </w:tcBorders>
            <w:vAlign w:val="center"/>
          </w:tcPr>
          <w:p w14:paraId="189CD33D" w14:textId="77777777" w:rsidR="00EC4851" w:rsidRDefault="00EC4851">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53609CFB" w14:textId="77777777" w:rsidR="00EC4851" w:rsidRDefault="00EC4851">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3C733E2A" w14:textId="52C92E37" w:rsidR="00EC4851" w:rsidRDefault="002F4A42">
            <w:pPr>
              <w:widowControl w:val="0"/>
              <w:spacing w:after="0" w:line="240" w:lineRule="auto"/>
              <w:contextualSpacing/>
              <w:jc w:val="right"/>
              <w:rPr>
                <w:rFonts w:ascii="Times New Roman" w:hAnsi="Times New Roman" w:cs="Times New Roman"/>
                <w:sz w:val="20"/>
                <w:szCs w:val="20"/>
              </w:rPr>
            </w:pPr>
            <w:r>
              <w:rPr>
                <w:rFonts w:ascii="Times New Roman" w:hAnsi="Times New Roman" w:cs="Times New Roman"/>
                <w:noProof/>
              </w:rPr>
              <w:drawing>
                <wp:inline distT="0" distB="0" distL="114300" distR="114300" wp14:anchorId="0AFECC66" wp14:editId="6BF4256A">
                  <wp:extent cx="416560" cy="523240"/>
                  <wp:effectExtent l="0" t="0" r="2540" b="10160"/>
                  <wp:docPr id="9" name="Picture 9" descr="A glass of be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lass of beer&#10;&#10;Description automatically generated with low confidence"/>
                          <pic:cNvPicPr>
                            <a:picLocks noChangeAspect="1"/>
                          </pic:cNvPicPr>
                        </pic:nvPicPr>
                        <pic:blipFill>
                          <a:blip r:embed="rId33"/>
                          <a:stretch>
                            <a:fillRect/>
                          </a:stretch>
                        </pic:blipFill>
                        <pic:spPr>
                          <a:xfrm>
                            <a:off x="0" y="0"/>
                            <a:ext cx="416560" cy="523240"/>
                          </a:xfrm>
                          <a:prstGeom prst="rect">
                            <a:avLst/>
                          </a:prstGeom>
                          <a:noFill/>
                          <a:ln>
                            <a:noFill/>
                          </a:ln>
                        </pic:spPr>
                      </pic:pic>
                    </a:graphicData>
                  </a:graphic>
                </wp:inline>
              </w:drawing>
            </w:r>
          </w:p>
        </w:tc>
      </w:tr>
      <w:tr w:rsidR="003D7498" w14:paraId="62604925"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185167A5" w14:textId="363C941C" w:rsidR="003D7498"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616" w:type="dxa"/>
            <w:tcBorders>
              <w:top w:val="single" w:sz="4" w:space="0" w:color="auto"/>
              <w:left w:val="single" w:sz="4" w:space="0" w:color="auto"/>
              <w:bottom w:val="double" w:sz="4" w:space="0" w:color="auto"/>
              <w:right w:val="single" w:sz="4" w:space="0" w:color="auto"/>
            </w:tcBorders>
            <w:vAlign w:val="center"/>
          </w:tcPr>
          <w:p w14:paraId="0601ED2D" w14:textId="6BE85F7C" w:rsidR="003D7498" w:rsidRPr="00EC4851" w:rsidRDefault="003D7498" w:rsidP="003D7498">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Fertilizer (NPK 20:10:10)</w:t>
            </w:r>
          </w:p>
        </w:tc>
        <w:tc>
          <w:tcPr>
            <w:tcW w:w="1007" w:type="dxa"/>
            <w:tcBorders>
              <w:top w:val="single" w:sz="4" w:space="0" w:color="auto"/>
              <w:left w:val="single" w:sz="4" w:space="0" w:color="auto"/>
              <w:bottom w:val="double" w:sz="4" w:space="0" w:color="auto"/>
              <w:right w:val="single" w:sz="4" w:space="0" w:color="auto"/>
            </w:tcBorders>
            <w:vAlign w:val="center"/>
          </w:tcPr>
          <w:p w14:paraId="757E2CF3" w14:textId="77777777" w:rsidR="00BB78EF"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48</w:t>
            </w:r>
            <w:r w:rsidR="00BB78EF">
              <w:rPr>
                <w:rFonts w:ascii="Times New Roman" w:hAnsi="Times New Roman" w:cs="Times New Roman"/>
                <w:sz w:val="20"/>
                <w:szCs w:val="20"/>
              </w:rPr>
              <w:t xml:space="preserve"> </w:t>
            </w:r>
          </w:p>
          <w:p w14:paraId="12F48EB9" w14:textId="317A9AAD" w:rsidR="003D7498" w:rsidRDefault="007C43F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w:t>
            </w:r>
            <w:r w:rsidR="00BB78EF">
              <w:rPr>
                <w:rFonts w:ascii="Times New Roman" w:hAnsi="Times New Roman" w:cs="Times New Roman"/>
                <w:sz w:val="20"/>
                <w:szCs w:val="20"/>
              </w:rPr>
              <w:t>50kg bags</w:t>
            </w:r>
            <w:r>
              <w:rPr>
                <w:rFonts w:ascii="Times New Roman" w:hAnsi="Times New Roman" w:cs="Times New Roman"/>
                <w:sz w:val="20"/>
                <w:szCs w:val="20"/>
              </w:rPr>
              <w:t>)</w:t>
            </w:r>
          </w:p>
        </w:tc>
        <w:tc>
          <w:tcPr>
            <w:tcW w:w="2877" w:type="dxa"/>
            <w:tcBorders>
              <w:top w:val="single" w:sz="4" w:space="0" w:color="auto"/>
              <w:left w:val="single" w:sz="4" w:space="0" w:color="auto"/>
              <w:bottom w:val="double" w:sz="4" w:space="0" w:color="auto"/>
              <w:right w:val="single" w:sz="4" w:space="0" w:color="auto"/>
            </w:tcBorders>
            <w:vAlign w:val="center"/>
          </w:tcPr>
          <w:p w14:paraId="4B140B99" w14:textId="77777777" w:rsidR="003D7498" w:rsidRDefault="003D7498" w:rsidP="003D7498">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5B0DD5DB" w14:textId="77777777" w:rsidR="003D7498" w:rsidRDefault="003D7498" w:rsidP="003D7498">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3CD21444" w14:textId="4AB752BA" w:rsidR="003D7498" w:rsidRDefault="003D7498" w:rsidP="003D7498">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1E1FEAD3" wp14:editId="74ECF34F">
                  <wp:extent cx="1126490" cy="1126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126490" cy="1126490"/>
                          </a:xfrm>
                          <a:prstGeom prst="rect">
                            <a:avLst/>
                          </a:prstGeom>
                          <a:noFill/>
                          <a:ln>
                            <a:noFill/>
                          </a:ln>
                        </pic:spPr>
                      </pic:pic>
                    </a:graphicData>
                  </a:graphic>
                </wp:inline>
              </w:drawing>
            </w:r>
          </w:p>
        </w:tc>
      </w:tr>
      <w:tr w:rsidR="003D7498" w14:paraId="14190440"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5FF429C6" w14:textId="3430E55F" w:rsidR="003D7498"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24</w:t>
            </w:r>
          </w:p>
        </w:tc>
        <w:tc>
          <w:tcPr>
            <w:tcW w:w="2616" w:type="dxa"/>
            <w:tcBorders>
              <w:top w:val="single" w:sz="4" w:space="0" w:color="auto"/>
              <w:left w:val="single" w:sz="4" w:space="0" w:color="auto"/>
              <w:bottom w:val="double" w:sz="4" w:space="0" w:color="auto"/>
              <w:right w:val="single" w:sz="4" w:space="0" w:color="auto"/>
            </w:tcBorders>
            <w:vAlign w:val="center"/>
          </w:tcPr>
          <w:p w14:paraId="34F3746F" w14:textId="2C075E64" w:rsidR="003D7498" w:rsidRPr="00EC4851" w:rsidRDefault="003D7498" w:rsidP="003D7498">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Fertilizer (Urea)</w:t>
            </w:r>
          </w:p>
        </w:tc>
        <w:tc>
          <w:tcPr>
            <w:tcW w:w="1007" w:type="dxa"/>
            <w:tcBorders>
              <w:top w:val="single" w:sz="4" w:space="0" w:color="auto"/>
              <w:left w:val="single" w:sz="4" w:space="0" w:color="auto"/>
              <w:bottom w:val="double" w:sz="4" w:space="0" w:color="auto"/>
              <w:right w:val="single" w:sz="4" w:space="0" w:color="auto"/>
            </w:tcBorders>
            <w:vAlign w:val="center"/>
          </w:tcPr>
          <w:p w14:paraId="2B0808E6" w14:textId="77777777" w:rsidR="003D7498"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p>
          <w:p w14:paraId="7AC6A88D" w14:textId="1AFB8993" w:rsidR="007C43F8" w:rsidRDefault="007C43F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(50kg bags)</w:t>
            </w:r>
          </w:p>
        </w:tc>
        <w:tc>
          <w:tcPr>
            <w:tcW w:w="2877" w:type="dxa"/>
            <w:tcBorders>
              <w:top w:val="single" w:sz="4" w:space="0" w:color="auto"/>
              <w:left w:val="single" w:sz="4" w:space="0" w:color="auto"/>
              <w:bottom w:val="double" w:sz="4" w:space="0" w:color="auto"/>
              <w:right w:val="single" w:sz="4" w:space="0" w:color="auto"/>
            </w:tcBorders>
            <w:vAlign w:val="center"/>
          </w:tcPr>
          <w:p w14:paraId="323D2E72" w14:textId="77777777" w:rsidR="003D7498" w:rsidRDefault="003D7498" w:rsidP="003D7498">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702BA3C0" w14:textId="77777777" w:rsidR="003D7498" w:rsidRDefault="003D7498" w:rsidP="003D7498">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553602DF" w14:textId="011539FF" w:rsidR="003D7498" w:rsidRDefault="003D7498" w:rsidP="003D7498">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41DA416F" wp14:editId="2F704509">
                  <wp:extent cx="821690" cy="821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3D7498" w14:paraId="59D2EB21"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38B1ADD2" w14:textId="68D7EBC9" w:rsidR="003D7498"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2616" w:type="dxa"/>
            <w:tcBorders>
              <w:top w:val="single" w:sz="4" w:space="0" w:color="auto"/>
              <w:left w:val="single" w:sz="4" w:space="0" w:color="auto"/>
              <w:bottom w:val="double" w:sz="4" w:space="0" w:color="auto"/>
              <w:right w:val="single" w:sz="4" w:space="0" w:color="auto"/>
            </w:tcBorders>
            <w:vAlign w:val="center"/>
          </w:tcPr>
          <w:p w14:paraId="136612B4" w14:textId="0C2D9E73" w:rsidR="003D7498" w:rsidRPr="00EC4851" w:rsidRDefault="003D7498" w:rsidP="003D7498">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Empty sacks</w:t>
            </w:r>
          </w:p>
        </w:tc>
        <w:tc>
          <w:tcPr>
            <w:tcW w:w="1007" w:type="dxa"/>
            <w:tcBorders>
              <w:top w:val="single" w:sz="4" w:space="0" w:color="auto"/>
              <w:left w:val="single" w:sz="4" w:space="0" w:color="auto"/>
              <w:bottom w:val="double" w:sz="4" w:space="0" w:color="auto"/>
              <w:right w:val="single" w:sz="4" w:space="0" w:color="auto"/>
            </w:tcBorders>
            <w:vAlign w:val="center"/>
          </w:tcPr>
          <w:p w14:paraId="65286FC2" w14:textId="4788BC58" w:rsidR="003D7498" w:rsidRDefault="003D749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420</w:t>
            </w:r>
          </w:p>
          <w:p w14:paraId="4DE84CD2" w14:textId="7208CEEE" w:rsidR="007C43F8" w:rsidRDefault="007C43F8" w:rsidP="003D749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(80kg capacity)</w:t>
            </w:r>
          </w:p>
        </w:tc>
        <w:tc>
          <w:tcPr>
            <w:tcW w:w="2877" w:type="dxa"/>
            <w:tcBorders>
              <w:top w:val="single" w:sz="4" w:space="0" w:color="auto"/>
              <w:left w:val="single" w:sz="4" w:space="0" w:color="auto"/>
              <w:bottom w:val="double" w:sz="4" w:space="0" w:color="auto"/>
              <w:right w:val="single" w:sz="4" w:space="0" w:color="auto"/>
            </w:tcBorders>
            <w:vAlign w:val="center"/>
          </w:tcPr>
          <w:p w14:paraId="63D7EE6D" w14:textId="77777777" w:rsidR="003D7498" w:rsidRDefault="003D7498" w:rsidP="003D7498">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6DE2B924" w14:textId="77777777" w:rsidR="003D7498" w:rsidRDefault="003D7498" w:rsidP="003D7498">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2DE58959" w14:textId="7A49F2AA" w:rsidR="003D7498" w:rsidRDefault="003D7498" w:rsidP="003D7498">
            <w:pPr>
              <w:widowControl w:val="0"/>
              <w:spacing w:after="0" w:line="240" w:lineRule="auto"/>
              <w:contextualSpacing/>
              <w:jc w:val="right"/>
              <w:rPr>
                <w:rFonts w:ascii="Times New Roman" w:hAnsi="Times New Roman" w:cs="Times New Roman"/>
                <w:sz w:val="20"/>
                <w:szCs w:val="20"/>
              </w:rPr>
            </w:pPr>
            <w:r>
              <w:rPr>
                <w:noProof/>
              </w:rPr>
              <w:drawing>
                <wp:inline distT="0" distB="0" distL="0" distR="0" wp14:anchorId="457FD6E4" wp14:editId="1F6ED765">
                  <wp:extent cx="821690" cy="821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r>
      <w:tr w:rsidR="00EC4851" w14:paraId="5C7FD369"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29280CA2" w14:textId="6DB3D5A5" w:rsidR="00EC4851" w:rsidRDefault="00A042BF">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r w:rsidR="003D7498">
              <w:rPr>
                <w:rFonts w:ascii="Times New Roman" w:hAnsi="Times New Roman" w:cs="Times New Roman"/>
                <w:sz w:val="20"/>
                <w:szCs w:val="20"/>
              </w:rPr>
              <w:t>6</w:t>
            </w:r>
          </w:p>
        </w:tc>
        <w:tc>
          <w:tcPr>
            <w:tcW w:w="2616" w:type="dxa"/>
            <w:tcBorders>
              <w:top w:val="single" w:sz="4" w:space="0" w:color="auto"/>
              <w:left w:val="single" w:sz="4" w:space="0" w:color="auto"/>
              <w:bottom w:val="double" w:sz="4" w:space="0" w:color="auto"/>
              <w:right w:val="single" w:sz="4" w:space="0" w:color="auto"/>
            </w:tcBorders>
            <w:vAlign w:val="center"/>
          </w:tcPr>
          <w:p w14:paraId="00796D42" w14:textId="5A4D320B" w:rsidR="00EC4851" w:rsidRPr="00EC4851" w:rsidRDefault="00EC4851">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Fertilizer (NPK 15:15:15)</w:t>
            </w:r>
          </w:p>
        </w:tc>
        <w:tc>
          <w:tcPr>
            <w:tcW w:w="1007" w:type="dxa"/>
            <w:tcBorders>
              <w:top w:val="single" w:sz="4" w:space="0" w:color="auto"/>
              <w:left w:val="single" w:sz="4" w:space="0" w:color="auto"/>
              <w:bottom w:val="double" w:sz="4" w:space="0" w:color="auto"/>
              <w:right w:val="single" w:sz="4" w:space="0" w:color="auto"/>
            </w:tcBorders>
            <w:vAlign w:val="center"/>
          </w:tcPr>
          <w:p w14:paraId="0B32E46D" w14:textId="77777777" w:rsidR="00EC4851" w:rsidRDefault="00A042BF">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90</w:t>
            </w:r>
          </w:p>
          <w:p w14:paraId="4D613E9D" w14:textId="5D6403A8" w:rsidR="007C43F8" w:rsidRDefault="007C43F8">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(50kg bags)</w:t>
            </w:r>
          </w:p>
        </w:tc>
        <w:tc>
          <w:tcPr>
            <w:tcW w:w="2877" w:type="dxa"/>
            <w:tcBorders>
              <w:top w:val="single" w:sz="4" w:space="0" w:color="auto"/>
              <w:left w:val="single" w:sz="4" w:space="0" w:color="auto"/>
              <w:bottom w:val="double" w:sz="4" w:space="0" w:color="auto"/>
              <w:right w:val="single" w:sz="4" w:space="0" w:color="auto"/>
            </w:tcBorders>
            <w:vAlign w:val="center"/>
          </w:tcPr>
          <w:p w14:paraId="26ABEB5F" w14:textId="77777777" w:rsidR="00EC4851" w:rsidRDefault="00EC4851">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2C7174C1" w14:textId="77777777" w:rsidR="00EC4851" w:rsidRDefault="00EC4851">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1798D068" w14:textId="6B8ACD31" w:rsidR="00EC4851" w:rsidRDefault="00FB7244">
            <w:pPr>
              <w:widowControl w:val="0"/>
              <w:spacing w:after="0" w:line="240" w:lineRule="auto"/>
              <w:contextualSpacing/>
              <w:jc w:val="right"/>
              <w:rPr>
                <w:rFonts w:ascii="Times New Roman" w:hAnsi="Times New Roman" w:cs="Times New Roman"/>
                <w:sz w:val="20"/>
                <w:szCs w:val="20"/>
              </w:rPr>
            </w:pPr>
            <w:r>
              <w:rPr>
                <w:noProof/>
              </w:rPr>
              <w:drawing>
                <wp:anchor distT="0" distB="0" distL="114300" distR="114300" simplePos="0" relativeHeight="251660288" behindDoc="0" locked="0" layoutInCell="1" allowOverlap="1" wp14:anchorId="712A20A5" wp14:editId="75B9DC88">
                  <wp:simplePos x="0" y="0"/>
                  <wp:positionH relativeFrom="column">
                    <wp:posOffset>-250825</wp:posOffset>
                  </wp:positionH>
                  <wp:positionV relativeFrom="paragraph">
                    <wp:posOffset>-1233170</wp:posOffset>
                  </wp:positionV>
                  <wp:extent cx="1168400" cy="1168400"/>
                  <wp:effectExtent l="0" t="0" r="0" b="0"/>
                  <wp:wrapThrough wrapText="bothSides">
                    <wp:wrapPolygon edited="0">
                      <wp:start x="15496" y="704"/>
                      <wp:lineTo x="4578" y="1409"/>
                      <wp:lineTo x="3874" y="2465"/>
                      <wp:lineTo x="5635" y="7043"/>
                      <wp:lineTo x="4226" y="18313"/>
                      <wp:lineTo x="3874" y="19017"/>
                      <wp:lineTo x="3874" y="19722"/>
                      <wp:lineTo x="4930" y="20426"/>
                      <wp:lineTo x="17257" y="20426"/>
                      <wp:lineTo x="17609" y="19017"/>
                      <wp:lineTo x="15848" y="7043"/>
                      <wp:lineTo x="17609" y="704"/>
                      <wp:lineTo x="15496" y="704"/>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047B0" w14:paraId="3B1B7A6A" w14:textId="77777777" w:rsidTr="00377B5E">
        <w:tc>
          <w:tcPr>
            <w:tcW w:w="710" w:type="dxa"/>
            <w:tcBorders>
              <w:top w:val="single" w:sz="4" w:space="0" w:color="auto"/>
              <w:left w:val="single" w:sz="4" w:space="0" w:color="auto"/>
              <w:bottom w:val="double" w:sz="4" w:space="0" w:color="auto"/>
              <w:right w:val="single" w:sz="4" w:space="0" w:color="auto"/>
            </w:tcBorders>
            <w:vAlign w:val="center"/>
          </w:tcPr>
          <w:p w14:paraId="58B8A72A" w14:textId="04641F13" w:rsidR="00E047B0" w:rsidRDefault="00A042BF">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r w:rsidR="00C63935">
              <w:rPr>
                <w:rFonts w:ascii="Times New Roman" w:hAnsi="Times New Roman" w:cs="Times New Roman"/>
                <w:sz w:val="20"/>
                <w:szCs w:val="20"/>
              </w:rPr>
              <w:t>7</w:t>
            </w:r>
          </w:p>
        </w:tc>
        <w:tc>
          <w:tcPr>
            <w:tcW w:w="2616" w:type="dxa"/>
            <w:tcBorders>
              <w:top w:val="single" w:sz="4" w:space="0" w:color="auto"/>
              <w:left w:val="single" w:sz="4" w:space="0" w:color="auto"/>
              <w:bottom w:val="double" w:sz="4" w:space="0" w:color="auto"/>
              <w:right w:val="single" w:sz="4" w:space="0" w:color="auto"/>
            </w:tcBorders>
            <w:vAlign w:val="center"/>
          </w:tcPr>
          <w:p w14:paraId="21D1094E" w14:textId="0B3B83DB" w:rsidR="00EC4851" w:rsidRPr="00EC4851" w:rsidRDefault="00EC4851" w:rsidP="00EC4851">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Transportation of equipment to</w:t>
            </w:r>
            <w:r w:rsidR="00CA0304">
              <w:rPr>
                <w:rFonts w:ascii="Times New Roman" w:hAnsi="Times New Roman" w:cs="Times New Roman"/>
                <w:sz w:val="20"/>
                <w:szCs w:val="20"/>
              </w:rPr>
              <w:t xml:space="preserve"> 12</w:t>
            </w:r>
          </w:p>
          <w:p w14:paraId="3EF1E24E" w14:textId="35D8C0B2" w:rsidR="00E047B0" w:rsidRDefault="00616244" w:rsidP="00EC4851">
            <w:pPr>
              <w:widowControl w:val="0"/>
              <w:spacing w:after="0" w:line="240" w:lineRule="auto"/>
              <w:contextualSpacing/>
              <w:rPr>
                <w:rFonts w:ascii="Times New Roman" w:hAnsi="Times New Roman" w:cs="Times New Roman"/>
                <w:sz w:val="20"/>
                <w:szCs w:val="20"/>
              </w:rPr>
            </w:pPr>
            <w:r w:rsidRPr="00EC4851">
              <w:rPr>
                <w:rFonts w:ascii="Times New Roman" w:hAnsi="Times New Roman" w:cs="Times New Roman"/>
                <w:sz w:val="20"/>
                <w:szCs w:val="20"/>
              </w:rPr>
              <w:t>C</w:t>
            </w:r>
            <w:r w:rsidR="00EC4851" w:rsidRPr="00EC4851">
              <w:rPr>
                <w:rFonts w:ascii="Times New Roman" w:hAnsi="Times New Roman" w:cs="Times New Roman"/>
                <w:sz w:val="20"/>
                <w:szCs w:val="20"/>
              </w:rPr>
              <w:t>ommunities</w:t>
            </w:r>
          </w:p>
        </w:tc>
        <w:tc>
          <w:tcPr>
            <w:tcW w:w="1007" w:type="dxa"/>
            <w:tcBorders>
              <w:top w:val="single" w:sz="4" w:space="0" w:color="auto"/>
              <w:left w:val="single" w:sz="4" w:space="0" w:color="auto"/>
              <w:bottom w:val="double" w:sz="4" w:space="0" w:color="auto"/>
              <w:right w:val="single" w:sz="4" w:space="0" w:color="auto"/>
            </w:tcBorders>
            <w:vAlign w:val="center"/>
          </w:tcPr>
          <w:p w14:paraId="6083A153" w14:textId="12E1911B" w:rsidR="00E047B0" w:rsidRDefault="00CA0304">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12</w:t>
            </w:r>
            <w:r w:rsidR="007C43F8">
              <w:rPr>
                <w:rFonts w:ascii="Times New Roman" w:hAnsi="Times New Roman" w:cs="Times New Roman"/>
                <w:sz w:val="20"/>
                <w:szCs w:val="20"/>
              </w:rPr>
              <w:t xml:space="preserve"> locations</w:t>
            </w:r>
          </w:p>
        </w:tc>
        <w:tc>
          <w:tcPr>
            <w:tcW w:w="2877" w:type="dxa"/>
            <w:tcBorders>
              <w:top w:val="single" w:sz="4" w:space="0" w:color="auto"/>
              <w:left w:val="single" w:sz="4" w:space="0" w:color="auto"/>
              <w:bottom w:val="double" w:sz="4" w:space="0" w:color="auto"/>
              <w:right w:val="single" w:sz="4" w:space="0" w:color="auto"/>
            </w:tcBorders>
            <w:vAlign w:val="center"/>
          </w:tcPr>
          <w:p w14:paraId="34D0E8EF" w14:textId="77777777" w:rsidR="00E047B0" w:rsidRDefault="00E047B0">
            <w:pPr>
              <w:widowControl w:val="0"/>
              <w:spacing w:after="0" w:line="240" w:lineRule="auto"/>
              <w:contextualSpacing/>
              <w:rPr>
                <w:rFonts w:ascii="Times New Roman" w:hAnsi="Times New Roman" w:cs="Times New Roman"/>
                <w:sz w:val="20"/>
                <w:szCs w:val="20"/>
              </w:rPr>
            </w:pPr>
          </w:p>
        </w:tc>
        <w:tc>
          <w:tcPr>
            <w:tcW w:w="760" w:type="dxa"/>
            <w:tcBorders>
              <w:top w:val="single" w:sz="4" w:space="0" w:color="auto"/>
              <w:left w:val="single" w:sz="4" w:space="0" w:color="auto"/>
              <w:bottom w:val="double" w:sz="4" w:space="0" w:color="auto"/>
              <w:right w:val="single" w:sz="4" w:space="0" w:color="auto"/>
            </w:tcBorders>
            <w:vAlign w:val="center"/>
          </w:tcPr>
          <w:p w14:paraId="4D84F55C" w14:textId="77777777" w:rsidR="00E047B0" w:rsidRDefault="00E047B0">
            <w:pPr>
              <w:widowControl w:val="0"/>
              <w:spacing w:after="0" w:line="240" w:lineRule="auto"/>
              <w:contextualSpacing/>
              <w:jc w:val="right"/>
              <w:rPr>
                <w:rFonts w:ascii="Times New Roman" w:hAnsi="Times New Roman" w:cs="Times New Roman"/>
                <w:sz w:val="20"/>
                <w:szCs w:val="20"/>
              </w:rPr>
            </w:pPr>
          </w:p>
        </w:tc>
        <w:tc>
          <w:tcPr>
            <w:tcW w:w="1510" w:type="dxa"/>
            <w:tcBorders>
              <w:top w:val="single" w:sz="4" w:space="0" w:color="auto"/>
              <w:left w:val="single" w:sz="4" w:space="0" w:color="auto"/>
              <w:bottom w:val="double" w:sz="4" w:space="0" w:color="auto"/>
              <w:right w:val="single" w:sz="4" w:space="0" w:color="auto"/>
            </w:tcBorders>
            <w:vAlign w:val="center"/>
          </w:tcPr>
          <w:p w14:paraId="00C5B0C7" w14:textId="77777777" w:rsidR="00E047B0" w:rsidRDefault="00E047B0">
            <w:pPr>
              <w:widowControl w:val="0"/>
              <w:spacing w:after="0" w:line="240" w:lineRule="auto"/>
              <w:contextualSpacing/>
              <w:jc w:val="right"/>
              <w:rPr>
                <w:rFonts w:ascii="Times New Roman" w:hAnsi="Times New Roman" w:cs="Times New Roman"/>
                <w:sz w:val="20"/>
                <w:szCs w:val="20"/>
              </w:rPr>
            </w:pPr>
          </w:p>
        </w:tc>
      </w:tr>
      <w:tr w:rsidR="00E047B0" w14:paraId="0D4AA93C" w14:textId="77777777">
        <w:trPr>
          <w:trHeight w:val="330"/>
        </w:trPr>
        <w:tc>
          <w:tcPr>
            <w:tcW w:w="7970" w:type="dxa"/>
            <w:gridSpan w:val="5"/>
            <w:tcBorders>
              <w:top w:val="double" w:sz="4" w:space="0" w:color="auto"/>
              <w:left w:val="single" w:sz="4" w:space="0" w:color="auto"/>
              <w:bottom w:val="single" w:sz="4" w:space="0" w:color="auto"/>
              <w:right w:val="single" w:sz="4" w:space="0" w:color="auto"/>
            </w:tcBorders>
            <w:vAlign w:val="center"/>
          </w:tcPr>
          <w:p w14:paraId="28341039" w14:textId="77777777" w:rsidR="00E047B0" w:rsidRDefault="00134F61">
            <w:pPr>
              <w:widowControl w:val="0"/>
              <w:spacing w:after="0"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Subtotal:</w:t>
            </w:r>
          </w:p>
        </w:tc>
        <w:tc>
          <w:tcPr>
            <w:tcW w:w="1510" w:type="dxa"/>
            <w:tcBorders>
              <w:top w:val="double" w:sz="4" w:space="0" w:color="auto"/>
              <w:left w:val="single" w:sz="4" w:space="0" w:color="auto"/>
              <w:bottom w:val="single" w:sz="4" w:space="0" w:color="auto"/>
              <w:right w:val="single" w:sz="4" w:space="0" w:color="auto"/>
            </w:tcBorders>
            <w:vAlign w:val="center"/>
          </w:tcPr>
          <w:p w14:paraId="705F263B" w14:textId="77777777" w:rsidR="00E047B0" w:rsidRDefault="00E047B0">
            <w:pPr>
              <w:widowControl w:val="0"/>
              <w:spacing w:after="0" w:line="240" w:lineRule="auto"/>
              <w:contextualSpacing/>
              <w:jc w:val="right"/>
              <w:rPr>
                <w:rFonts w:ascii="Times New Roman" w:hAnsi="Times New Roman" w:cs="Times New Roman"/>
                <w:sz w:val="20"/>
                <w:szCs w:val="20"/>
              </w:rPr>
            </w:pPr>
          </w:p>
        </w:tc>
      </w:tr>
      <w:tr w:rsidR="00E047B0" w14:paraId="1FF84369" w14:textId="77777777">
        <w:trPr>
          <w:trHeight w:val="350"/>
        </w:trPr>
        <w:tc>
          <w:tcPr>
            <w:tcW w:w="7970" w:type="dxa"/>
            <w:gridSpan w:val="5"/>
            <w:tcBorders>
              <w:top w:val="single" w:sz="4" w:space="0" w:color="auto"/>
              <w:left w:val="single" w:sz="4" w:space="0" w:color="auto"/>
              <w:bottom w:val="single" w:sz="4" w:space="0" w:color="auto"/>
              <w:right w:val="single" w:sz="4" w:space="0" w:color="auto"/>
            </w:tcBorders>
            <w:vAlign w:val="center"/>
          </w:tcPr>
          <w:p w14:paraId="044B29C2" w14:textId="77777777" w:rsidR="00E047B0" w:rsidRDefault="00134F61">
            <w:pPr>
              <w:widowControl w:val="0"/>
              <w:spacing w:after="0"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Delivery Costs:</w:t>
            </w:r>
          </w:p>
        </w:tc>
        <w:tc>
          <w:tcPr>
            <w:tcW w:w="1510" w:type="dxa"/>
            <w:tcBorders>
              <w:top w:val="single" w:sz="4" w:space="0" w:color="auto"/>
              <w:left w:val="single" w:sz="4" w:space="0" w:color="auto"/>
              <w:bottom w:val="single" w:sz="4" w:space="0" w:color="auto"/>
              <w:right w:val="single" w:sz="4" w:space="0" w:color="auto"/>
            </w:tcBorders>
            <w:vAlign w:val="center"/>
          </w:tcPr>
          <w:p w14:paraId="528DAB7A" w14:textId="77777777" w:rsidR="00E047B0" w:rsidRDefault="00E047B0">
            <w:pPr>
              <w:widowControl w:val="0"/>
              <w:spacing w:after="0" w:line="240" w:lineRule="auto"/>
              <w:contextualSpacing/>
              <w:jc w:val="right"/>
              <w:rPr>
                <w:rFonts w:ascii="Times New Roman" w:hAnsi="Times New Roman" w:cs="Times New Roman"/>
                <w:sz w:val="20"/>
                <w:szCs w:val="20"/>
              </w:rPr>
            </w:pPr>
          </w:p>
        </w:tc>
      </w:tr>
      <w:tr w:rsidR="00E047B0" w14:paraId="6CAAEF7B" w14:textId="77777777">
        <w:trPr>
          <w:trHeight w:val="350"/>
        </w:trPr>
        <w:tc>
          <w:tcPr>
            <w:tcW w:w="7970" w:type="dxa"/>
            <w:gridSpan w:val="5"/>
            <w:tcBorders>
              <w:top w:val="single" w:sz="4" w:space="0" w:color="auto"/>
              <w:left w:val="single" w:sz="4" w:space="0" w:color="auto"/>
              <w:bottom w:val="double" w:sz="4" w:space="0" w:color="auto"/>
              <w:right w:val="single" w:sz="4" w:space="0" w:color="auto"/>
            </w:tcBorders>
            <w:vAlign w:val="center"/>
          </w:tcPr>
          <w:p w14:paraId="123ECFB1" w14:textId="77777777" w:rsidR="00E047B0" w:rsidRDefault="00134F61">
            <w:pPr>
              <w:widowControl w:val="0"/>
              <w:spacing w:after="0"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Other Costs (</w:t>
            </w:r>
            <w:proofErr w:type="gramStart"/>
            <w:r>
              <w:rPr>
                <w:rFonts w:ascii="Times New Roman" w:hAnsi="Times New Roman" w:cs="Times New Roman"/>
                <w:b/>
                <w:sz w:val="20"/>
                <w:szCs w:val="20"/>
              </w:rPr>
              <w:t>Describe:_</w:t>
            </w:r>
            <w:proofErr w:type="gramEnd"/>
            <w:r>
              <w:rPr>
                <w:rFonts w:ascii="Times New Roman" w:hAnsi="Times New Roman" w:cs="Times New Roman"/>
                <w:b/>
                <w:sz w:val="20"/>
                <w:szCs w:val="20"/>
              </w:rPr>
              <w:t>_____________________) :</w:t>
            </w:r>
          </w:p>
        </w:tc>
        <w:tc>
          <w:tcPr>
            <w:tcW w:w="1510" w:type="dxa"/>
            <w:tcBorders>
              <w:top w:val="single" w:sz="4" w:space="0" w:color="auto"/>
              <w:left w:val="single" w:sz="4" w:space="0" w:color="auto"/>
              <w:bottom w:val="double" w:sz="4" w:space="0" w:color="auto"/>
              <w:right w:val="single" w:sz="4" w:space="0" w:color="auto"/>
            </w:tcBorders>
            <w:vAlign w:val="center"/>
          </w:tcPr>
          <w:p w14:paraId="0EB263CA" w14:textId="77777777" w:rsidR="00E047B0" w:rsidRDefault="00E047B0">
            <w:pPr>
              <w:widowControl w:val="0"/>
              <w:spacing w:after="0" w:line="240" w:lineRule="auto"/>
              <w:contextualSpacing/>
              <w:jc w:val="right"/>
              <w:rPr>
                <w:rFonts w:ascii="Times New Roman" w:hAnsi="Times New Roman" w:cs="Times New Roman"/>
                <w:sz w:val="20"/>
                <w:szCs w:val="20"/>
              </w:rPr>
            </w:pPr>
          </w:p>
        </w:tc>
      </w:tr>
      <w:tr w:rsidR="00E047B0" w14:paraId="72C119D3" w14:textId="77777777">
        <w:trPr>
          <w:trHeight w:val="420"/>
        </w:trPr>
        <w:tc>
          <w:tcPr>
            <w:tcW w:w="7970" w:type="dxa"/>
            <w:gridSpan w:val="5"/>
            <w:tcBorders>
              <w:top w:val="double" w:sz="4" w:space="0" w:color="auto"/>
              <w:left w:val="single" w:sz="4" w:space="0" w:color="auto"/>
              <w:bottom w:val="single" w:sz="4" w:space="0" w:color="auto"/>
              <w:right w:val="single" w:sz="4" w:space="0" w:color="auto"/>
            </w:tcBorders>
            <w:vAlign w:val="center"/>
          </w:tcPr>
          <w:p w14:paraId="74B23D3D" w14:textId="297E92DA" w:rsidR="00E047B0" w:rsidRDefault="00134F61">
            <w:pPr>
              <w:widowControl w:val="0"/>
              <w:spacing w:after="0" w:line="240" w:lineRule="auto"/>
              <w:contextualSpacing/>
              <w:jc w:val="right"/>
              <w:rPr>
                <w:rFonts w:ascii="Times New Roman" w:hAnsi="Times New Roman" w:cs="Times New Roman"/>
                <w:b/>
                <w:sz w:val="20"/>
                <w:szCs w:val="20"/>
              </w:rPr>
            </w:pPr>
            <w:r>
              <w:rPr>
                <w:rFonts w:ascii="Times New Roman" w:hAnsi="Times New Roman" w:cs="Times New Roman"/>
                <w:b/>
                <w:sz w:val="20"/>
                <w:szCs w:val="20"/>
              </w:rPr>
              <w:t xml:space="preserve">GRAND TOTAL </w:t>
            </w:r>
            <w:r w:rsidR="00C63935">
              <w:rPr>
                <w:rFonts w:ascii="Times New Roman" w:hAnsi="Times New Roman" w:cs="Times New Roman"/>
                <w:sz w:val="20"/>
                <w:szCs w:val="20"/>
              </w:rPr>
              <w:t>NGN</w:t>
            </w:r>
            <w:r>
              <w:rPr>
                <w:rFonts w:ascii="Times New Roman" w:hAnsi="Times New Roman" w:cs="Times New Roman"/>
                <w:b/>
                <w:sz w:val="20"/>
                <w:szCs w:val="20"/>
              </w:rPr>
              <w:t>:</w:t>
            </w:r>
          </w:p>
        </w:tc>
        <w:tc>
          <w:tcPr>
            <w:tcW w:w="1510" w:type="dxa"/>
            <w:tcBorders>
              <w:top w:val="double" w:sz="4" w:space="0" w:color="auto"/>
              <w:left w:val="single" w:sz="4" w:space="0" w:color="auto"/>
              <w:bottom w:val="single" w:sz="4" w:space="0" w:color="auto"/>
              <w:right w:val="single" w:sz="4" w:space="0" w:color="auto"/>
            </w:tcBorders>
            <w:vAlign w:val="center"/>
          </w:tcPr>
          <w:p w14:paraId="74E43B3A" w14:textId="77777777" w:rsidR="00E047B0" w:rsidRDefault="00E047B0">
            <w:pPr>
              <w:widowControl w:val="0"/>
              <w:spacing w:after="0" w:line="240" w:lineRule="auto"/>
              <w:contextualSpacing/>
              <w:jc w:val="right"/>
              <w:rPr>
                <w:rFonts w:ascii="Times New Roman" w:hAnsi="Times New Roman" w:cs="Times New Roman"/>
                <w:b/>
                <w:sz w:val="20"/>
                <w:szCs w:val="20"/>
              </w:rPr>
            </w:pPr>
          </w:p>
        </w:tc>
      </w:tr>
    </w:tbl>
    <w:p w14:paraId="7508BA4C" w14:textId="77777777" w:rsidR="00E047B0" w:rsidRDefault="00E047B0">
      <w:pPr>
        <w:spacing w:after="0" w:line="240" w:lineRule="auto"/>
        <w:contextualSpacing/>
        <w:rPr>
          <w:rFonts w:ascii="Times New Roman" w:hAnsi="Times New Roman" w:cs="Times New Roman"/>
          <w:b/>
        </w:rPr>
      </w:pPr>
    </w:p>
    <w:p w14:paraId="2981E55E" w14:textId="1188E8FA" w:rsidR="00E047B0" w:rsidRPr="002A2EE0" w:rsidRDefault="00134F61">
      <w:pPr>
        <w:spacing w:after="0" w:line="240" w:lineRule="auto"/>
        <w:contextualSpacing/>
        <w:rPr>
          <w:rFonts w:ascii="Times New Roman" w:hAnsi="Times New Roman" w:cs="Times New Roman"/>
        </w:rPr>
      </w:pPr>
      <w:r w:rsidRPr="002A2EE0">
        <w:rPr>
          <w:rFonts w:ascii="Times New Roman" w:hAnsi="Times New Roman" w:cs="Times New Roman"/>
        </w:rPr>
        <w:t xml:space="preserve">Delivery time (after receipt of order): </w:t>
      </w:r>
      <w:r w:rsidRPr="002A2EE0">
        <w:rPr>
          <w:rFonts w:ascii="Times New Roman" w:hAnsi="Times New Roman" w:cs="Times New Roman"/>
          <w:u w:val="single"/>
        </w:rPr>
        <w:tab/>
      </w:r>
      <w:r w:rsidR="002A2EE0" w:rsidRPr="002A2EE0">
        <w:rPr>
          <w:rFonts w:ascii="Times New Roman" w:hAnsi="Times New Roman" w:cs="Times New Roman"/>
          <w:u w:val="single"/>
        </w:rPr>
        <w:t>7 working days</w:t>
      </w:r>
    </w:p>
    <w:p w14:paraId="77491226" w14:textId="77777777" w:rsidR="00E047B0" w:rsidRPr="002A2EE0" w:rsidRDefault="00E047B0">
      <w:pPr>
        <w:spacing w:after="0" w:line="240" w:lineRule="auto"/>
        <w:contextualSpacing/>
        <w:rPr>
          <w:rFonts w:ascii="Times New Roman" w:hAnsi="Times New Roman" w:cs="Times New Roman"/>
        </w:rPr>
      </w:pPr>
    </w:p>
    <w:p w14:paraId="494A3530" w14:textId="510BEBB8" w:rsidR="00E047B0" w:rsidRDefault="00134F61">
      <w:pPr>
        <w:spacing w:after="0" w:line="240" w:lineRule="auto"/>
        <w:contextualSpacing/>
        <w:rPr>
          <w:rFonts w:ascii="Times New Roman" w:hAnsi="Times New Roman" w:cs="Times New Roman"/>
        </w:rPr>
      </w:pPr>
      <w:r w:rsidRPr="002A2EE0">
        <w:rPr>
          <w:rFonts w:ascii="Times New Roman" w:hAnsi="Times New Roman" w:cs="Times New Roman"/>
        </w:rPr>
        <w:t xml:space="preserve">Length of warranty on offered equipment:  </w:t>
      </w:r>
      <w:r w:rsidR="002A2EE0" w:rsidRPr="002A2EE0">
        <w:rPr>
          <w:rFonts w:ascii="Times New Roman" w:hAnsi="Times New Roman" w:cs="Times New Roman"/>
        </w:rPr>
        <w:t xml:space="preserve">At least </w:t>
      </w:r>
      <w:r w:rsidR="002A2EE0">
        <w:rPr>
          <w:rFonts w:ascii="Times New Roman" w:hAnsi="Times New Roman" w:cs="Times New Roman"/>
        </w:rPr>
        <w:t>1 year</w:t>
      </w:r>
    </w:p>
    <w:p w14:paraId="3EE7562B" w14:textId="77777777" w:rsidR="00E047B0" w:rsidRDefault="00E047B0">
      <w:pPr>
        <w:spacing w:after="0" w:line="240" w:lineRule="auto"/>
        <w:contextualSpacing/>
        <w:rPr>
          <w:rFonts w:ascii="Times New Roman" w:hAnsi="Times New Roman" w:cs="Times New Roman"/>
        </w:rPr>
      </w:pPr>
    </w:p>
    <w:p w14:paraId="25077530" w14:textId="77777777" w:rsidR="00E047B0" w:rsidRDefault="00134F61" w:rsidP="00A042BF">
      <w:pPr>
        <w:suppressAutoHyphens/>
        <w:spacing w:after="0" w:line="240" w:lineRule="auto"/>
        <w:contextualSpacing/>
        <w:jc w:val="both"/>
        <w:rPr>
          <w:rFonts w:ascii="Times New Roman" w:hAnsi="Times New Roman" w:cs="Times New Roman"/>
        </w:rPr>
      </w:pPr>
      <w:r>
        <w:rPr>
          <w:rFonts w:ascii="Times New Roman" w:hAnsi="Times New Roman" w:cs="Times New Roman"/>
        </w:rPr>
        <w:t>Please note that, unless otherwise indicated, any stated brand names or models are for illustrative description only. An equivalent substitute, as determined by the specifications, is acceptable.</w:t>
      </w:r>
    </w:p>
    <w:p w14:paraId="2A278BC1" w14:textId="77777777" w:rsidR="00E047B0" w:rsidRDefault="00E047B0" w:rsidP="002A2EE0">
      <w:pPr>
        <w:suppressAutoHyphens/>
        <w:spacing w:after="0" w:line="240" w:lineRule="auto"/>
        <w:ind w:left="360"/>
        <w:contextualSpacing/>
        <w:jc w:val="center"/>
        <w:rPr>
          <w:rFonts w:ascii="Times New Roman" w:hAnsi="Times New Roman" w:cs="Times New Roman"/>
        </w:rPr>
      </w:pPr>
    </w:p>
    <w:p w14:paraId="4A29325F" w14:textId="3A7899A2"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Pr>
          <w:rFonts w:ascii="Times New Roman" w:hAnsi="Times New Roman" w:cs="Times New Roman"/>
          <w:b/>
          <w:color w:val="000000"/>
          <w:u w:val="single"/>
        </w:rPr>
        <w:t>Quotations</w:t>
      </w:r>
      <w:r>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Pr>
          <w:rFonts w:ascii="Times New Roman" w:hAnsi="Times New Roman" w:cs="Times New Roman"/>
          <w:color w:val="000000"/>
        </w:rPr>
        <w:t>Failure</w:t>
      </w:r>
      <w:r>
        <w:rPr>
          <w:rFonts w:ascii="Times New Roman" w:hAnsi="Times New Roman" w:cs="Times New Roman"/>
          <w:color w:val="000000"/>
        </w:rPr>
        <w:t xml:space="preserve"> to submit proposed payment terms may lead to disqualification of an offeror from consideration. Pricing must be presented in </w:t>
      </w:r>
      <w:r>
        <w:rPr>
          <w:rFonts w:ascii="Times New Roman" w:hAnsi="Times New Roman" w:cs="Times New Roman"/>
        </w:rPr>
        <w:t>Cedis</w:t>
      </w:r>
      <w:r>
        <w:rPr>
          <w:rFonts w:ascii="Times New Roman" w:hAnsi="Times New Roman" w:cs="Times New Roman"/>
          <w:color w:val="000000"/>
        </w:rPr>
        <w:t xml:space="preserve">. Offers must remain valid for not less than </w:t>
      </w:r>
      <w:r>
        <w:rPr>
          <w:rFonts w:ascii="Times New Roman" w:hAnsi="Times New Roman" w:cs="Times New Roman"/>
        </w:rPr>
        <w:t>60 (days) calendar days</w:t>
      </w:r>
      <w:r>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Default="00E047B0">
      <w:pPr>
        <w:suppressAutoHyphens/>
        <w:spacing w:after="0" w:line="240" w:lineRule="auto"/>
        <w:contextualSpacing/>
        <w:rPr>
          <w:rFonts w:ascii="Times New Roman" w:hAnsi="Times New Roman" w:cs="Times New Roman"/>
          <w:color w:val="000000"/>
        </w:rPr>
      </w:pPr>
    </w:p>
    <w:p w14:paraId="69F93F91" w14:textId="71C8011E"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Pr>
          <w:rFonts w:ascii="Times New Roman" w:hAnsi="Times New Roman" w:cs="Times New Roman"/>
          <w:b/>
          <w:color w:val="000000"/>
          <w:u w:val="single"/>
        </w:rPr>
        <w:lastRenderedPageBreak/>
        <w:t>Evaluation</w:t>
      </w:r>
      <w:r>
        <w:rPr>
          <w:rFonts w:ascii="Times New Roman" w:hAnsi="Times New Roman" w:cs="Times New Roman"/>
          <w:color w:val="000000"/>
        </w:rPr>
        <w:t>: The award will be made to a responsible offeror whose offer follows the RFQ instructions, meets the eligibility requirements, and</w:t>
      </w:r>
      <w:r>
        <w:rPr>
          <w:rFonts w:ascii="Times New Roman" w:hAnsi="Times New Roman" w:cs="Times New Roman"/>
        </w:rPr>
        <w:t xml:space="preserve"> (</w:t>
      </w:r>
      <w:r>
        <w:rPr>
          <w:rFonts w:ascii="Times New Roman" w:hAnsi="Times New Roman" w:cs="Times New Roman"/>
          <w:b/>
          <w:bCs/>
        </w:rPr>
        <w:t xml:space="preserve">Lowest-priced, </w:t>
      </w:r>
      <w:proofErr w:type="gramStart"/>
      <w:r>
        <w:rPr>
          <w:rFonts w:ascii="Times New Roman" w:hAnsi="Times New Roman" w:cs="Times New Roman"/>
          <w:b/>
          <w:bCs/>
        </w:rPr>
        <w:t>technically-acceptable</w:t>
      </w:r>
      <w:proofErr w:type="gramEnd"/>
      <w:r>
        <w:rPr>
          <w:rFonts w:ascii="Times New Roman" w:hAnsi="Times New Roman" w:cs="Times New Roman"/>
          <w:b/>
          <w:bCs/>
        </w:rPr>
        <w:t xml:space="preserve"> approach</w:t>
      </w:r>
      <w:r w:rsidR="00656EA0">
        <w:rPr>
          <w:rFonts w:ascii="Times New Roman" w:hAnsi="Times New Roman" w:cs="Times New Roman"/>
          <w:b/>
          <w:bCs/>
        </w:rPr>
        <w:t xml:space="preserve"> - LPTA</w:t>
      </w:r>
      <w:r>
        <w:rPr>
          <w:rFonts w:ascii="Times New Roman" w:hAnsi="Times New Roman" w:cs="Times New Roman"/>
          <w:b/>
          <w:bCs/>
        </w:rPr>
        <w:t>):</w:t>
      </w:r>
      <w:r>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w:t>
      </w:r>
      <w:r w:rsidRPr="009F01F3">
        <w:rPr>
          <w:rFonts w:ascii="Times New Roman" w:hAnsi="Times New Roman" w:cs="Times New Roman"/>
        </w:rPr>
        <w:t>accordance with the following criteria:</w:t>
      </w:r>
    </w:p>
    <w:p w14:paraId="20DFC207" w14:textId="77777777" w:rsidR="00EC6F37" w:rsidRPr="009F01F3"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1A088215" w14:textId="77777777" w:rsidR="00E047B0" w:rsidRPr="00F601B7" w:rsidRDefault="00134F61">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Technical Capacity: Meets or exceeds the technical specification in the solicitation listed under Section 3: Technical Requirements</w:t>
      </w:r>
    </w:p>
    <w:p w14:paraId="53732264" w14:textId="1073F6B9" w:rsidR="00E047B0" w:rsidRPr="00F601B7" w:rsidRDefault="00134F61">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 xml:space="preserve">Past Performance: Minimum of 2 </w:t>
      </w:r>
      <w:r w:rsidR="00151355" w:rsidRPr="00F601B7">
        <w:rPr>
          <w:rFonts w:ascii="Times New Roman" w:hAnsi="Times New Roman" w:cs="Times New Roman"/>
        </w:rPr>
        <w:t>years’ experience</w:t>
      </w:r>
      <w:r w:rsidRPr="00F601B7">
        <w:rPr>
          <w:rFonts w:ascii="Times New Roman" w:hAnsi="Times New Roman" w:cs="Times New Roman"/>
        </w:rPr>
        <w:t xml:space="preserve"> in supplying agricultural tools</w:t>
      </w:r>
      <w:r w:rsidR="00151355" w:rsidRPr="00F601B7">
        <w:rPr>
          <w:rFonts w:ascii="Times New Roman" w:hAnsi="Times New Roman" w:cs="Times New Roman"/>
        </w:rPr>
        <w:t xml:space="preserve"> especially those covered by this request.</w:t>
      </w:r>
      <w:r w:rsidRPr="00F601B7">
        <w:rPr>
          <w:rFonts w:ascii="Times New Roman" w:hAnsi="Times New Roman" w:cs="Times New Roman"/>
        </w:rPr>
        <w:t xml:space="preserve"> </w:t>
      </w:r>
    </w:p>
    <w:p w14:paraId="02FB2A1A" w14:textId="716CBEFC" w:rsidR="00E047B0" w:rsidRPr="00F601B7" w:rsidRDefault="00134F61">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Delivery Timeline: Must deliver with</w:t>
      </w:r>
      <w:r w:rsidR="006D2553" w:rsidRPr="00F601B7">
        <w:rPr>
          <w:rFonts w:ascii="Times New Roman" w:hAnsi="Times New Roman" w:cs="Times New Roman"/>
        </w:rPr>
        <w:t>in</w:t>
      </w:r>
      <w:r w:rsidRPr="00F601B7">
        <w:rPr>
          <w:rFonts w:ascii="Times New Roman" w:hAnsi="Times New Roman" w:cs="Times New Roman"/>
        </w:rPr>
        <w:t xml:space="preserve"> </w:t>
      </w:r>
      <w:r w:rsidR="002A2EE0">
        <w:rPr>
          <w:rFonts w:ascii="Times New Roman" w:hAnsi="Times New Roman" w:cs="Times New Roman"/>
        </w:rPr>
        <w:t>7</w:t>
      </w:r>
      <w:r w:rsidRPr="00F601B7">
        <w:rPr>
          <w:rFonts w:ascii="Times New Roman" w:hAnsi="Times New Roman" w:cs="Times New Roman"/>
        </w:rPr>
        <w:t xml:space="preserve"> days after signing the Purchase Order</w:t>
      </w:r>
    </w:p>
    <w:p w14:paraId="788ADDC4" w14:textId="65108A1D" w:rsidR="00E047B0" w:rsidRPr="00F601B7" w:rsidRDefault="00134F61">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Warranty</w:t>
      </w:r>
      <w:r w:rsidR="002A2EE0">
        <w:rPr>
          <w:rFonts w:ascii="Times New Roman" w:hAnsi="Times New Roman" w:cs="Times New Roman"/>
        </w:rPr>
        <w:t xml:space="preserve"> on tools and equipment</w:t>
      </w:r>
      <w:r w:rsidRPr="00F601B7">
        <w:rPr>
          <w:rFonts w:ascii="Times New Roman" w:hAnsi="Times New Roman" w:cs="Times New Roman"/>
        </w:rPr>
        <w:t xml:space="preserve">: At least </w:t>
      </w:r>
      <w:r w:rsidR="002A2EE0">
        <w:rPr>
          <w:rFonts w:ascii="Times New Roman" w:hAnsi="Times New Roman" w:cs="Times New Roman"/>
        </w:rPr>
        <w:t>1 year an</w:t>
      </w:r>
      <w:r w:rsidRPr="00F601B7">
        <w:rPr>
          <w:rFonts w:ascii="Times New Roman" w:hAnsi="Times New Roman" w:cs="Times New Roman"/>
        </w:rPr>
        <w:t xml:space="preserve">d after sales services </w:t>
      </w:r>
    </w:p>
    <w:p w14:paraId="026A9C80" w14:textId="77777777" w:rsidR="00E047B0" w:rsidRDefault="00E047B0">
      <w:pPr>
        <w:suppressAutoHyphens/>
        <w:spacing w:after="0" w:line="240" w:lineRule="auto"/>
        <w:contextualSpacing/>
        <w:rPr>
          <w:rFonts w:ascii="Times New Roman" w:hAnsi="Times New Roman" w:cs="Times New Roman"/>
        </w:rPr>
      </w:pPr>
    </w:p>
    <w:p w14:paraId="4F027B18" w14:textId="1B25663A" w:rsidR="00E047B0" w:rsidRDefault="00134F61" w:rsidP="00A042BF">
      <w:pPr>
        <w:pStyle w:val="ListParagraph"/>
        <w:spacing w:after="0" w:line="240" w:lineRule="auto"/>
        <w:ind w:left="360"/>
        <w:jc w:val="both"/>
        <w:rPr>
          <w:rFonts w:ascii="Times New Roman" w:eastAsia="Calibri" w:hAnsi="Times New Roman" w:cs="Times New Roman"/>
        </w:rPr>
      </w:pPr>
      <w:r>
        <w:rPr>
          <w:rFonts w:ascii="Times New Roman" w:eastAsia="Calibri" w:hAnsi="Times New Roman" w:cs="Times New Roman"/>
        </w:rPr>
        <w:t xml:space="preserve">Best-offer proposals are requested. It is anticipated that award will be made solely </w:t>
      </w:r>
      <w:r w:rsidR="00A042BF">
        <w:rPr>
          <w:rFonts w:ascii="Times New Roman" w:eastAsia="Calibri" w:hAnsi="Times New Roman" w:cs="Times New Roman"/>
        </w:rPr>
        <w:t>based on</w:t>
      </w:r>
      <w:r>
        <w:rPr>
          <w:rFonts w:ascii="Times New Roman" w:eastAsia="Calibri" w:hAnsi="Times New Roman" w:cs="Times New Roman"/>
        </w:rPr>
        <w:t xml:space="preserve"> these original proposals. However, CNFA reserves the right to conduct any of the following:</w:t>
      </w:r>
    </w:p>
    <w:p w14:paraId="04CF8881" w14:textId="77777777" w:rsidR="00EC6F3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CNFA may conduct negotiations with and/or request clarifications from any offeror prior to </w:t>
      </w:r>
      <w:proofErr w:type="gramStart"/>
      <w:r>
        <w:rPr>
          <w:rFonts w:ascii="Times New Roman" w:eastAsia="Calibri" w:hAnsi="Times New Roman" w:cs="Times New Roman"/>
        </w:rPr>
        <w:t>award;</w:t>
      </w:r>
      <w:proofErr w:type="gramEnd"/>
    </w:p>
    <w:p w14:paraId="03DD72B9" w14:textId="77777777" w:rsidR="00E047B0"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Pr>
          <w:rFonts w:ascii="Times New Roman" w:eastAsia="Calibri" w:hAnsi="Times New Roman" w:cs="Times New Roman"/>
        </w:rPr>
        <w:t>While preference will be given to offerors who can address the full technical requirements of this RFQ, CNFA may i</w:t>
      </w:r>
      <w:r>
        <w:rPr>
          <w:rFonts w:ascii="Times New Roman" w:hAnsi="Times New Roman" w:cs="Times New Roman"/>
        </w:rPr>
        <w:t xml:space="preserve">ssue a partial award or split the award among various suppliers, if in the best interest of the PRO-Cashew </w:t>
      </w:r>
      <w:proofErr w:type="gramStart"/>
      <w:r>
        <w:rPr>
          <w:rFonts w:ascii="Times New Roman" w:hAnsi="Times New Roman" w:cs="Times New Roman"/>
        </w:rPr>
        <w:t>Project;</w:t>
      </w:r>
      <w:proofErr w:type="gramEnd"/>
    </w:p>
    <w:p w14:paraId="6186D6AE"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CNFA may </w:t>
      </w:r>
      <w:r>
        <w:rPr>
          <w:rFonts w:ascii="Times New Roman" w:hAnsi="Times New Roman" w:cs="Times New Roman"/>
        </w:rPr>
        <w:t>cancel this RFQ at any time.</w:t>
      </w:r>
    </w:p>
    <w:p w14:paraId="0CE6C940" w14:textId="77777777" w:rsidR="00E047B0" w:rsidRDefault="00E047B0">
      <w:pPr>
        <w:pStyle w:val="ListParagraph"/>
        <w:spacing w:line="240" w:lineRule="auto"/>
        <w:ind w:left="360"/>
        <w:rPr>
          <w:rFonts w:ascii="Times New Roman" w:eastAsia="Calibri" w:hAnsi="Times New Roman" w:cs="Times New Roman"/>
        </w:rPr>
      </w:pPr>
    </w:p>
    <w:p w14:paraId="0CC34F48" w14:textId="77777777" w:rsidR="00E047B0" w:rsidRDefault="00134F61">
      <w:pPr>
        <w:pStyle w:val="ListParagraph"/>
        <w:spacing w:line="240" w:lineRule="auto"/>
        <w:ind w:left="360"/>
        <w:rPr>
          <w:rFonts w:ascii="Times New Roman" w:eastAsia="Calibri" w:hAnsi="Times New Roman" w:cs="Times New Roman"/>
        </w:rPr>
      </w:pPr>
      <w:r>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3BC52505" w14:textId="77777777" w:rsidR="00E047B0"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Pr>
          <w:rFonts w:ascii="Times New Roman" w:eastAsia="Calibri" w:hAnsi="Times New Roman" w:cs="Times New Roman"/>
          <w:b/>
          <w:u w:val="single"/>
        </w:rPr>
        <w:t xml:space="preserve">Payment and Award: </w:t>
      </w:r>
      <w:r>
        <w:rPr>
          <w:rFonts w:ascii="Times New Roman" w:eastAsia="Calibri" w:hAnsi="Times New Roman" w:cs="Times New Roman"/>
        </w:rPr>
        <w:t xml:space="preserve">The award will be awarded to the offeror whose quotation represents the best value to the Project. </w:t>
      </w:r>
      <w:r>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Pr>
          <w:rFonts w:ascii="Times New Roman" w:eastAsia="Calibri" w:hAnsi="Times New Roman" w:cs="Times New Roman"/>
        </w:rPr>
        <w:t xml:space="preserve">Any award and payment resulting from this RFQ is anticipated to be in the form of a Purchase Order. This award is subject to the </w:t>
      </w:r>
      <w:r>
        <w:rPr>
          <w:rFonts w:ascii="Times New Roman" w:hAnsi="Times New Roman" w:cs="Times New Roman"/>
        </w:rPr>
        <w:t xml:space="preserve">PRO-Cashew Project’s terms and conditions as stipulated in Annex 3. </w:t>
      </w:r>
    </w:p>
    <w:p w14:paraId="1529FC92" w14:textId="77777777" w:rsidR="00E047B0" w:rsidRDefault="00E047B0">
      <w:pPr>
        <w:suppressAutoHyphens/>
        <w:spacing w:after="0" w:line="240" w:lineRule="auto"/>
        <w:contextualSpacing/>
        <w:rPr>
          <w:rFonts w:ascii="Times New Roman" w:eastAsia="Calibri" w:hAnsi="Times New Roman" w:cs="Times New Roman"/>
          <w:u w:val="single"/>
        </w:rPr>
      </w:pPr>
    </w:p>
    <w:p w14:paraId="06CB3905" w14:textId="77777777" w:rsidR="00E047B0"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Pr>
          <w:rFonts w:ascii="Times New Roman" w:eastAsia="Calibri" w:hAnsi="Times New Roman" w:cs="Times New Roman"/>
          <w:b/>
          <w:u w:val="single"/>
        </w:rPr>
        <w:t xml:space="preserve">Offer Format Instructions: </w:t>
      </w:r>
      <w:r>
        <w:rPr>
          <w:rFonts w:ascii="Times New Roman" w:hAnsi="Times New Roman" w:cs="Times New Roman"/>
          <w:b/>
          <w:u w:val="single"/>
        </w:rPr>
        <w:t xml:space="preserve">Format Instructions: </w:t>
      </w:r>
      <w:r>
        <w:rPr>
          <w:rFonts w:ascii="Times New Roman" w:hAnsi="Times New Roman" w:cs="Times New Roman"/>
        </w:rPr>
        <w:t>All proposals must be formatted in accordance with the below requirements:</w:t>
      </w:r>
    </w:p>
    <w:p w14:paraId="3D572F56" w14:textId="77777777" w:rsidR="00E047B0" w:rsidRDefault="00E047B0">
      <w:pPr>
        <w:suppressAutoHyphens/>
        <w:spacing w:after="0" w:line="240" w:lineRule="auto"/>
        <w:ind w:left="360"/>
        <w:rPr>
          <w:rFonts w:ascii="Times New Roman" w:hAnsi="Times New Roman" w:cs="Times New Roman"/>
        </w:rPr>
      </w:pPr>
    </w:p>
    <w:p w14:paraId="54BFCAC3"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English language only</w:t>
      </w:r>
    </w:p>
    <w:p w14:paraId="5CD2707B"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Include the individual/agency/organization name, date, RFQ number, and page numbers as a header or footer throughout the document. </w:t>
      </w:r>
    </w:p>
    <w:p w14:paraId="10321021"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The Technical Offer must be in the format provided in </w:t>
      </w:r>
      <w:r>
        <w:rPr>
          <w:rFonts w:ascii="Times New Roman" w:hAnsi="Times New Roman" w:cs="Times New Roman"/>
          <w:color w:val="000000"/>
        </w:rPr>
        <w:t>Section 3</w:t>
      </w:r>
      <w:r>
        <w:rPr>
          <w:rFonts w:ascii="Times New Roman" w:hAnsi="Times New Roman" w:cs="Times New Roman"/>
        </w:rPr>
        <w:t xml:space="preserve">. </w:t>
      </w:r>
    </w:p>
    <w:p w14:paraId="6BA1759D" w14:textId="77777777" w:rsidR="00E047B0"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Default="00134F61">
      <w:pPr>
        <w:spacing w:after="0" w:line="240" w:lineRule="auto"/>
        <w:ind w:left="360"/>
        <w:rPr>
          <w:rFonts w:ascii="Times New Roman" w:hAnsi="Times New Roman" w:cs="Times New Roman"/>
        </w:rPr>
      </w:pPr>
      <w:r>
        <w:rPr>
          <w:rFonts w:ascii="Times New Roman" w:hAnsi="Times New Roman" w:cs="Times New Roman"/>
        </w:rPr>
        <w:t>A full offer will include the following documents:</w:t>
      </w:r>
    </w:p>
    <w:p w14:paraId="5EA87616"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An offer checklist (</w:t>
      </w:r>
      <w:r>
        <w:rPr>
          <w:rFonts w:ascii="Times New Roman" w:hAnsi="Times New Roman" w:cs="Times New Roman"/>
          <w:color w:val="000000"/>
        </w:rPr>
        <w:t xml:space="preserve">Annex </w:t>
      </w:r>
      <w:r>
        <w:rPr>
          <w:rFonts w:ascii="Times New Roman" w:hAnsi="Times New Roman" w:cs="Times New Roman"/>
        </w:rPr>
        <w:t>1).</w:t>
      </w:r>
    </w:p>
    <w:p w14:paraId="7FC71F54"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cover letter on company letterhead, signed by an authorized representative of the offeror (</w:t>
      </w:r>
      <w:r>
        <w:rPr>
          <w:rFonts w:ascii="Times New Roman" w:hAnsi="Times New Roman" w:cs="Times New Roman"/>
          <w:color w:val="000000"/>
        </w:rPr>
        <w:t xml:space="preserve">Annex </w:t>
      </w:r>
      <w:r>
        <w:rPr>
          <w:rFonts w:ascii="Times New Roman" w:hAnsi="Times New Roman" w:cs="Times New Roman"/>
        </w:rPr>
        <w:t>2).</w:t>
      </w:r>
    </w:p>
    <w:p w14:paraId="1509C497"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A complete Technical Offer in response to the evaluation criteria in Section 5 and in the format provided in </w:t>
      </w:r>
      <w:r>
        <w:rPr>
          <w:rFonts w:ascii="Times New Roman" w:hAnsi="Times New Roman" w:cs="Times New Roman"/>
          <w:color w:val="000000"/>
        </w:rPr>
        <w:t>Section 3</w:t>
      </w:r>
      <w:r>
        <w:rPr>
          <w:rFonts w:ascii="Times New Roman" w:hAnsi="Times New Roman" w:cs="Times New Roman"/>
        </w:rPr>
        <w:t>.</w:t>
      </w:r>
    </w:p>
    <w:p w14:paraId="32C79E10"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copy of the offeror’s business license, or, if an individual, a copy of his/her identification card.</w:t>
      </w:r>
    </w:p>
    <w:p w14:paraId="2F07910C"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lastRenderedPageBreak/>
        <w:t xml:space="preserve">Three contacts for references from organizations/individuals for which the offeror has successfully performed similar work. </w:t>
      </w:r>
    </w:p>
    <w:p w14:paraId="50544CE7" w14:textId="77777777" w:rsidR="00E047B0" w:rsidRDefault="00E047B0">
      <w:pPr>
        <w:suppressAutoHyphens/>
        <w:spacing w:after="0" w:line="240" w:lineRule="auto"/>
        <w:contextualSpacing/>
        <w:rPr>
          <w:rFonts w:ascii="Times New Roman" w:hAnsi="Times New Roman" w:cs="Times New Roman"/>
        </w:rPr>
      </w:pPr>
    </w:p>
    <w:p w14:paraId="0C68C81B" w14:textId="607E3459" w:rsidR="00E047B0" w:rsidRDefault="00134F61" w:rsidP="00542179">
      <w:pPr>
        <w:rPr>
          <w:rFonts w:ascii="Times New Roman" w:hAnsi="Times New Roman" w:cs="Times New Roman"/>
          <w:b/>
          <w:u w:val="single"/>
        </w:rPr>
      </w:pPr>
      <w:r>
        <w:rPr>
          <w:rFonts w:ascii="Times New Roman" w:hAnsi="Times New Roman" w:cs="Times New Roman"/>
          <w:b/>
          <w:u w:val="single"/>
        </w:rPr>
        <w:t>Annex 1 – Offeror Checklist</w:t>
      </w:r>
    </w:p>
    <w:p w14:paraId="2AD16291"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Default="00E047B0">
      <w:pPr>
        <w:spacing w:after="0" w:line="240" w:lineRule="auto"/>
        <w:contextualSpacing/>
        <w:rPr>
          <w:rFonts w:ascii="Times New Roman" w:hAnsi="Times New Roman" w:cs="Times New Roman"/>
        </w:rPr>
      </w:pPr>
    </w:p>
    <w:p w14:paraId="66A27B14"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Offeror Checklist (Annex 1)</w:t>
      </w:r>
    </w:p>
    <w:p w14:paraId="02588B41" w14:textId="77777777" w:rsidR="00E047B0" w:rsidRDefault="00E047B0">
      <w:pPr>
        <w:spacing w:after="0" w:line="240" w:lineRule="auto"/>
        <w:ind w:left="180"/>
        <w:contextualSpacing/>
        <w:rPr>
          <w:rFonts w:ascii="Times New Roman" w:hAnsi="Times New Roman" w:cs="Times New Roman"/>
        </w:rPr>
      </w:pPr>
    </w:p>
    <w:p w14:paraId="19E3000D"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Cover letter, signed by an authorized representative of the offeror (see Annex 2)</w:t>
      </w:r>
    </w:p>
    <w:p w14:paraId="3485B87C" w14:textId="77777777" w:rsidR="00E047B0" w:rsidRDefault="00E047B0">
      <w:pPr>
        <w:spacing w:after="0" w:line="240" w:lineRule="auto"/>
        <w:ind w:left="180"/>
        <w:contextualSpacing/>
        <w:rPr>
          <w:rFonts w:ascii="Times New Roman" w:hAnsi="Times New Roman" w:cs="Times New Roman"/>
        </w:rPr>
      </w:pPr>
    </w:p>
    <w:p w14:paraId="09033BA6"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Official quotation, including specifications of offered items (see Section 3)</w:t>
      </w:r>
    </w:p>
    <w:p w14:paraId="5C141789" w14:textId="77777777" w:rsidR="00E047B0" w:rsidRDefault="00E047B0">
      <w:pPr>
        <w:spacing w:after="0" w:line="240" w:lineRule="auto"/>
        <w:ind w:left="180"/>
        <w:contextualSpacing/>
        <w:rPr>
          <w:rFonts w:ascii="Times New Roman" w:hAnsi="Times New Roman" w:cs="Times New Roman"/>
        </w:rPr>
      </w:pPr>
    </w:p>
    <w:p w14:paraId="09D7C082"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Copy of offeror’s registration or business license</w:t>
      </w:r>
    </w:p>
    <w:p w14:paraId="3500F79F" w14:textId="77777777" w:rsidR="00E047B0" w:rsidRDefault="00E047B0">
      <w:pPr>
        <w:suppressAutoHyphens/>
        <w:spacing w:after="0" w:line="240" w:lineRule="auto"/>
        <w:ind w:left="180"/>
        <w:rPr>
          <w:rFonts w:ascii="Times New Roman" w:hAnsi="Times New Roman" w:cs="Times New Roman"/>
        </w:rPr>
      </w:pPr>
    </w:p>
    <w:p w14:paraId="012851AD" w14:textId="77777777" w:rsidR="00E047B0" w:rsidRDefault="00134F61">
      <w:pPr>
        <w:suppressAutoHyphens/>
        <w:spacing w:after="0" w:line="240" w:lineRule="auto"/>
        <w:ind w:left="180"/>
        <w:rPr>
          <w:rFonts w:ascii="Times New Roman" w:hAnsi="Times New Roman" w:cs="Times New Roman"/>
        </w:rPr>
      </w:pPr>
      <w:r>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Default="00E047B0">
      <w:pPr>
        <w:spacing w:after="0" w:line="240" w:lineRule="auto"/>
        <w:contextualSpacing/>
        <w:rPr>
          <w:rFonts w:ascii="Times New Roman" w:hAnsi="Times New Roman" w:cs="Times New Roman"/>
        </w:rPr>
      </w:pPr>
    </w:p>
    <w:p w14:paraId="5083CD3F" w14:textId="77777777" w:rsidR="00E047B0" w:rsidRDefault="00E047B0">
      <w:pPr>
        <w:spacing w:after="0" w:line="240" w:lineRule="auto"/>
        <w:ind w:left="180"/>
        <w:contextualSpacing/>
        <w:rPr>
          <w:rFonts w:ascii="Times New Roman" w:hAnsi="Times New Roman" w:cs="Times New Roman"/>
        </w:rPr>
      </w:pPr>
    </w:p>
    <w:p w14:paraId="6B65C40F" w14:textId="77777777" w:rsidR="00E047B0" w:rsidRDefault="00E047B0">
      <w:pPr>
        <w:spacing w:after="0" w:line="240" w:lineRule="auto"/>
        <w:ind w:left="180"/>
        <w:contextualSpacing/>
        <w:rPr>
          <w:rFonts w:ascii="Times New Roman" w:hAnsi="Times New Roman" w:cs="Times New Roman"/>
        </w:rPr>
      </w:pPr>
    </w:p>
    <w:p w14:paraId="3A1F60B2" w14:textId="77777777" w:rsidR="00E047B0" w:rsidRDefault="00E047B0">
      <w:pPr>
        <w:suppressAutoHyphens/>
        <w:spacing w:after="0" w:line="240" w:lineRule="auto"/>
        <w:contextualSpacing/>
        <w:rPr>
          <w:rFonts w:ascii="Times New Roman" w:hAnsi="Times New Roman" w:cs="Times New Roman"/>
          <w:b/>
          <w:u w:val="single"/>
        </w:rPr>
      </w:pPr>
    </w:p>
    <w:p w14:paraId="60CD603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41F0BF66" w14:textId="77777777" w:rsidR="00E047B0" w:rsidRDefault="00134F61">
      <w:pPr>
        <w:rPr>
          <w:rFonts w:ascii="Times New Roman" w:hAnsi="Times New Roman" w:cs="Times New Roman"/>
          <w:b/>
          <w:u w:val="single"/>
        </w:rPr>
      </w:pPr>
      <w:r>
        <w:rPr>
          <w:rFonts w:ascii="Times New Roman" w:hAnsi="Times New Roman" w:cs="Times New Roman"/>
          <w:b/>
          <w:color w:val="000000"/>
          <w:u w:val="single"/>
        </w:rPr>
        <w:lastRenderedPageBreak/>
        <w:t xml:space="preserve">Annex </w:t>
      </w:r>
      <w:r>
        <w:rPr>
          <w:rFonts w:ascii="Times New Roman" w:hAnsi="Times New Roman" w:cs="Times New Roman"/>
          <w:b/>
          <w:u w:val="single"/>
        </w:rPr>
        <w:t>2 – Offeror Cover Letter</w:t>
      </w:r>
    </w:p>
    <w:p w14:paraId="4BEB8658" w14:textId="77777777" w:rsidR="00E047B0" w:rsidRDefault="00134F61">
      <w:pPr>
        <w:spacing w:after="0" w:line="240" w:lineRule="auto"/>
        <w:jc w:val="both"/>
        <w:rPr>
          <w:rFonts w:ascii="Times New Roman" w:hAnsi="Times New Roman" w:cs="Times New Roman"/>
          <w:i/>
        </w:rPr>
      </w:pPr>
      <w:r>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Default="00E047B0">
      <w:pPr>
        <w:spacing w:after="0" w:line="240" w:lineRule="auto"/>
        <w:rPr>
          <w:rFonts w:ascii="Times New Roman" w:hAnsi="Times New Roman" w:cs="Times New Roman"/>
          <w:sz w:val="18"/>
        </w:rPr>
      </w:pPr>
    </w:p>
    <w:p w14:paraId="12445CC8" w14:textId="77777777"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 xml:space="preserve">West Africa PRO-Cashew project </w:t>
      </w:r>
    </w:p>
    <w:p w14:paraId="63A82B9D" w14:textId="77777777" w:rsidR="00A042BF" w:rsidRPr="002063C3" w:rsidRDefault="00A042BF" w:rsidP="00A042BF">
      <w:pPr>
        <w:spacing w:after="0" w:line="240" w:lineRule="auto"/>
        <w:ind w:left="1440"/>
        <w:jc w:val="both"/>
        <w:rPr>
          <w:rFonts w:ascii="Times New Roman" w:eastAsia="Times New Roman" w:hAnsi="Times New Roman" w:cs="Times New Roman"/>
          <w:lang w:eastAsia="fr-FR"/>
        </w:rPr>
      </w:pPr>
      <w:r w:rsidRPr="002063C3">
        <w:rPr>
          <w:rFonts w:ascii="Times New Roman" w:eastAsia="Times New Roman" w:hAnsi="Times New Roman" w:cs="Times New Roman"/>
          <w:lang w:eastAsia="fr-FR"/>
        </w:rPr>
        <w:t xml:space="preserve">The city of refuge building, Royalton Road, Off </w:t>
      </w:r>
      <w:proofErr w:type="spellStart"/>
      <w:r w:rsidRPr="002063C3">
        <w:rPr>
          <w:rFonts w:ascii="Times New Roman" w:eastAsia="Times New Roman" w:hAnsi="Times New Roman" w:cs="Times New Roman"/>
          <w:lang w:eastAsia="fr-FR"/>
        </w:rPr>
        <w:t>tanke</w:t>
      </w:r>
      <w:proofErr w:type="spellEnd"/>
      <w:r w:rsidRPr="002063C3">
        <w:rPr>
          <w:rFonts w:ascii="Times New Roman" w:eastAsia="Times New Roman" w:hAnsi="Times New Roman" w:cs="Times New Roman"/>
          <w:lang w:eastAsia="fr-FR"/>
        </w:rPr>
        <w:t xml:space="preserve"> </w:t>
      </w:r>
      <w:proofErr w:type="gramStart"/>
      <w:r w:rsidRPr="002063C3">
        <w:rPr>
          <w:rFonts w:ascii="Times New Roman" w:eastAsia="Times New Roman" w:hAnsi="Times New Roman" w:cs="Times New Roman"/>
          <w:lang w:eastAsia="fr-FR"/>
        </w:rPr>
        <w:t>junction ,</w:t>
      </w:r>
      <w:proofErr w:type="gramEnd"/>
      <w:r w:rsidRPr="002063C3">
        <w:rPr>
          <w:rFonts w:ascii="Times New Roman" w:eastAsia="Times New Roman" w:hAnsi="Times New Roman" w:cs="Times New Roman"/>
          <w:lang w:eastAsia="fr-FR"/>
        </w:rPr>
        <w:t xml:space="preserve"> 2nd floor </w:t>
      </w:r>
    </w:p>
    <w:p w14:paraId="459E0066" w14:textId="77777777" w:rsidR="00A042BF" w:rsidRDefault="00A042BF" w:rsidP="00A042BF">
      <w:pPr>
        <w:spacing w:after="0" w:line="240" w:lineRule="auto"/>
        <w:ind w:left="1440"/>
        <w:jc w:val="both"/>
        <w:rPr>
          <w:rFonts w:ascii="Times New Roman" w:hAnsi="Times New Roman" w:cs="Times New Roman"/>
        </w:rPr>
      </w:pPr>
      <w:r w:rsidRPr="002063C3">
        <w:rPr>
          <w:rFonts w:ascii="Times New Roman" w:eastAsia="Times New Roman" w:hAnsi="Times New Roman" w:cs="Times New Roman"/>
          <w:lang w:eastAsia="fr-FR"/>
        </w:rPr>
        <w:t xml:space="preserve">No. 14, Station GRA, Ilorin, </w:t>
      </w:r>
      <w:proofErr w:type="spellStart"/>
      <w:r w:rsidRPr="002063C3">
        <w:rPr>
          <w:rFonts w:ascii="Times New Roman" w:eastAsia="Times New Roman" w:hAnsi="Times New Roman" w:cs="Times New Roman"/>
          <w:lang w:eastAsia="fr-FR"/>
        </w:rPr>
        <w:t>Kwara</w:t>
      </w:r>
      <w:proofErr w:type="spellEnd"/>
      <w:r w:rsidRPr="002063C3">
        <w:rPr>
          <w:rFonts w:ascii="Times New Roman" w:eastAsia="Times New Roman" w:hAnsi="Times New Roman" w:cs="Times New Roman"/>
          <w:lang w:eastAsia="fr-FR"/>
        </w:rPr>
        <w:t xml:space="preserve"> State of Nigeria</w:t>
      </w:r>
      <w:r>
        <w:rPr>
          <w:rFonts w:ascii="Times New Roman" w:hAnsi="Times New Roman" w:cs="Times New Roman"/>
        </w:rPr>
        <w:t>.</w:t>
      </w:r>
    </w:p>
    <w:p w14:paraId="59822524" w14:textId="77777777" w:rsidR="00A042BF" w:rsidRDefault="00A042BF" w:rsidP="00A042BF">
      <w:pPr>
        <w:spacing w:after="0" w:line="240" w:lineRule="auto"/>
        <w:ind w:left="1440"/>
        <w:jc w:val="both"/>
        <w:rPr>
          <w:rFonts w:ascii="Times New Roman" w:hAnsi="Times New Roman" w:cs="Times New Roman"/>
        </w:rPr>
      </w:pPr>
    </w:p>
    <w:p w14:paraId="70D7B8FB" w14:textId="175B33F0"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 xml:space="preserve">Reference: </w:t>
      </w:r>
      <w:r>
        <w:rPr>
          <w:rFonts w:ascii="Times New Roman" w:hAnsi="Times New Roman" w:cs="Times New Roman"/>
        </w:rPr>
        <w:tab/>
        <w:t>RFQ no. NGA</w:t>
      </w:r>
      <w:r>
        <w:rPr>
          <w:rFonts w:ascii="Times New Roman" w:hAnsi="Times New Roman" w:cs="Times New Roman"/>
        </w:rPr>
        <w:sym w:font="Symbol" w:char="F023"/>
      </w:r>
      <w:r>
        <w:rPr>
          <w:rFonts w:ascii="Times New Roman" w:hAnsi="Times New Roman" w:cs="Times New Roman"/>
        </w:rPr>
        <w:t>0</w:t>
      </w:r>
      <w:r w:rsidR="006C39DC">
        <w:rPr>
          <w:rFonts w:ascii="Times New Roman" w:hAnsi="Times New Roman" w:cs="Times New Roman"/>
        </w:rPr>
        <w:t>8</w:t>
      </w:r>
      <w:r>
        <w:rPr>
          <w:rFonts w:ascii="Times New Roman" w:hAnsi="Times New Roman" w:cs="Times New Roman"/>
        </w:rPr>
        <w:t>-001/2022</w:t>
      </w:r>
    </w:p>
    <w:p w14:paraId="75C6A785" w14:textId="77777777" w:rsidR="00E047B0" w:rsidRDefault="00E047B0">
      <w:pPr>
        <w:spacing w:after="0" w:line="240" w:lineRule="auto"/>
        <w:jc w:val="both"/>
        <w:rPr>
          <w:rFonts w:ascii="Times New Roman" w:hAnsi="Times New Roman" w:cs="Times New Roman"/>
          <w:lang w:val="es-AR"/>
        </w:rPr>
      </w:pPr>
    </w:p>
    <w:p w14:paraId="61158C68"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To Whom It May Concern:</w:t>
      </w:r>
    </w:p>
    <w:p w14:paraId="12B84BA0" w14:textId="77777777" w:rsidR="00E047B0" w:rsidRDefault="00E047B0">
      <w:pPr>
        <w:spacing w:after="0" w:line="240" w:lineRule="auto"/>
        <w:jc w:val="both"/>
        <w:rPr>
          <w:rFonts w:ascii="Times New Roman" w:hAnsi="Times New Roman" w:cs="Times New Roman"/>
        </w:rPr>
      </w:pPr>
    </w:p>
    <w:p w14:paraId="4339E46F"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Default="00E047B0">
      <w:pPr>
        <w:spacing w:after="0" w:line="240" w:lineRule="auto"/>
        <w:jc w:val="both"/>
        <w:rPr>
          <w:rFonts w:ascii="Times New Roman" w:hAnsi="Times New Roman" w:cs="Times New Roman"/>
          <w:sz w:val="14"/>
        </w:rPr>
      </w:pPr>
    </w:p>
    <w:p w14:paraId="76E7EDB4"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w:t>
      </w:r>
      <w:proofErr w:type="gramStart"/>
      <w:r>
        <w:rPr>
          <w:rFonts w:ascii="Times New Roman" w:hAnsi="Times New Roman" w:cs="Times New Roman"/>
        </w:rPr>
        <w:t>officers</w:t>
      </w:r>
      <w:proofErr w:type="gramEnd"/>
      <w:r>
        <w:rPr>
          <w:rFonts w:ascii="Times New Roman" w:hAnsi="Times New Roman" w:cs="Times New Roman"/>
        </w:rPr>
        <w:t xml:space="preserve"> and all commodities and services offered in response to this RFQ—are eligible to participate in this procurement under the terms of this solicitation and under USDA regulations.</w:t>
      </w:r>
    </w:p>
    <w:p w14:paraId="3A970482" w14:textId="77777777" w:rsidR="00E047B0" w:rsidRDefault="00E047B0">
      <w:pPr>
        <w:spacing w:after="0" w:line="240" w:lineRule="auto"/>
        <w:jc w:val="both"/>
        <w:rPr>
          <w:rFonts w:ascii="Times New Roman" w:hAnsi="Times New Roman" w:cs="Times New Roman"/>
          <w:sz w:val="14"/>
        </w:rPr>
      </w:pPr>
    </w:p>
    <w:p w14:paraId="4E94BB47"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Furthermore, we hereby certify that, to the best of our knowledge and belief:</w:t>
      </w:r>
    </w:p>
    <w:p w14:paraId="3AE17AA5"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 xml:space="preserve">We have no close, familial, or financial relationships with any CNFA or PRO-Cashew project staff </w:t>
      </w:r>
      <w:proofErr w:type="gramStart"/>
      <w:r>
        <w:rPr>
          <w:rFonts w:ascii="Times New Roman" w:hAnsi="Times New Roman" w:cs="Times New Roman"/>
          <w:sz w:val="20"/>
          <w:szCs w:val="20"/>
        </w:rPr>
        <w:t>members;</w:t>
      </w:r>
      <w:proofErr w:type="gramEnd"/>
    </w:p>
    <w:p w14:paraId="772ADC56"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All information in our proposal and all supporting documentation is authentic and accurate.</w:t>
      </w:r>
    </w:p>
    <w:p w14:paraId="51D07EF5"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We understand and agree to CNFA’s prohibitions against fraud, bribery, and kickbacks.</w:t>
      </w:r>
    </w:p>
    <w:p w14:paraId="46A35E7C"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Default="00E047B0">
      <w:pPr>
        <w:spacing w:after="0" w:line="240" w:lineRule="auto"/>
        <w:jc w:val="both"/>
        <w:rPr>
          <w:rFonts w:ascii="Times New Roman" w:hAnsi="Times New Roman" w:cs="Times New Roman"/>
          <w:sz w:val="14"/>
        </w:rPr>
      </w:pPr>
    </w:p>
    <w:p w14:paraId="56676550"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14:paraId="7961DB5A" w14:textId="77777777">
        <w:tc>
          <w:tcPr>
            <w:tcW w:w="2500" w:type="pct"/>
          </w:tcPr>
          <w:p w14:paraId="57A6A280" w14:textId="77777777" w:rsidR="00E047B0" w:rsidRDefault="00E047B0">
            <w:pPr>
              <w:spacing w:after="0" w:line="240" w:lineRule="auto"/>
              <w:rPr>
                <w:rFonts w:ascii="Times New Roman" w:hAnsi="Times New Roman" w:cs="Times New Roman"/>
              </w:rPr>
            </w:pPr>
          </w:p>
          <w:p w14:paraId="2EB4ECA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Authorized </w:t>
            </w:r>
            <w:proofErr w:type="gramStart"/>
            <w:r>
              <w:rPr>
                <w:rFonts w:ascii="Times New Roman" w:hAnsi="Times New Roman" w:cs="Times New Roman"/>
              </w:rPr>
              <w:t>Signature:_</w:t>
            </w:r>
            <w:proofErr w:type="gramEnd"/>
            <w:r>
              <w:rPr>
                <w:rFonts w:ascii="Times New Roman" w:hAnsi="Times New Roman" w:cs="Times New Roman"/>
              </w:rPr>
              <w:t>___________________</w:t>
            </w:r>
          </w:p>
        </w:tc>
        <w:tc>
          <w:tcPr>
            <w:tcW w:w="2500" w:type="pct"/>
          </w:tcPr>
          <w:p w14:paraId="6DE8A36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Name &amp; Title of </w:t>
            </w:r>
          </w:p>
          <w:p w14:paraId="10D29319"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Signatory:_</w:t>
            </w:r>
            <w:proofErr w:type="gramEnd"/>
            <w:r>
              <w:rPr>
                <w:rFonts w:ascii="Times New Roman" w:hAnsi="Times New Roman" w:cs="Times New Roman"/>
              </w:rPr>
              <w:t>______________________________</w:t>
            </w:r>
          </w:p>
        </w:tc>
      </w:tr>
      <w:tr w:rsidR="00E047B0" w14:paraId="171848A1" w14:textId="77777777">
        <w:tc>
          <w:tcPr>
            <w:tcW w:w="2500" w:type="pct"/>
          </w:tcPr>
          <w:p w14:paraId="3A291185" w14:textId="77777777" w:rsidR="00E047B0" w:rsidRDefault="00E047B0">
            <w:pPr>
              <w:spacing w:after="0" w:line="240" w:lineRule="auto"/>
              <w:rPr>
                <w:rFonts w:ascii="Times New Roman" w:hAnsi="Times New Roman" w:cs="Times New Roman"/>
              </w:rPr>
            </w:pPr>
          </w:p>
          <w:p w14:paraId="5491DEAD"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Date:_</w:t>
            </w:r>
            <w:proofErr w:type="gramEnd"/>
            <w:r>
              <w:rPr>
                <w:rFonts w:ascii="Times New Roman" w:hAnsi="Times New Roman" w:cs="Times New Roman"/>
              </w:rPr>
              <w:t>__________________________________</w:t>
            </w:r>
          </w:p>
        </w:tc>
        <w:tc>
          <w:tcPr>
            <w:tcW w:w="2500" w:type="pct"/>
          </w:tcPr>
          <w:p w14:paraId="7B1877FF" w14:textId="77777777" w:rsidR="00E047B0" w:rsidRDefault="00E047B0">
            <w:pPr>
              <w:spacing w:after="0" w:line="240" w:lineRule="auto"/>
              <w:rPr>
                <w:rFonts w:ascii="Times New Roman" w:hAnsi="Times New Roman" w:cs="Times New Roman"/>
              </w:rPr>
            </w:pPr>
          </w:p>
          <w:p w14:paraId="74C07A14"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Name:_</w:t>
            </w:r>
            <w:proofErr w:type="gramEnd"/>
            <w:r>
              <w:rPr>
                <w:rFonts w:ascii="Times New Roman" w:hAnsi="Times New Roman" w:cs="Times New Roman"/>
              </w:rPr>
              <w:t>________________________</w:t>
            </w:r>
          </w:p>
        </w:tc>
      </w:tr>
      <w:tr w:rsidR="00E047B0" w14:paraId="727AC342" w14:textId="77777777">
        <w:tc>
          <w:tcPr>
            <w:tcW w:w="2500" w:type="pct"/>
          </w:tcPr>
          <w:p w14:paraId="19A7099B" w14:textId="77777777" w:rsidR="00E047B0" w:rsidRDefault="00E047B0">
            <w:pPr>
              <w:spacing w:after="0" w:line="240" w:lineRule="auto"/>
              <w:rPr>
                <w:rFonts w:ascii="Times New Roman" w:hAnsi="Times New Roman" w:cs="Times New Roman"/>
              </w:rPr>
            </w:pPr>
          </w:p>
          <w:p w14:paraId="38282CD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Address:_</w:t>
            </w:r>
            <w:proofErr w:type="gramEnd"/>
            <w:r>
              <w:rPr>
                <w:rFonts w:ascii="Times New Roman" w:hAnsi="Times New Roman" w:cs="Times New Roman"/>
              </w:rPr>
              <w:t>______________________</w:t>
            </w:r>
          </w:p>
          <w:p w14:paraId="784E04E8" w14:textId="77777777" w:rsidR="00E047B0" w:rsidRDefault="00134F61">
            <w:pPr>
              <w:spacing w:after="0" w:line="240" w:lineRule="auto"/>
              <w:rPr>
                <w:rFonts w:ascii="Times New Roman" w:hAnsi="Times New Roman" w:cs="Times New Roman"/>
              </w:rPr>
            </w:pPr>
            <w:r>
              <w:rPr>
                <w:rFonts w:ascii="Times New Roman" w:hAnsi="Times New Roman" w:cs="Times New Roman"/>
              </w:rPr>
              <w:t>________________________________________</w:t>
            </w:r>
          </w:p>
        </w:tc>
        <w:tc>
          <w:tcPr>
            <w:tcW w:w="2500" w:type="pct"/>
          </w:tcPr>
          <w:p w14:paraId="641F2453" w14:textId="77777777" w:rsidR="00E047B0" w:rsidRDefault="00E047B0">
            <w:pPr>
              <w:spacing w:after="0" w:line="240" w:lineRule="auto"/>
              <w:rPr>
                <w:rFonts w:ascii="Times New Roman" w:hAnsi="Times New Roman" w:cs="Times New Roman"/>
              </w:rPr>
            </w:pPr>
          </w:p>
          <w:p w14:paraId="19C181A9"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Telephone:_</w:t>
            </w:r>
            <w:proofErr w:type="gramEnd"/>
            <w:r>
              <w:rPr>
                <w:rFonts w:ascii="Times New Roman" w:hAnsi="Times New Roman" w:cs="Times New Roman"/>
              </w:rPr>
              <w:t>_____________________________</w:t>
            </w:r>
          </w:p>
          <w:p w14:paraId="2F97ED63" w14:textId="77777777" w:rsidR="00E047B0" w:rsidRDefault="00134F61">
            <w:pPr>
              <w:spacing w:after="0" w:line="240" w:lineRule="auto"/>
              <w:rPr>
                <w:rFonts w:ascii="Times New Roman" w:hAnsi="Times New Roman" w:cs="Times New Roman"/>
              </w:rPr>
            </w:pPr>
            <w:proofErr w:type="gramStart"/>
            <w:r>
              <w:rPr>
                <w:rFonts w:ascii="Times New Roman" w:hAnsi="Times New Roman" w:cs="Times New Roman"/>
              </w:rPr>
              <w:t>Website:_</w:t>
            </w:r>
            <w:proofErr w:type="gramEnd"/>
            <w:r>
              <w:rPr>
                <w:rFonts w:ascii="Times New Roman" w:hAnsi="Times New Roman" w:cs="Times New Roman"/>
              </w:rPr>
              <w:t>_______________________________</w:t>
            </w:r>
          </w:p>
        </w:tc>
      </w:tr>
      <w:tr w:rsidR="00E047B0" w14:paraId="60F3CCA3" w14:textId="77777777">
        <w:tc>
          <w:tcPr>
            <w:tcW w:w="2500" w:type="pct"/>
          </w:tcPr>
          <w:p w14:paraId="6AA1A213" w14:textId="77777777" w:rsidR="00E047B0" w:rsidRDefault="00E047B0">
            <w:pPr>
              <w:spacing w:after="0" w:line="240" w:lineRule="auto"/>
              <w:rPr>
                <w:rFonts w:ascii="Times New Roman" w:hAnsi="Times New Roman" w:cs="Times New Roman"/>
              </w:rPr>
            </w:pPr>
          </w:p>
          <w:p w14:paraId="55D3B0B5"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Company Registration or Taxpayer ID </w:t>
            </w:r>
            <w:proofErr w:type="gramStart"/>
            <w:r>
              <w:rPr>
                <w:rFonts w:ascii="Times New Roman" w:hAnsi="Times New Roman" w:cs="Times New Roman"/>
              </w:rPr>
              <w:t>Number:_</w:t>
            </w:r>
            <w:proofErr w:type="gramEnd"/>
            <w:r>
              <w:rPr>
                <w:rFonts w:ascii="Times New Roman" w:hAnsi="Times New Roman" w:cs="Times New Roman"/>
              </w:rPr>
              <w:t>_______________________________</w:t>
            </w:r>
          </w:p>
        </w:tc>
        <w:tc>
          <w:tcPr>
            <w:tcW w:w="2500" w:type="pct"/>
          </w:tcPr>
          <w:p w14:paraId="352EE89F" w14:textId="77777777" w:rsidR="00E047B0" w:rsidRDefault="00E047B0">
            <w:pPr>
              <w:spacing w:after="0" w:line="240" w:lineRule="auto"/>
              <w:rPr>
                <w:rFonts w:ascii="Times New Roman" w:hAnsi="Times New Roman" w:cs="Times New Roman"/>
              </w:rPr>
            </w:pPr>
          </w:p>
          <w:p w14:paraId="639EDF92" w14:textId="77777777" w:rsidR="00E047B0" w:rsidRDefault="00134F61">
            <w:pPr>
              <w:spacing w:after="0" w:line="240" w:lineRule="auto"/>
              <w:rPr>
                <w:rFonts w:ascii="Times New Roman" w:hAnsi="Times New Roman" w:cs="Times New Roman"/>
              </w:rPr>
            </w:pPr>
            <w:r>
              <w:rPr>
                <w:rFonts w:ascii="Times New Roman" w:hAnsi="Times New Roman" w:cs="Times New Roman"/>
              </w:rPr>
              <w:t>Does the company have an active bank account? (Y/N</w:t>
            </w:r>
            <w:proofErr w:type="gramStart"/>
            <w:r>
              <w:rPr>
                <w:rFonts w:ascii="Times New Roman" w:hAnsi="Times New Roman" w:cs="Times New Roman"/>
              </w:rPr>
              <w:t>):_</w:t>
            </w:r>
            <w:proofErr w:type="gramEnd"/>
            <w:r>
              <w:rPr>
                <w:rFonts w:ascii="Times New Roman" w:hAnsi="Times New Roman" w:cs="Times New Roman"/>
              </w:rPr>
              <w:t>_________________________</w:t>
            </w:r>
          </w:p>
        </w:tc>
      </w:tr>
      <w:tr w:rsidR="00E047B0" w14:paraId="3D7470F1" w14:textId="77777777">
        <w:tc>
          <w:tcPr>
            <w:tcW w:w="5000" w:type="pct"/>
            <w:gridSpan w:val="2"/>
          </w:tcPr>
          <w:p w14:paraId="03FE78F0" w14:textId="77777777" w:rsidR="00E047B0" w:rsidRDefault="00E047B0">
            <w:pPr>
              <w:spacing w:after="0" w:line="240" w:lineRule="auto"/>
              <w:rPr>
                <w:rFonts w:ascii="Times New Roman" w:hAnsi="Times New Roman" w:cs="Times New Roman"/>
              </w:rPr>
            </w:pPr>
          </w:p>
          <w:p w14:paraId="54723BFE" w14:textId="77777777" w:rsidR="00E047B0" w:rsidRDefault="00134F61">
            <w:pPr>
              <w:spacing w:after="0" w:line="240" w:lineRule="auto"/>
              <w:rPr>
                <w:rFonts w:ascii="Times New Roman" w:hAnsi="Times New Roman" w:cs="Times New Roman"/>
              </w:rPr>
            </w:pPr>
            <w:r>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051376E1" w14:textId="77777777" w:rsidR="00E047B0" w:rsidRDefault="00134F61">
      <w:pPr>
        <w:suppressAutoHyphens/>
        <w:spacing w:after="0" w:line="240" w:lineRule="auto"/>
        <w:contextualSpacing/>
        <w:rPr>
          <w:rFonts w:ascii="Times New Roman" w:hAnsi="Times New Roman" w:cs="Times New Roman"/>
          <w:b/>
          <w:u w:val="single"/>
        </w:rPr>
      </w:pPr>
      <w:r>
        <w:rPr>
          <w:rFonts w:ascii="Times New Roman" w:hAnsi="Times New Roman" w:cs="Times New Roman"/>
          <w:b/>
          <w:u w:val="single"/>
        </w:rPr>
        <w:lastRenderedPageBreak/>
        <w:t>Annex 3 – CNFA Terms and Conditions</w:t>
      </w:r>
    </w:p>
    <w:p w14:paraId="56C441A5" w14:textId="77777777" w:rsidR="00E047B0" w:rsidRDefault="00E047B0">
      <w:pPr>
        <w:spacing w:after="0" w:line="240" w:lineRule="auto"/>
        <w:contextualSpacing/>
        <w:rPr>
          <w:rFonts w:ascii="Times New Roman" w:hAnsi="Times New Roman" w:cs="Times New Roman"/>
          <w:sz w:val="18"/>
          <w:szCs w:val="18"/>
        </w:rPr>
      </w:pPr>
    </w:p>
    <w:p w14:paraId="34D1674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1. Ethical and Professional Conduct Requirements</w:t>
      </w:r>
      <w:r w:rsidRPr="00656EA0">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CNFA does not tolerate fraud, bid collusion, falsified proposals/bids, </w:t>
      </w:r>
      <w:proofErr w:type="gramStart"/>
      <w:r w:rsidRPr="00656EA0">
        <w:rPr>
          <w:rFonts w:ascii="Times New Roman" w:hAnsi="Times New Roman" w:cs="Times New Roman"/>
          <w:bCs/>
          <w:sz w:val="18"/>
          <w:szCs w:val="18"/>
        </w:rPr>
        <w:t>bribery</w:t>
      </w:r>
      <w:proofErr w:type="gramEnd"/>
      <w:r w:rsidRPr="00656EA0">
        <w:rPr>
          <w:rFonts w:ascii="Times New Roman" w:hAnsi="Times New Roman" w:cs="Times New Roman"/>
          <w:bCs/>
          <w:sz w:val="18"/>
          <w:szCs w:val="18"/>
        </w:rPr>
        <w:t xml:space="preserve"> or payoffs. Any individual or entity that violates these standards will be disqualified from this bid, excluded from future procurement opportunities, and may be reported to the USDA or USG.</w:t>
      </w:r>
    </w:p>
    <w:p w14:paraId="4C569A4B" w14:textId="688E0498"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Pr>
          <w:rFonts w:ascii="Times New Roman" w:hAnsi="Times New Roman" w:cs="Times New Roman"/>
          <w:bCs/>
          <w:sz w:val="18"/>
          <w:szCs w:val="18"/>
        </w:rPr>
        <w:t>A</w:t>
      </w:r>
      <w:r w:rsidRPr="00656EA0">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Proposers responding to this RF</w:t>
      </w:r>
      <w:r w:rsidR="00814750">
        <w:rPr>
          <w:rFonts w:ascii="Times New Roman" w:hAnsi="Times New Roman" w:cs="Times New Roman"/>
          <w:bCs/>
          <w:sz w:val="18"/>
          <w:szCs w:val="18"/>
        </w:rPr>
        <w:t>Q</w:t>
      </w:r>
      <w:r w:rsidRPr="00656EA0">
        <w:rPr>
          <w:rFonts w:ascii="Times New Roman" w:hAnsi="Times New Roman" w:cs="Times New Roman"/>
          <w:bCs/>
          <w:sz w:val="18"/>
          <w:szCs w:val="18"/>
        </w:rPr>
        <w:t xml:space="preserve"> must include the following as part of the proposal submission:</w:t>
      </w:r>
    </w:p>
    <w:p w14:paraId="4A44D5AD" w14:textId="4BCCBEFE"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Disclose any close, </w:t>
      </w:r>
      <w:proofErr w:type="gramStart"/>
      <w:r w:rsidRPr="00656EA0">
        <w:rPr>
          <w:rFonts w:ascii="Times New Roman" w:hAnsi="Times New Roman" w:cs="Times New Roman"/>
          <w:bCs/>
          <w:sz w:val="18"/>
          <w:szCs w:val="18"/>
        </w:rPr>
        <w:t>familial</w:t>
      </w:r>
      <w:proofErr w:type="gramEnd"/>
      <w:r w:rsidRPr="00656EA0">
        <w:rPr>
          <w:rFonts w:ascii="Times New Roman" w:hAnsi="Times New Roman" w:cs="Times New Roman"/>
          <w:bCs/>
          <w:sz w:val="18"/>
          <w:szCs w:val="18"/>
        </w:rPr>
        <w:t xml:space="preserve"> or financial relationship with NCFA or project personnel. For example, if an applicant's cousin is employed by the </w:t>
      </w:r>
      <w:r w:rsidR="009F01F3">
        <w:rPr>
          <w:rFonts w:ascii="Times New Roman" w:hAnsi="Times New Roman" w:cs="Times New Roman"/>
          <w:bCs/>
          <w:sz w:val="18"/>
          <w:szCs w:val="18"/>
        </w:rPr>
        <w:t>P</w:t>
      </w:r>
      <w:r w:rsidR="009F01F3" w:rsidRPr="00656EA0">
        <w:rPr>
          <w:rFonts w:ascii="Times New Roman" w:hAnsi="Times New Roman" w:cs="Times New Roman"/>
          <w:bCs/>
          <w:sz w:val="18"/>
          <w:szCs w:val="18"/>
        </w:rPr>
        <w:t>roject</w:t>
      </w:r>
      <w:r w:rsidRPr="00656EA0">
        <w:rPr>
          <w:rFonts w:ascii="Times New Roman" w:hAnsi="Times New Roman" w:cs="Times New Roman"/>
          <w:bCs/>
          <w:sz w:val="18"/>
          <w:szCs w:val="18"/>
        </w:rPr>
        <w:t>, the initiator must disclose this.</w:t>
      </w:r>
    </w:p>
    <w:p w14:paraId="4DC61F3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Certify understanding of </w:t>
      </w:r>
      <w:proofErr w:type="spellStart"/>
      <w:r w:rsidRPr="00656EA0">
        <w:rPr>
          <w:rFonts w:ascii="Times New Roman" w:hAnsi="Times New Roman" w:cs="Times New Roman"/>
          <w:bCs/>
          <w:sz w:val="18"/>
          <w:szCs w:val="18"/>
        </w:rPr>
        <w:t>and</w:t>
      </w:r>
      <w:proofErr w:type="spellEnd"/>
      <w:r w:rsidRPr="00656EA0">
        <w:rPr>
          <w:rFonts w:ascii="Times New Roman" w:hAnsi="Times New Roman" w:cs="Times New Roman"/>
          <w:bCs/>
          <w:sz w:val="18"/>
          <w:szCs w:val="18"/>
        </w:rPr>
        <w:t xml:space="preserve"> agreement to CNFA's prohibitions against fraud, bribery, and cash on delivery.</w:t>
      </w:r>
    </w:p>
    <w:p w14:paraId="3A1374B1"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2. Terms and Conditions</w:t>
      </w:r>
      <w:r w:rsidRPr="00656EA0">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5BB22D7" w14:textId="1A7C202A" w:rsidR="00E047B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3. Disclaimers:</w:t>
      </w:r>
      <w:r w:rsidRPr="00656EA0">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not compensate offerors for response to </w:t>
      </w:r>
      <w:proofErr w:type="gramStart"/>
      <w:r>
        <w:rPr>
          <w:rFonts w:ascii="Times New Roman" w:eastAsia="Calibri" w:hAnsi="Times New Roman" w:cs="Times New Roman"/>
          <w:sz w:val="18"/>
          <w:szCs w:val="18"/>
        </w:rPr>
        <w:t>RFQ;</w:t>
      </w:r>
      <w:proofErr w:type="gramEnd"/>
    </w:p>
    <w:p w14:paraId="03EC9442"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issue award based on initial evaluation of offers without further </w:t>
      </w:r>
      <w:proofErr w:type="gramStart"/>
      <w:r>
        <w:rPr>
          <w:rFonts w:ascii="Times New Roman" w:eastAsia="Calibri" w:hAnsi="Times New Roman" w:cs="Times New Roman"/>
          <w:sz w:val="18"/>
          <w:szCs w:val="18"/>
        </w:rPr>
        <w:t>discussion;</w:t>
      </w:r>
      <w:proofErr w:type="gramEnd"/>
    </w:p>
    <w:p w14:paraId="2600608D"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negotiate with short-listed offerors for their best and final </w:t>
      </w:r>
      <w:proofErr w:type="gramStart"/>
      <w:r>
        <w:rPr>
          <w:rFonts w:ascii="Times New Roman" w:hAnsi="Times New Roman" w:cs="Times New Roman"/>
          <w:sz w:val="18"/>
          <w:szCs w:val="18"/>
        </w:rPr>
        <w:t>offer;</w:t>
      </w:r>
      <w:proofErr w:type="gramEnd"/>
    </w:p>
    <w:p w14:paraId="7784BA04"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reserves the right to order additional quantities or units with the selected </w:t>
      </w:r>
      <w:proofErr w:type="gramStart"/>
      <w:r>
        <w:rPr>
          <w:rFonts w:ascii="Times New Roman" w:hAnsi="Times New Roman" w:cs="Times New Roman"/>
          <w:sz w:val="18"/>
          <w:szCs w:val="18"/>
        </w:rPr>
        <w:t>offeror;</w:t>
      </w:r>
      <w:proofErr w:type="gramEnd"/>
    </w:p>
    <w:p w14:paraId="39E11F85"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reissue the solicitation or issue formal amendments revising the original </w:t>
      </w:r>
      <w:r>
        <w:rPr>
          <w:rFonts w:ascii="Times New Roman" w:eastAsia="Calibri" w:hAnsi="Times New Roman" w:cs="Times New Roman"/>
          <w:sz w:val="18"/>
          <w:szCs w:val="18"/>
        </w:rPr>
        <w:t xml:space="preserve">RFQ </w:t>
      </w:r>
      <w:r>
        <w:rPr>
          <w:rFonts w:ascii="Times New Roman" w:hAnsi="Times New Roman" w:cs="Times New Roman"/>
          <w:sz w:val="18"/>
          <w:szCs w:val="18"/>
        </w:rPr>
        <w:t xml:space="preserve">specifications and evaluation criteria before or after receipt of </w:t>
      </w:r>
      <w:proofErr w:type="gramStart"/>
      <w:r>
        <w:rPr>
          <w:rFonts w:ascii="Times New Roman" w:hAnsi="Times New Roman" w:cs="Times New Roman"/>
          <w:sz w:val="18"/>
          <w:szCs w:val="18"/>
        </w:rPr>
        <w:t>proposals;</w:t>
      </w:r>
      <w:proofErr w:type="gramEnd"/>
    </w:p>
    <w:p w14:paraId="0C82F2BB"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modify the specifications without issuing a formal notice to all offerors when the revisions are immaterial to the scope of the </w:t>
      </w:r>
      <w:proofErr w:type="gramStart"/>
      <w:r>
        <w:rPr>
          <w:rFonts w:ascii="Times New Roman" w:eastAsia="Calibri" w:hAnsi="Times New Roman" w:cs="Times New Roman"/>
          <w:sz w:val="18"/>
          <w:szCs w:val="18"/>
        </w:rPr>
        <w:t>RFQ</w:t>
      </w:r>
      <w:r>
        <w:rPr>
          <w:rFonts w:ascii="Times New Roman" w:hAnsi="Times New Roman" w:cs="Times New Roman"/>
          <w:sz w:val="18"/>
          <w:szCs w:val="18"/>
        </w:rPr>
        <w:t>;</w:t>
      </w:r>
      <w:proofErr w:type="gramEnd"/>
    </w:p>
    <w:p w14:paraId="16A6B95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may choose to award only part of the activities in the RFQ, or issue multiple awards based on multiple RFQ </w:t>
      </w:r>
      <w:proofErr w:type="gramStart"/>
      <w:r>
        <w:rPr>
          <w:rFonts w:ascii="Times New Roman" w:eastAsia="Calibri" w:hAnsi="Times New Roman" w:cs="Times New Roman"/>
          <w:sz w:val="18"/>
          <w:szCs w:val="18"/>
        </w:rPr>
        <w:t>activities;</w:t>
      </w:r>
      <w:proofErr w:type="gramEnd"/>
    </w:p>
    <w:p w14:paraId="1521FEED"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reserves the right to waive minor proposal deficiencies that can be corrected prior to award determination to promote </w:t>
      </w:r>
      <w:proofErr w:type="gramStart"/>
      <w:r>
        <w:rPr>
          <w:rFonts w:ascii="Times New Roman" w:eastAsia="Calibri" w:hAnsi="Times New Roman" w:cs="Times New Roman"/>
          <w:sz w:val="18"/>
          <w:szCs w:val="18"/>
        </w:rPr>
        <w:t>competition;</w:t>
      </w:r>
      <w:proofErr w:type="gramEnd"/>
    </w:p>
    <w:p w14:paraId="14351FF6" w14:textId="77777777" w:rsidR="00656EA0"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CNFA will contact all offerors to confirm contact person, address, and that the bid was submitted for this </w:t>
      </w:r>
      <w:proofErr w:type="gramStart"/>
      <w:r>
        <w:rPr>
          <w:rFonts w:ascii="Times New Roman" w:eastAsia="Calibri" w:hAnsi="Times New Roman" w:cs="Times New Roman"/>
          <w:sz w:val="18"/>
          <w:szCs w:val="18"/>
        </w:rPr>
        <w:t>RFQ;</w:t>
      </w:r>
      <w:proofErr w:type="gramEnd"/>
    </w:p>
    <w:p w14:paraId="4944F89F"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r>
        <w:rPr>
          <w:rFonts w:ascii="Times New Roman" w:eastAsia="Calibri" w:hAnsi="Times New Roman" w:cs="Times New Roman"/>
          <w:sz w:val="18"/>
          <w:szCs w:val="18"/>
        </w:rPr>
        <w:t>.</w:t>
      </w:r>
    </w:p>
    <w:p w14:paraId="61B07D2A"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lastRenderedPageBreak/>
        <w:t xml:space="preserve"> CNFA may elect to award only a portion of the activities in the solicitation, or issue multiple awards based on multiple solicitation </w:t>
      </w:r>
      <w:proofErr w:type="gramStart"/>
      <w:r w:rsidRPr="00656EA0">
        <w:rPr>
          <w:rFonts w:ascii="Times New Roman" w:eastAsia="Calibri" w:hAnsi="Times New Roman" w:cs="Times New Roman"/>
          <w:sz w:val="18"/>
          <w:szCs w:val="18"/>
        </w:rPr>
        <w:t>activities;</w:t>
      </w:r>
      <w:proofErr w:type="gramEnd"/>
    </w:p>
    <w:p w14:paraId="3252B886"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CNFA reserves the right to waive minor weaknesses in proposals that can be corrected prior to award determination to promote </w:t>
      </w:r>
      <w:proofErr w:type="gramStart"/>
      <w:r w:rsidRPr="00656EA0">
        <w:rPr>
          <w:rFonts w:ascii="Times New Roman" w:eastAsia="Calibri" w:hAnsi="Times New Roman" w:cs="Times New Roman"/>
          <w:sz w:val="18"/>
          <w:szCs w:val="18"/>
        </w:rPr>
        <w:t>competition;</w:t>
      </w:r>
      <w:proofErr w:type="gramEnd"/>
    </w:p>
    <w:p w14:paraId="6673BB9B" w14:textId="08C8016D" w:rsidR="00656EA0" w:rsidRP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Pr>
          <w:rFonts w:ascii="Times New Roman" w:eastAsia="Calibri" w:hAnsi="Times New Roman" w:cs="Times New Roman"/>
          <w:sz w:val="18"/>
          <w:szCs w:val="18"/>
        </w:rPr>
        <w:t>P</w:t>
      </w:r>
      <w:r w:rsidR="009F01F3" w:rsidRPr="00656EA0">
        <w:rPr>
          <w:rFonts w:ascii="Times New Roman" w:eastAsia="Calibri" w:hAnsi="Times New Roman" w:cs="Times New Roman"/>
          <w:sz w:val="18"/>
          <w:szCs w:val="18"/>
        </w:rPr>
        <w:t xml:space="preserve">roject </w:t>
      </w:r>
      <w:r w:rsidRPr="00656EA0">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r w:rsidRPr="00656EA0">
        <w:rPr>
          <w:rFonts w:ascii="Times New Roman" w:eastAsia="Calibri" w:hAnsi="Times New Roman" w:cs="Times New Roman"/>
          <w:b/>
          <w:bCs/>
          <w:sz w:val="18"/>
          <w:szCs w:val="18"/>
        </w:rPr>
        <w:t xml:space="preserve">4. Source/Nationality/Manufacturing: </w:t>
      </w:r>
    </w:p>
    <w:p w14:paraId="3A012FBE" w14:textId="2A7DB4EA"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Offerors may not offer or provide goods or services that are manufactured or assembled in, shipped from, transported through, or otherwise involve any of the following countries: Cuba, Iran, North </w:t>
      </w:r>
      <w:proofErr w:type="gramStart"/>
      <w:r w:rsidRPr="00656EA0">
        <w:rPr>
          <w:rFonts w:ascii="Times New Roman" w:eastAsia="Calibri" w:hAnsi="Times New Roman" w:cs="Times New Roman"/>
          <w:sz w:val="18"/>
          <w:szCs w:val="18"/>
        </w:rPr>
        <w:t>Korea</w:t>
      </w:r>
      <w:proofErr w:type="gramEnd"/>
      <w:r w:rsidRPr="00656EA0">
        <w:rPr>
          <w:rFonts w:ascii="Times New Roman" w:eastAsia="Calibri" w:hAnsi="Times New Roman" w:cs="Times New Roman"/>
          <w:sz w:val="18"/>
          <w:szCs w:val="18"/>
        </w:rPr>
        <w:t xml:space="preserve"> or Syria.</w:t>
      </w:r>
    </w:p>
    <w:p w14:paraId="33922C62"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5. Taxes and VAT</w:t>
      </w:r>
      <w:r w:rsidRPr="00656EA0">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6. Eligibility:</w:t>
      </w:r>
      <w:r w:rsidRPr="00656EA0">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0CF9CA91" w14:textId="3927398A" w:rsidR="00656EA0" w:rsidRPr="00377B5E" w:rsidRDefault="00656EA0" w:rsidP="00377B5E">
      <w:pPr>
        <w:spacing w:after="0" w:line="240" w:lineRule="auto"/>
        <w:jc w:val="both"/>
        <w:rPr>
          <w:rFonts w:ascii="Times New Roman" w:eastAsia="Times New Roman" w:hAnsi="Times New Roman" w:cs="Times New Roman"/>
          <w:lang w:eastAsia="fr-FR"/>
        </w:rPr>
      </w:pPr>
      <w:r w:rsidRPr="00656EA0">
        <w:rPr>
          <w:rFonts w:ascii="Times New Roman" w:eastAsia="Calibri" w:hAnsi="Times New Roman" w:cs="Times New Roman"/>
          <w:b/>
          <w:bCs/>
          <w:sz w:val="18"/>
          <w:szCs w:val="18"/>
        </w:rPr>
        <w:t>7. Delivery:</w:t>
      </w:r>
      <w:r w:rsidRPr="00656EA0">
        <w:rPr>
          <w:rFonts w:ascii="Times New Roman" w:eastAsia="Calibri" w:hAnsi="Times New Roman" w:cs="Times New Roman"/>
          <w:sz w:val="18"/>
          <w:szCs w:val="18"/>
        </w:rPr>
        <w:t xml:space="preserve"> The place of delivery for items described in this RFQ is in accordance with Section 3 of the RFQ</w:t>
      </w:r>
      <w:r w:rsidR="001F4485">
        <w:rPr>
          <w:rFonts w:ascii="Times New Roman" w:eastAsia="Calibri" w:hAnsi="Times New Roman" w:cs="Times New Roman"/>
          <w:sz w:val="18"/>
          <w:szCs w:val="18"/>
        </w:rPr>
        <w:t xml:space="preserve"> [</w:t>
      </w:r>
      <w:r w:rsidR="001F4485" w:rsidRPr="00377B5E">
        <w:rPr>
          <w:rFonts w:ascii="Times New Roman" w:eastAsia="Calibri" w:hAnsi="Times New Roman" w:cs="Times New Roman"/>
          <w:sz w:val="18"/>
          <w:szCs w:val="18"/>
        </w:rPr>
        <w:t xml:space="preserve">The city of refuge building, Royalton Road, Off </w:t>
      </w:r>
      <w:proofErr w:type="spellStart"/>
      <w:r w:rsidR="001F4485" w:rsidRPr="00377B5E">
        <w:rPr>
          <w:rFonts w:ascii="Times New Roman" w:eastAsia="Calibri" w:hAnsi="Times New Roman" w:cs="Times New Roman"/>
          <w:sz w:val="18"/>
          <w:szCs w:val="18"/>
        </w:rPr>
        <w:t>tanke</w:t>
      </w:r>
      <w:proofErr w:type="spellEnd"/>
      <w:r w:rsidR="001F4485" w:rsidRPr="00377B5E">
        <w:rPr>
          <w:rFonts w:ascii="Times New Roman" w:eastAsia="Calibri" w:hAnsi="Times New Roman" w:cs="Times New Roman"/>
          <w:sz w:val="18"/>
          <w:szCs w:val="18"/>
        </w:rPr>
        <w:t xml:space="preserve"> </w:t>
      </w:r>
      <w:proofErr w:type="gramStart"/>
      <w:r w:rsidR="001F4485" w:rsidRPr="00377B5E">
        <w:rPr>
          <w:rFonts w:ascii="Times New Roman" w:eastAsia="Calibri" w:hAnsi="Times New Roman" w:cs="Times New Roman"/>
          <w:sz w:val="18"/>
          <w:szCs w:val="18"/>
        </w:rPr>
        <w:t>junction ,</w:t>
      </w:r>
      <w:proofErr w:type="gramEnd"/>
      <w:r w:rsidR="001F4485" w:rsidRPr="00377B5E">
        <w:rPr>
          <w:rFonts w:ascii="Times New Roman" w:eastAsia="Calibri" w:hAnsi="Times New Roman" w:cs="Times New Roman"/>
          <w:sz w:val="18"/>
          <w:szCs w:val="18"/>
        </w:rPr>
        <w:t xml:space="preserve"> 2nd floor No. 14, Station GRA, Ilorin, </w:t>
      </w:r>
      <w:proofErr w:type="spellStart"/>
      <w:r w:rsidR="001F4485" w:rsidRPr="00377B5E">
        <w:rPr>
          <w:rFonts w:ascii="Times New Roman" w:eastAsia="Calibri" w:hAnsi="Times New Roman" w:cs="Times New Roman"/>
          <w:sz w:val="18"/>
          <w:szCs w:val="18"/>
        </w:rPr>
        <w:t>Kwara</w:t>
      </w:r>
      <w:proofErr w:type="spellEnd"/>
      <w:r w:rsidR="001F4485" w:rsidRPr="00377B5E">
        <w:rPr>
          <w:rFonts w:ascii="Times New Roman" w:eastAsia="Calibri" w:hAnsi="Times New Roman" w:cs="Times New Roman"/>
          <w:sz w:val="18"/>
          <w:szCs w:val="18"/>
        </w:rPr>
        <w:t xml:space="preserve"> State of Nigeria. </w:t>
      </w:r>
      <w:r w:rsidRPr="00656EA0">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65DCC1B0" w14:textId="576F2BFF" w:rsidR="00656EA0" w:rsidRPr="00656EA0" w:rsidRDefault="00656EA0" w:rsidP="00656EA0">
      <w:pPr>
        <w:suppressAutoHyphens/>
        <w:spacing w:after="0" w:line="240" w:lineRule="auto"/>
        <w:jc w:val="both"/>
        <w:rPr>
          <w:rFonts w:ascii="Times New Roman" w:eastAsia="Calibri" w:hAnsi="Times New Roman" w:cs="Times New Roman"/>
          <w:sz w:val="18"/>
          <w:szCs w:val="18"/>
        </w:rPr>
      </w:pPr>
      <w:r>
        <w:rPr>
          <w:rFonts w:ascii="Times New Roman" w:eastAsia="Calibri" w:hAnsi="Times New Roman" w:cs="Times New Roman"/>
          <w:b/>
          <w:bCs/>
          <w:sz w:val="18"/>
          <w:szCs w:val="18"/>
        </w:rPr>
        <w:t>8</w:t>
      </w:r>
      <w:r w:rsidRPr="00656EA0">
        <w:rPr>
          <w:rFonts w:ascii="Times New Roman" w:eastAsia="Calibri" w:hAnsi="Times New Roman" w:cs="Times New Roman"/>
          <w:b/>
          <w:bCs/>
          <w:sz w:val="18"/>
          <w:szCs w:val="18"/>
        </w:rPr>
        <w:t>. Warranty</w:t>
      </w:r>
      <w:r w:rsidRPr="00656EA0">
        <w:rPr>
          <w:rFonts w:ascii="Times New Roman" w:eastAsia="Calibri" w:hAnsi="Times New Roman" w:cs="Times New Roman"/>
          <w:sz w:val="18"/>
          <w:szCs w:val="18"/>
        </w:rPr>
        <w:t>: N/A</w:t>
      </w: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D530" w14:textId="77777777" w:rsidR="008C57D4" w:rsidRDefault="008C57D4">
      <w:pPr>
        <w:spacing w:line="240" w:lineRule="auto"/>
      </w:pPr>
      <w:r>
        <w:separator/>
      </w:r>
    </w:p>
  </w:endnote>
  <w:endnote w:type="continuationSeparator" w:id="0">
    <w:p w14:paraId="790F29E4" w14:textId="77777777" w:rsidR="008C57D4" w:rsidRDefault="008C5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4A9B5D66"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NGA#0</w:t>
            </w:r>
            <w:r w:rsidR="00222ACC">
              <w:rPr>
                <w:rFonts w:ascii="Times New Roman" w:hAnsi="Times New Roman" w:cs="Times New Roman"/>
                <w:sz w:val="18"/>
                <w:szCs w:val="18"/>
              </w:rPr>
              <w:t>8</w:t>
            </w:r>
            <w:r w:rsidRPr="00605EB8">
              <w:rPr>
                <w:rFonts w:ascii="Times New Roman" w:hAnsi="Times New Roman" w:cs="Times New Roman"/>
                <w:sz w:val="18"/>
                <w:szCs w:val="18"/>
              </w:rPr>
              <w:t>-00</w:t>
            </w:r>
            <w:r>
              <w:rPr>
                <w:rFonts w:ascii="Times New Roman" w:hAnsi="Times New Roman" w:cs="Times New Roman"/>
                <w:sz w:val="18"/>
                <w:szCs w:val="18"/>
              </w:rPr>
              <w:t>1</w:t>
            </w:r>
            <w:r w:rsidRPr="00605EB8">
              <w:rPr>
                <w:rFonts w:ascii="Times New Roman" w:hAnsi="Times New Roman" w:cs="Times New Roman"/>
                <w:sz w:val="18"/>
                <w:szCs w:val="18"/>
              </w:rPr>
              <w:t>/2022</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949E" w14:textId="77777777" w:rsidR="008C57D4" w:rsidRDefault="008C57D4">
      <w:pPr>
        <w:spacing w:after="0"/>
      </w:pPr>
      <w:r>
        <w:separator/>
      </w:r>
    </w:p>
  </w:footnote>
  <w:footnote w:type="continuationSeparator" w:id="0">
    <w:p w14:paraId="1DCBB646" w14:textId="77777777" w:rsidR="008C57D4" w:rsidRDefault="008C5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0FAJ8qIdstAAAA"/>
  </w:docVars>
  <w:rsids>
    <w:rsidRoot w:val="00A24C20"/>
    <w:rsid w:val="00016C78"/>
    <w:rsid w:val="00044DC7"/>
    <w:rsid w:val="00063CE6"/>
    <w:rsid w:val="00074327"/>
    <w:rsid w:val="00077BBC"/>
    <w:rsid w:val="00095304"/>
    <w:rsid w:val="000C72CC"/>
    <w:rsid w:val="000C7C62"/>
    <w:rsid w:val="000D40EE"/>
    <w:rsid w:val="000F0029"/>
    <w:rsid w:val="00134F61"/>
    <w:rsid w:val="00151355"/>
    <w:rsid w:val="00197772"/>
    <w:rsid w:val="001C426F"/>
    <w:rsid w:val="001D6DC5"/>
    <w:rsid w:val="001F4485"/>
    <w:rsid w:val="002063C3"/>
    <w:rsid w:val="002224FB"/>
    <w:rsid w:val="00222ACC"/>
    <w:rsid w:val="002246B8"/>
    <w:rsid w:val="00267E33"/>
    <w:rsid w:val="00270AA7"/>
    <w:rsid w:val="00274983"/>
    <w:rsid w:val="002A2EE0"/>
    <w:rsid w:val="002E38CC"/>
    <w:rsid w:val="002F4A42"/>
    <w:rsid w:val="00334F01"/>
    <w:rsid w:val="0034753E"/>
    <w:rsid w:val="00375203"/>
    <w:rsid w:val="00377B5E"/>
    <w:rsid w:val="00393BF1"/>
    <w:rsid w:val="003B6B49"/>
    <w:rsid w:val="003D7498"/>
    <w:rsid w:val="003D7CAA"/>
    <w:rsid w:val="003E0F51"/>
    <w:rsid w:val="0043574C"/>
    <w:rsid w:val="004409F0"/>
    <w:rsid w:val="00440E71"/>
    <w:rsid w:val="00486DAB"/>
    <w:rsid w:val="004872A2"/>
    <w:rsid w:val="004A0270"/>
    <w:rsid w:val="004B5542"/>
    <w:rsid w:val="004C4687"/>
    <w:rsid w:val="004E66F2"/>
    <w:rsid w:val="00515075"/>
    <w:rsid w:val="005228F9"/>
    <w:rsid w:val="0052330F"/>
    <w:rsid w:val="00542179"/>
    <w:rsid w:val="00543F8D"/>
    <w:rsid w:val="005477C7"/>
    <w:rsid w:val="00574D35"/>
    <w:rsid w:val="00575EC4"/>
    <w:rsid w:val="00580078"/>
    <w:rsid w:val="00581B54"/>
    <w:rsid w:val="00584524"/>
    <w:rsid w:val="005B3809"/>
    <w:rsid w:val="005F4019"/>
    <w:rsid w:val="00605EB8"/>
    <w:rsid w:val="006131DA"/>
    <w:rsid w:val="00616244"/>
    <w:rsid w:val="00623046"/>
    <w:rsid w:val="00627F3E"/>
    <w:rsid w:val="0063261A"/>
    <w:rsid w:val="00645883"/>
    <w:rsid w:val="00650D92"/>
    <w:rsid w:val="00656EA0"/>
    <w:rsid w:val="0066177F"/>
    <w:rsid w:val="00661A12"/>
    <w:rsid w:val="00666FD0"/>
    <w:rsid w:val="00680265"/>
    <w:rsid w:val="00683115"/>
    <w:rsid w:val="006B41D6"/>
    <w:rsid w:val="006C39DC"/>
    <w:rsid w:val="006C6308"/>
    <w:rsid w:val="006D2553"/>
    <w:rsid w:val="006E60C8"/>
    <w:rsid w:val="00750C00"/>
    <w:rsid w:val="00752CBC"/>
    <w:rsid w:val="007614F2"/>
    <w:rsid w:val="007C06F1"/>
    <w:rsid w:val="007C43F8"/>
    <w:rsid w:val="007F4C0A"/>
    <w:rsid w:val="00814750"/>
    <w:rsid w:val="008444E9"/>
    <w:rsid w:val="00854FF6"/>
    <w:rsid w:val="00867941"/>
    <w:rsid w:val="00870391"/>
    <w:rsid w:val="008768A9"/>
    <w:rsid w:val="00891D5F"/>
    <w:rsid w:val="008A038E"/>
    <w:rsid w:val="008B4447"/>
    <w:rsid w:val="008C57D4"/>
    <w:rsid w:val="00914D07"/>
    <w:rsid w:val="00924C3D"/>
    <w:rsid w:val="00933592"/>
    <w:rsid w:val="00946C41"/>
    <w:rsid w:val="009636F4"/>
    <w:rsid w:val="009759E8"/>
    <w:rsid w:val="00983743"/>
    <w:rsid w:val="009858AC"/>
    <w:rsid w:val="00985D0E"/>
    <w:rsid w:val="00996F72"/>
    <w:rsid w:val="009974D0"/>
    <w:rsid w:val="009A4800"/>
    <w:rsid w:val="009A4ABB"/>
    <w:rsid w:val="009C267C"/>
    <w:rsid w:val="009E4390"/>
    <w:rsid w:val="009F01F3"/>
    <w:rsid w:val="00A042BF"/>
    <w:rsid w:val="00A24C20"/>
    <w:rsid w:val="00A27972"/>
    <w:rsid w:val="00A65B36"/>
    <w:rsid w:val="00A7220B"/>
    <w:rsid w:val="00A74140"/>
    <w:rsid w:val="00A80FFA"/>
    <w:rsid w:val="00A86CD1"/>
    <w:rsid w:val="00A87AB6"/>
    <w:rsid w:val="00AC5B0F"/>
    <w:rsid w:val="00B2285F"/>
    <w:rsid w:val="00B34A6E"/>
    <w:rsid w:val="00B3756A"/>
    <w:rsid w:val="00B54A0B"/>
    <w:rsid w:val="00B560D8"/>
    <w:rsid w:val="00B61B14"/>
    <w:rsid w:val="00B71B94"/>
    <w:rsid w:val="00B775A9"/>
    <w:rsid w:val="00BB78EF"/>
    <w:rsid w:val="00BC7816"/>
    <w:rsid w:val="00BC7FFB"/>
    <w:rsid w:val="00C63935"/>
    <w:rsid w:val="00C708C1"/>
    <w:rsid w:val="00C7117C"/>
    <w:rsid w:val="00C7755A"/>
    <w:rsid w:val="00C93BC7"/>
    <w:rsid w:val="00CA0304"/>
    <w:rsid w:val="00CB02D8"/>
    <w:rsid w:val="00CC1168"/>
    <w:rsid w:val="00CC2230"/>
    <w:rsid w:val="00CD08D7"/>
    <w:rsid w:val="00CD5DEF"/>
    <w:rsid w:val="00CE2441"/>
    <w:rsid w:val="00CE7DF1"/>
    <w:rsid w:val="00D4459E"/>
    <w:rsid w:val="00D527E9"/>
    <w:rsid w:val="00D61C4D"/>
    <w:rsid w:val="00D871D1"/>
    <w:rsid w:val="00D9473A"/>
    <w:rsid w:val="00DD3D82"/>
    <w:rsid w:val="00DD713D"/>
    <w:rsid w:val="00E012BE"/>
    <w:rsid w:val="00E047B0"/>
    <w:rsid w:val="00E065EE"/>
    <w:rsid w:val="00E146FB"/>
    <w:rsid w:val="00E84E07"/>
    <w:rsid w:val="00E93F35"/>
    <w:rsid w:val="00EA743F"/>
    <w:rsid w:val="00EC4851"/>
    <w:rsid w:val="00EC6F37"/>
    <w:rsid w:val="00F01B2A"/>
    <w:rsid w:val="00F06477"/>
    <w:rsid w:val="00F601B7"/>
    <w:rsid w:val="00F8292D"/>
    <w:rsid w:val="00FB7244"/>
    <w:rsid w:val="00FE6E80"/>
    <w:rsid w:val="00FF4D98"/>
    <w:rsid w:val="091B3707"/>
    <w:rsid w:val="2F39057F"/>
    <w:rsid w:val="3321127E"/>
    <w:rsid w:val="5BB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8BF28390-189B-43CA-A9A2-17DF38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oter" Target="footer1.xml"/><Relationship Id="rId21" Type="http://schemas.openxmlformats.org/officeDocument/2006/relationships/image" Target="media/image10.jpeg"/><Relationship Id="rId34" Type="http://schemas.openxmlformats.org/officeDocument/2006/relationships/image" Target="media/image23.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image" Target="media/image25.jpe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cnfa-procashew.or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customXml/itemProps2.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2969</Words>
  <Characters>16924</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2</cp:revision>
  <dcterms:created xsi:type="dcterms:W3CDTF">2022-08-10T19:09:00Z</dcterms:created>
  <dcterms:modified xsi:type="dcterms:W3CDTF">2022-08-10T19:09:00Z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y fmtid="{D5CDD505-2E9C-101B-9397-08002B2CF9AE}" pid="3" name="KSOProductBuildVer">
    <vt:lpwstr>1033-11.2.0.11191</vt:lpwstr>
  </property>
  <property fmtid="{D5CDD505-2E9C-101B-9397-08002B2CF9AE}" pid="4" name="ICV">
    <vt:lpwstr>D687F846A4794C298E1C941510D0A687</vt:lpwstr>
  </property>
</Properties>
</file>